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A1FDAA1" w14:textId="77777777" w:rsidR="005F2433" w:rsidRPr="00C4699E" w:rsidRDefault="005F2433" w:rsidP="005F2433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r w:rsidRPr="00C4699E">
        <w:rPr>
          <w:rFonts w:ascii="Arial" w:hAnsi="Arial" w:cs="Arial"/>
          <w:b/>
          <w:sz w:val="24"/>
          <w:szCs w:val="24"/>
        </w:rPr>
        <w:t>CURRICULUM VITAE</w:t>
      </w:r>
    </w:p>
    <w:p w14:paraId="23131F97" w14:textId="77777777" w:rsidR="005F2433" w:rsidRPr="002148F5" w:rsidRDefault="005F2433" w:rsidP="002148F5">
      <w:pPr>
        <w:jc w:val="center"/>
        <w:rPr>
          <w:rFonts w:ascii="Arial" w:hAnsi="Arial" w:cs="Arial"/>
          <w:b/>
          <w:sz w:val="24"/>
          <w:szCs w:val="24"/>
        </w:rPr>
      </w:pPr>
    </w:p>
    <w:p w14:paraId="2FAFBA2D" w14:textId="77777777" w:rsidR="00677F49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NOMBRE: MARIA GUADAL</w:t>
      </w:r>
      <w:r w:rsidR="005C4117">
        <w:rPr>
          <w:rFonts w:ascii="Arial" w:hAnsi="Arial" w:cs="Arial"/>
          <w:b/>
          <w:sz w:val="24"/>
          <w:szCs w:val="24"/>
        </w:rPr>
        <w:t>U</w:t>
      </w:r>
      <w:r w:rsidRPr="002148F5">
        <w:rPr>
          <w:rFonts w:ascii="Arial" w:hAnsi="Arial" w:cs="Arial"/>
          <w:b/>
          <w:sz w:val="24"/>
          <w:szCs w:val="24"/>
        </w:rPr>
        <w:t>PE MARTINEZ ESPINOSA</w:t>
      </w:r>
    </w:p>
    <w:p w14:paraId="03860D6B" w14:textId="77777777" w:rsidR="002148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CARGO: CONTRALOR INTERNO</w:t>
      </w:r>
    </w:p>
    <w:p w14:paraId="48BD76C5" w14:textId="77777777" w:rsidR="000B32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ESPECIALIDAD: LIC. ADMINISTRACIÓN PÚBLICA MUNICIPAL.</w:t>
      </w:r>
    </w:p>
    <w:p w14:paraId="2782468C" w14:textId="77777777" w:rsidR="00C4699E" w:rsidRPr="00C4699E" w:rsidRDefault="00C4699E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</w:p>
    <w:p w14:paraId="4BD940AD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ESTUDIOS.</w:t>
      </w:r>
    </w:p>
    <w:p w14:paraId="68930230" w14:textId="77777777" w:rsidR="000B32F5" w:rsidRPr="00C4699E" w:rsidRDefault="000B32F5" w:rsidP="000B32F5">
      <w:pPr>
        <w:rPr>
          <w:sz w:val="24"/>
          <w:szCs w:val="24"/>
        </w:rPr>
      </w:pPr>
    </w:p>
    <w:p w14:paraId="6AC7E75E" w14:textId="77777777" w:rsidR="000B32F5" w:rsidRPr="00C4699E" w:rsidRDefault="000B32F5" w:rsidP="000B32F5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bCs/>
          <w:sz w:val="24"/>
          <w:szCs w:val="24"/>
        </w:rPr>
        <w:t>Profesional: Universidad Intercultural de San Luis Potosí, Unidad Académica TANCANHUITZ en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 la </w:t>
      </w:r>
      <w:r w:rsidRPr="00C4699E">
        <w:rPr>
          <w:rFonts w:ascii="Arial" w:hAnsi="Arial" w:cs="Arial"/>
          <w:i/>
          <w:sz w:val="24"/>
          <w:szCs w:val="24"/>
        </w:rPr>
        <w:t>Licenciatura en Administración Pública Municipal</w:t>
      </w:r>
      <w:r w:rsidRPr="00C4699E">
        <w:rPr>
          <w:rFonts w:ascii="Arial" w:hAnsi="Arial" w:cs="Arial"/>
          <w:bCs/>
          <w:sz w:val="24"/>
          <w:szCs w:val="24"/>
        </w:rPr>
        <w:t>. 2008-2012. Actualmente cuento con  la carta pasante de dicha Licenciatura en la que acredita mis estudios con título y cédula en proceso en  trámite por la institución.</w:t>
      </w:r>
    </w:p>
    <w:p w14:paraId="1203EBA0" w14:textId="77777777" w:rsidR="00C4699E" w:rsidRPr="00C4699E" w:rsidRDefault="00C4699E" w:rsidP="00C4699E">
      <w:pPr>
        <w:spacing w:after="0" w:line="240" w:lineRule="auto"/>
        <w:ind w:left="720"/>
        <w:jc w:val="both"/>
        <w:rPr>
          <w:rFonts w:ascii="Arial" w:hAnsi="Arial" w:cs="Arial"/>
          <w:bCs/>
          <w:sz w:val="24"/>
          <w:szCs w:val="24"/>
        </w:rPr>
      </w:pPr>
    </w:p>
    <w:p w14:paraId="3B7310F2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CURSOS RECIBIDOS.</w:t>
      </w:r>
    </w:p>
    <w:p w14:paraId="485DFA1E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58512172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Windows y Office</w:t>
      </w:r>
      <w:r w:rsidRPr="00C4699E">
        <w:rPr>
          <w:rFonts w:ascii="Arial" w:hAnsi="Arial" w:cs="Arial"/>
          <w:bCs/>
          <w:sz w:val="24"/>
          <w:szCs w:val="24"/>
        </w:rPr>
        <w:t xml:space="preserve">, en el Instituto de Computación de Huehuetlán, en 2004. </w:t>
      </w:r>
    </w:p>
    <w:p w14:paraId="3B7CF65E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Computación Básica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, </w:t>
      </w:r>
      <w:r w:rsidRPr="00C4699E">
        <w:rPr>
          <w:rFonts w:ascii="Arial" w:hAnsi="Arial" w:cs="Arial"/>
          <w:bCs/>
          <w:iCs/>
          <w:sz w:val="24"/>
          <w:szCs w:val="24"/>
        </w:rPr>
        <w:t>Dirección General de Centro de Educación para el Trabajo de la SEP. Huehuetlán, en 2006.</w:t>
      </w:r>
    </w:p>
    <w:p w14:paraId="440459D4" w14:textId="77777777" w:rsidR="000B32F5" w:rsidRPr="00C4699E" w:rsidRDefault="000B32F5" w:rsidP="000B32F5">
      <w:pPr>
        <w:pStyle w:val="Ttulo1"/>
        <w:keepLines w:val="0"/>
        <w:numPr>
          <w:ilvl w:val="0"/>
          <w:numId w:val="2"/>
        </w:numPr>
        <w:spacing w:before="0" w:line="240" w:lineRule="auto"/>
        <w:ind w:left="357" w:hanging="357"/>
        <w:jc w:val="both"/>
        <w:rPr>
          <w:rFonts w:cs="Arial"/>
          <w:b w:val="0"/>
          <w:bCs w:val="0"/>
          <w:iCs/>
          <w:color w:val="auto"/>
          <w:sz w:val="24"/>
          <w:szCs w:val="24"/>
        </w:rPr>
      </w:pPr>
      <w:r w:rsidRPr="00C4699E">
        <w:rPr>
          <w:rFonts w:cs="Arial"/>
          <w:b w:val="0"/>
          <w:i/>
          <w:color w:val="auto"/>
          <w:sz w:val="24"/>
          <w:szCs w:val="24"/>
          <w:lang w:val="es-MX"/>
        </w:rPr>
        <w:t>Contabilidad Básica</w:t>
      </w:r>
      <w:r w:rsidRPr="00C4699E">
        <w:rPr>
          <w:rFonts w:cs="Arial"/>
          <w:b w:val="0"/>
          <w:color w:val="auto"/>
          <w:sz w:val="24"/>
          <w:szCs w:val="24"/>
          <w:lang w:val="es-MX"/>
        </w:rPr>
        <w:t xml:space="preserve">, </w:t>
      </w:r>
      <w:r w:rsidRPr="00C4699E">
        <w:rPr>
          <w:rFonts w:cs="Arial"/>
          <w:b w:val="0"/>
          <w:iCs/>
          <w:color w:val="auto"/>
          <w:sz w:val="24"/>
          <w:szCs w:val="24"/>
        </w:rPr>
        <w:t>Dirección General de Centro de Educación para el Trabajo de la SEP. Huehuetlán, en 2008.</w:t>
      </w:r>
    </w:p>
    <w:p w14:paraId="75F6E025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taller sobre el modelo de Atención Integral en los Albergues Escolares Indígenas: La Gestión desde el enfoque de Derechos con Niñas, Niños y Adolescentes; con una duración de 40 horas. (22 al 26 de octubre del 2012).  </w:t>
      </w:r>
    </w:p>
    <w:p w14:paraId="1B01EC3F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en</w:t>
      </w:r>
      <w:r w:rsidRPr="00C4699E">
        <w:rPr>
          <w:rFonts w:ascii="Arial" w:hAnsi="Arial"/>
          <w:sz w:val="24"/>
          <w:szCs w:val="24"/>
        </w:rPr>
        <w:t xml:space="preserve"> el estándar “EC0794, Producción de Planta de Café en Vivero. (7 y 8 de Septiembre 2017)</w:t>
      </w:r>
    </w:p>
    <w:p w14:paraId="33D0E9A8" w14:textId="77777777" w:rsidR="000B32F5" w:rsidRPr="00C4699E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 en</w:t>
      </w:r>
      <w:r w:rsidRPr="00C4699E">
        <w:rPr>
          <w:rFonts w:ascii="Arial" w:hAnsi="Arial"/>
          <w:sz w:val="24"/>
          <w:szCs w:val="24"/>
        </w:rPr>
        <w:t xml:space="preserve"> el estándar “EC0272 ,Cosecha de café 2017”  (19 y 20 de octubre de 2017)</w:t>
      </w:r>
    </w:p>
    <w:p w14:paraId="70A0916B" w14:textId="77777777" w:rsidR="000B32F5" w:rsidRPr="009416DB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proofErr w:type="spellStart"/>
      <w:r w:rsidRPr="00C4699E">
        <w:rPr>
          <w:rFonts w:ascii="Arial" w:hAnsi="Arial"/>
          <w:sz w:val="24"/>
          <w:szCs w:val="24"/>
        </w:rPr>
        <w:t>ConstanciaenParticipación</w:t>
      </w:r>
      <w:proofErr w:type="spellEnd"/>
      <w:r w:rsidRPr="00C4699E">
        <w:rPr>
          <w:rFonts w:ascii="Arial" w:hAnsi="Arial"/>
          <w:sz w:val="24"/>
          <w:szCs w:val="24"/>
        </w:rPr>
        <w:t xml:space="preserve"> en el curso de “Gestión y Políticas Publicas” realizado en la Universidad Intercultural de san Luis Potosí, Campus Tancanhuitz en el mes de diciembre de 2017.</w:t>
      </w:r>
    </w:p>
    <w:p w14:paraId="5AF7A956" w14:textId="77777777" w:rsidR="009416DB" w:rsidRPr="005C43DB" w:rsidRDefault="009416DB" w:rsidP="009416DB">
      <w:pPr>
        <w:pStyle w:val="Prrafodelista"/>
        <w:numPr>
          <w:ilvl w:val="0"/>
          <w:numId w:val="2"/>
        </w:numPr>
        <w:spacing w:after="240"/>
        <w:jc w:val="both"/>
        <w:rPr>
          <w:rFonts w:ascii="Arial" w:hAnsi="Arial" w:cs="Arial"/>
        </w:rPr>
      </w:pPr>
      <w:r w:rsidRPr="005C43DB">
        <w:rPr>
          <w:rFonts w:ascii="Arial" w:hAnsi="Arial" w:cs="Arial"/>
        </w:rPr>
        <w:t xml:space="preserve">certificación de </w:t>
      </w:r>
      <w:r>
        <w:t>Funcionario Público Municipal Correspondientes al año 2019, De conformidad con el Artículo 107 BIS de la Ley Orgánica del Municipio Libre del Estado de San Luis Potosí.</w:t>
      </w:r>
    </w:p>
    <w:p w14:paraId="6A281EA2" w14:textId="77777777" w:rsidR="009416DB" w:rsidRPr="00C4699E" w:rsidRDefault="009416DB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</w:p>
    <w:p w14:paraId="202C1741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RECONOCIMIENTOS</w:t>
      </w:r>
    </w:p>
    <w:p w14:paraId="5684C964" w14:textId="77777777" w:rsidR="000B32F5" w:rsidRPr="00C4699E" w:rsidRDefault="000B32F5" w:rsidP="000B32F5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Cuentos y Leyendas </w:t>
      </w:r>
      <w:proofErr w:type="spellStart"/>
      <w:r w:rsidRPr="00C4699E">
        <w:rPr>
          <w:rFonts w:ascii="Arial" w:hAnsi="Arial" w:cs="Arial"/>
          <w:i/>
          <w:sz w:val="24"/>
          <w:szCs w:val="24"/>
        </w:rPr>
        <w:t>Tènek</w:t>
      </w:r>
      <w:proofErr w:type="spellEnd"/>
      <w:r w:rsidRPr="00C4699E">
        <w:rPr>
          <w:rFonts w:ascii="Arial" w:hAnsi="Arial" w:cs="Arial"/>
          <w:i/>
          <w:sz w:val="24"/>
          <w:szCs w:val="24"/>
        </w:rPr>
        <w:t>: “Así me lo contaron los de antes”</w:t>
      </w:r>
      <w:r w:rsidRPr="00C4699E">
        <w:rPr>
          <w:rFonts w:ascii="Arial" w:hAnsi="Arial" w:cs="Arial"/>
          <w:sz w:val="24"/>
          <w:szCs w:val="24"/>
        </w:rPr>
        <w:t xml:space="preserve">. </w:t>
      </w:r>
      <w:r w:rsidRPr="00C4699E">
        <w:rPr>
          <w:rFonts w:ascii="Arial" w:hAnsi="Arial" w:cs="Arial"/>
          <w:bCs/>
          <w:sz w:val="24"/>
          <w:szCs w:val="24"/>
        </w:rPr>
        <w:t xml:space="preserve"> UASLP, 2004.</w:t>
      </w:r>
    </w:p>
    <w:p w14:paraId="3F2EE4AF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SECRETARIO de la Mesa Directiva de Casilla BÁSICA en la sección 470</w:t>
      </w:r>
      <w:r w:rsidRPr="00C4699E">
        <w:rPr>
          <w:rFonts w:ascii="Arial" w:hAnsi="Arial" w:cs="Arial"/>
          <w:sz w:val="24"/>
          <w:szCs w:val="24"/>
        </w:rPr>
        <w:t>. Consejo Estatal Electoral y de Participación Ciudadana de San Luis Potosí, 2009.</w:t>
      </w:r>
    </w:p>
    <w:p w14:paraId="0507E1DF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lastRenderedPageBreak/>
        <w:t xml:space="preserve">Participación en el curso de TALLER DE VIDEOGRABACION, TRANSCRIPCION Y TRADUCCION DE MATERIALES DE MATERIALES GRABADOS EN LENGUA TENEK, EN LA UNIVERSIDAD DE TANCANHUITZ LOS DIAS </w:t>
      </w:r>
      <w:r w:rsidRPr="00C4699E">
        <w:rPr>
          <w:rFonts w:ascii="Arial" w:hAnsi="Arial" w:cs="Arial"/>
          <w:b/>
          <w:i/>
          <w:sz w:val="24"/>
          <w:szCs w:val="24"/>
        </w:rPr>
        <w:t>14 AL 19 DE JUNIO</w:t>
      </w:r>
      <w:r w:rsidRPr="00C4699E">
        <w:rPr>
          <w:rFonts w:ascii="Arial" w:hAnsi="Arial" w:cs="Arial"/>
          <w:i/>
          <w:sz w:val="24"/>
          <w:szCs w:val="24"/>
        </w:rPr>
        <w:t>, IMPARTIDA POR DRA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 Bárbara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BlahaPfelier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, UNAM Yucatán y DR. Clifton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Pye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, Universidad de  Kansas Estados Unidos.  </w:t>
      </w:r>
    </w:p>
    <w:p w14:paraId="1A70E8C1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primer Congreso Nacional de Jóvenes hablantes de lenguas indígenas, realizado en Oaxtepec, Morelos los días 16,17,18 y 19 de octubre del 2011.</w:t>
      </w:r>
    </w:p>
    <w:p w14:paraId="789DE530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los foros regionales para la creación de la nueva ley de ENTREGA – RECEPCION DE RECURSOS PUBLICOS PARA EL ESTADO DE SAN LUIS POTOSI. (12 DE MARZO DEL 2012).</w:t>
      </w:r>
    </w:p>
    <w:p w14:paraId="5C6E61AA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Oratoria en lengua materna, organizada por la </w:t>
      </w:r>
      <w:r w:rsidRPr="00C4699E">
        <w:rPr>
          <w:rFonts w:ascii="Arial" w:hAnsi="Arial" w:cs="Arial"/>
          <w:sz w:val="24"/>
          <w:szCs w:val="24"/>
          <w:lang w:eastAsia="es-MX"/>
        </w:rPr>
        <w:t>Asociación Civil "Gran Señorío de Xaltocan". Realizada en pueblo histórico de San Miguel Xaltocan, Municipio de Nextlalpan de Felipe Saches Solís en el Estado de México los días 17, 18 y 19 de marzo del 2012.</w:t>
      </w:r>
    </w:p>
    <w:p w14:paraId="11A5A116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p w14:paraId="1A2172CE" w14:textId="77777777" w:rsidR="000B32F5" w:rsidRPr="00C4699E" w:rsidRDefault="00C4699E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 xml:space="preserve">ACTIVIDADES: </w:t>
      </w:r>
      <w:r w:rsidR="000B32F5" w:rsidRPr="00C4699E">
        <w:rPr>
          <w:rFonts w:ascii="Arial" w:hAnsi="Arial" w:cs="Arial"/>
          <w:b/>
          <w:sz w:val="24"/>
          <w:szCs w:val="24"/>
        </w:rPr>
        <w:t>SERVICIO SOCIAL.</w:t>
      </w:r>
    </w:p>
    <w:p w14:paraId="103E09F4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37108333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Participación en la realización del Plan de Desarrollo de la Comunidad de Tandzumadz, Huehuetlán, S.L.P. (septiembre 2009). Dirigido por el Lic. David Noyola Rodríguez por medio de </w:t>
      </w:r>
      <w:r w:rsidRPr="00C4699E">
        <w:rPr>
          <w:rFonts w:ascii="Arial" w:hAnsi="Arial" w:cs="Arial"/>
          <w:sz w:val="24"/>
          <w:szCs w:val="24"/>
        </w:rPr>
        <w:t>“vinculación con las comunidades de la universidad Intercultural” de San Luis Potosí.</w:t>
      </w:r>
    </w:p>
    <w:p w14:paraId="0F85FFC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Unidad Médica Rural, San José, Huehuetlán, S.L.P. (2009) a cargo de la Enfermera María del Rosario Morales Tavera; con motivo de acreditar mi servicio social de PRONABES.</w:t>
      </w:r>
    </w:p>
    <w:p w14:paraId="22B2AE11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el Ejido La Garza, Tancanhuitz, S.L.P. (2010).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3BCC992B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S.L.P. (2011) A cargo del Ing. Manuel Demetrio Morín Pérez, con motivo de acreditar mi servicio social de PRONABES.</w:t>
      </w:r>
    </w:p>
    <w:p w14:paraId="331CDC0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Realización del plan de Desarrollo en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Moyotla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>, Coxcatlán, S.L.P. (2011)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7532482B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Asesoría a Jóvenes de la Escuela Preparatoria Por Cooperación # 8 Francisco I Madero, ubicada en el municipio de Huehuetlan,</w:t>
      </w:r>
      <w:r w:rsidR="002148F5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>S.L.P. en la Materia de Metodología de la investigación, TEMA: Recopilación de Artesanías en la parte Alta de Huehuetlán, S.L.P. (2012)</w:t>
      </w:r>
    </w:p>
    <w:p w14:paraId="25077FF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 (2012) A cargo del Ing. Manuel Demetrio Morín Pérez, con motivo de acreditar mi servicio social de carrera con un periodo de seis meses  (480 horas).</w:t>
      </w:r>
    </w:p>
    <w:p w14:paraId="2BC55218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4BEB2601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171DD28D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6E232B0F" w14:textId="77777777" w:rsidR="000B32F5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5637D55C" w14:textId="77777777" w:rsidR="002148F5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37010E74" w14:textId="77777777" w:rsidR="002148F5" w:rsidRPr="00C4699E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3E943E6C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582B9D9C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EXPERIENCIA PROFESIONAL.</w:t>
      </w:r>
    </w:p>
    <w:p w14:paraId="1C4A447D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68322894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(AGOSTO DE 2012 A JULIO DE 2013).-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Laboré en el Albergue Indígena Graciano Sánchez, teniendo el cargo de Directora de la institución antes mencionada; comisionado por la comunidad de Tandzumadz, Huehuetl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>á</w:t>
      </w:r>
      <w:r w:rsidRPr="00C4699E">
        <w:rPr>
          <w:rFonts w:ascii="Arial" w:hAnsi="Arial" w:cs="Arial"/>
          <w:bCs/>
          <w:iCs/>
          <w:sz w:val="24"/>
          <w:szCs w:val="24"/>
        </w:rPr>
        <w:t>n, S.L.P. en coordinación con el Centro Coordinador para el Desarrollo de los pueblos Indígenas (CDI), ubicado en Tancanhuitz, S.L.</w:t>
      </w:r>
      <w:r w:rsidRPr="00C4699E">
        <w:rPr>
          <w:rFonts w:ascii="Arial" w:hAnsi="Arial" w:cs="Arial"/>
          <w:sz w:val="24"/>
          <w:szCs w:val="24"/>
        </w:rPr>
        <w:t>P.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(Periodo 2012/2013).</w:t>
      </w:r>
    </w:p>
    <w:p w14:paraId="674BA64E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5C37F7CB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(SEPTIEMBRE A DICIEMBRE DE 2016).-.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Promotora social en el Centro Coordinador Tancanhuitz con cobertura en Tampamolón, S.L.P.  responsable en dar seguimiento en aspecto Organizativo, administrativo y Operativo a 9 proyectos Productivos  de Panadería, Crías de Aves de Postura, Cría - engorda de cerdos y Producción de Piloncillo Granulado.</w:t>
      </w:r>
    </w:p>
    <w:p w14:paraId="6A2A1171" w14:textId="77777777" w:rsidR="002148F5" w:rsidRPr="002148F5" w:rsidRDefault="002148F5" w:rsidP="002148F5">
      <w:pPr>
        <w:pStyle w:val="Prrafodelista"/>
        <w:rPr>
          <w:rFonts w:ascii="Arial" w:hAnsi="Arial" w:cs="Arial"/>
          <w:bCs/>
          <w:iCs/>
          <w:sz w:val="24"/>
          <w:szCs w:val="24"/>
        </w:rPr>
      </w:pPr>
    </w:p>
    <w:p w14:paraId="6AEC0F10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7D0AD20B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(FEBRERO – DICIEMBRE DE 2017)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Aquismón,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Coxcatlán, S.L.P. en el Período de febrero a finales del mes de abril, responsable de proyectos de Turismo de Naturaleza continuando con Proyectos Productivos, Estrategia Comercial  y en el mes de Mayo del mismo año me asignaron específicamente en atender  y coordinar actividades de aspecto organizativo, administrativo y Operativo respecto a Proyectos de la Estrategia de Impulso Productivo y Competitivo del café en Zonas Indígenas para la conservación de los recursos Naturales, hasta finalizar el ejercicio fiscal en diciembre de 2017. </w:t>
      </w:r>
    </w:p>
    <w:p w14:paraId="2328EC4E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73FE2CFF" w14:textId="77777777" w:rsidR="000B32F5" w:rsidRPr="00C4699E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FEBRERO A SEPTIEMBRE DE 2018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.- Promotora social en el Centro Coordinador Tancanhuitz con cobertura en Coxcatlán, S.L.P. con la Responsabilidad de Atender, coordinar y ejecutar actividades en aspecto Organizativo, Administrativo y Operativo a Proyectos de la estrategia de Producción y Productividad del café en regiones Indígenas para la Conservación de los Recursos Naturales así como la coordinación e integración de Planes de trabajo, Informes mensuales y Recibos de Pago a todo el Equipo de Promotores del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Ccdi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- </w:t>
      </w:r>
      <w:proofErr w:type="spellStart"/>
      <w:r w:rsidRPr="00C4699E">
        <w:rPr>
          <w:rFonts w:ascii="Arial" w:hAnsi="Arial" w:cs="Arial"/>
          <w:bCs/>
          <w:iCs/>
          <w:sz w:val="24"/>
          <w:szCs w:val="24"/>
        </w:rPr>
        <w:t>Tancanhu</w:t>
      </w:r>
      <w:r w:rsidR="002148F5">
        <w:rPr>
          <w:rFonts w:ascii="Arial" w:hAnsi="Arial" w:cs="Arial"/>
          <w:bCs/>
          <w:iCs/>
          <w:sz w:val="24"/>
          <w:szCs w:val="24"/>
        </w:rPr>
        <w:t>í</w:t>
      </w:r>
      <w:r w:rsidRPr="00C4699E">
        <w:rPr>
          <w:rFonts w:ascii="Arial" w:hAnsi="Arial" w:cs="Arial"/>
          <w:bCs/>
          <w:iCs/>
          <w:sz w:val="24"/>
          <w:szCs w:val="24"/>
        </w:rPr>
        <w:t>tz</w:t>
      </w:r>
      <w:proofErr w:type="spellEnd"/>
      <w:r w:rsidRPr="00C4699E">
        <w:rPr>
          <w:rFonts w:ascii="Arial" w:hAnsi="Arial" w:cs="Arial"/>
          <w:bCs/>
          <w:iCs/>
          <w:sz w:val="24"/>
          <w:szCs w:val="24"/>
        </w:rPr>
        <w:t xml:space="preserve">. </w:t>
      </w:r>
    </w:p>
    <w:bookmarkEnd w:id="0"/>
    <w:p w14:paraId="79112978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sectPr w:rsidR="000B32F5" w:rsidRPr="00C4699E" w:rsidSect="00A15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027E7D"/>
    <w:multiLevelType w:val="hybridMultilevel"/>
    <w:tmpl w:val="9748262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FA3931"/>
    <w:multiLevelType w:val="hybridMultilevel"/>
    <w:tmpl w:val="81A03660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FF7F78"/>
    <w:multiLevelType w:val="hybridMultilevel"/>
    <w:tmpl w:val="E7E6041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50F02"/>
    <w:multiLevelType w:val="hybridMultilevel"/>
    <w:tmpl w:val="2B443AD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B542E7"/>
    <w:multiLevelType w:val="hybridMultilevel"/>
    <w:tmpl w:val="D59A0E0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BE1BB4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47537C78"/>
    <w:multiLevelType w:val="hybridMultilevel"/>
    <w:tmpl w:val="E14A5B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79D1358"/>
    <w:multiLevelType w:val="hybridMultilevel"/>
    <w:tmpl w:val="3E0CD2EC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94095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5AC64E8"/>
    <w:multiLevelType w:val="hybridMultilevel"/>
    <w:tmpl w:val="192E6BB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945A1A"/>
    <w:multiLevelType w:val="hybridMultilevel"/>
    <w:tmpl w:val="DC1A6BE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3636F2"/>
    <w:multiLevelType w:val="hybridMultilevel"/>
    <w:tmpl w:val="2E9ECF1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0BE15CC"/>
    <w:multiLevelType w:val="hybridMultilevel"/>
    <w:tmpl w:val="EBC8FBA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 w15:restartNumberingAfterBreak="0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797B4742"/>
    <w:multiLevelType w:val="hybridMultilevel"/>
    <w:tmpl w:val="F22E787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8"/>
  </w:num>
  <w:num w:numId="4">
    <w:abstractNumId w:val="16"/>
  </w:num>
  <w:num w:numId="5">
    <w:abstractNumId w:val="10"/>
  </w:num>
  <w:num w:numId="6">
    <w:abstractNumId w:val="11"/>
  </w:num>
  <w:num w:numId="7">
    <w:abstractNumId w:val="17"/>
  </w:num>
  <w:num w:numId="8">
    <w:abstractNumId w:val="7"/>
  </w:num>
  <w:num w:numId="9">
    <w:abstractNumId w:val="9"/>
  </w:num>
  <w:num w:numId="10">
    <w:abstractNumId w:val="13"/>
  </w:num>
  <w:num w:numId="11">
    <w:abstractNumId w:val="3"/>
  </w:num>
  <w:num w:numId="12">
    <w:abstractNumId w:val="12"/>
  </w:num>
  <w:num w:numId="13">
    <w:abstractNumId w:val="4"/>
  </w:num>
  <w:num w:numId="14">
    <w:abstractNumId w:val="1"/>
  </w:num>
  <w:num w:numId="15">
    <w:abstractNumId w:val="0"/>
  </w:num>
  <w:num w:numId="16">
    <w:abstractNumId w:val="2"/>
  </w:num>
  <w:num w:numId="17">
    <w:abstractNumId w:val="14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B32F5"/>
    <w:rsid w:val="000C2509"/>
    <w:rsid w:val="001A168D"/>
    <w:rsid w:val="002148F5"/>
    <w:rsid w:val="003762CC"/>
    <w:rsid w:val="003B510E"/>
    <w:rsid w:val="00526A34"/>
    <w:rsid w:val="005C4117"/>
    <w:rsid w:val="005F2433"/>
    <w:rsid w:val="00677F49"/>
    <w:rsid w:val="007E7D95"/>
    <w:rsid w:val="008B03DC"/>
    <w:rsid w:val="009416DB"/>
    <w:rsid w:val="009A3920"/>
    <w:rsid w:val="00A15094"/>
    <w:rsid w:val="00AF2322"/>
    <w:rsid w:val="00C04BC6"/>
    <w:rsid w:val="00C4699E"/>
    <w:rsid w:val="00D046FB"/>
    <w:rsid w:val="00E33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B3E2A"/>
  <w15:docId w15:val="{169D9246-2574-4A2B-A543-C52C1F28B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qFormat/>
    <w:rsid w:val="00A15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nhideWhenUsed/>
    <w:qFormat/>
    <w:rsid w:val="00A15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15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15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15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15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15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15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15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15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rsid w:val="00A15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15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15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15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15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15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Puesto">
    <w:name w:val="Title"/>
    <w:basedOn w:val="Normal"/>
    <w:next w:val="Normal"/>
    <w:link w:val="PuestoCar"/>
    <w:uiPriority w:val="10"/>
    <w:qFormat/>
    <w:rsid w:val="00A15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PuestoCar">
    <w:name w:val="Puesto Car"/>
    <w:basedOn w:val="Fuentedeprrafopredeter"/>
    <w:link w:val="Puesto"/>
    <w:uiPriority w:val="10"/>
    <w:rsid w:val="00A15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15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15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15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15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15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15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15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15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5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5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15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15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15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15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15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15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0B32F5"/>
    <w:pPr>
      <w:spacing w:after="0" w:line="240" w:lineRule="auto"/>
    </w:pPr>
    <w:rPr>
      <w:rFonts w:eastAsiaTheme="minorEastAsia"/>
      <w:lang w:eastAsia="es-E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F230A-C7EB-44CA-A28E-AD74F2A401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8</TotalTime>
  <Pages>3</Pages>
  <Words>969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Enrique Navarrete</cp:lastModifiedBy>
  <cp:revision>12</cp:revision>
  <dcterms:created xsi:type="dcterms:W3CDTF">2018-11-08T00:56:00Z</dcterms:created>
  <dcterms:modified xsi:type="dcterms:W3CDTF">2020-11-10T17:39:00Z</dcterms:modified>
</cp:coreProperties>
</file>