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E1035E" w14:textId="04A0B3A5" w:rsidR="00656243" w:rsidRDefault="008266E5" w:rsidP="00656243">
      <w:pPr>
        <w:widowControl w:val="0"/>
        <w:jc w:val="both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SEGUNDA </w:t>
      </w:r>
      <w:r w:rsidR="00656243">
        <w:rPr>
          <w:rFonts w:ascii="Courier New" w:hAnsi="Courier New" w:cs="Courier New"/>
          <w:b/>
          <w:sz w:val="24"/>
          <w:szCs w:val="24"/>
        </w:rPr>
        <w:t xml:space="preserve">SESION ORDINARIA DE CABILDO DE FECHA </w:t>
      </w:r>
      <w:r>
        <w:rPr>
          <w:rFonts w:ascii="Courier New" w:hAnsi="Courier New" w:cs="Courier New"/>
          <w:b/>
          <w:sz w:val="24"/>
          <w:szCs w:val="24"/>
        </w:rPr>
        <w:t>29</w:t>
      </w:r>
      <w:r w:rsidR="00656243">
        <w:rPr>
          <w:rFonts w:ascii="Courier New" w:hAnsi="Courier New" w:cs="Courier New"/>
          <w:b/>
          <w:sz w:val="24"/>
          <w:szCs w:val="24"/>
        </w:rPr>
        <w:t xml:space="preserve"> DE OCTUBRE DEL AÑO 2021.</w:t>
      </w:r>
    </w:p>
    <w:p w14:paraId="667D47E6" w14:textId="77777777" w:rsidR="00656243" w:rsidRDefault="00656243" w:rsidP="00656243">
      <w:pPr>
        <w:widowControl w:val="0"/>
        <w:jc w:val="both"/>
        <w:rPr>
          <w:rFonts w:ascii="Courier New" w:hAnsi="Courier New" w:cs="Courier New"/>
          <w:b/>
          <w:sz w:val="24"/>
          <w:szCs w:val="24"/>
        </w:rPr>
      </w:pPr>
    </w:p>
    <w:p w14:paraId="22EEB3FA" w14:textId="77777777" w:rsidR="00280E68" w:rsidRDefault="00280E68" w:rsidP="00280E68">
      <w:pPr>
        <w:widowControl w:val="0"/>
        <w:jc w:val="both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------------------------- </w:t>
      </w:r>
      <w:r>
        <w:rPr>
          <w:rFonts w:ascii="Courier New" w:hAnsi="Courier New" w:cs="Courier New"/>
          <w:b/>
          <w:i/>
          <w:sz w:val="24"/>
          <w:szCs w:val="24"/>
        </w:rPr>
        <w:t>Orden del Día</w:t>
      </w:r>
      <w:r>
        <w:rPr>
          <w:rFonts w:ascii="Courier New" w:hAnsi="Courier New" w:cs="Courier New"/>
          <w:b/>
          <w:sz w:val="24"/>
          <w:szCs w:val="24"/>
        </w:rPr>
        <w:t xml:space="preserve"> ------------------------</w:t>
      </w:r>
    </w:p>
    <w:p w14:paraId="3A7B3139" w14:textId="77777777" w:rsidR="00280E68" w:rsidRDefault="00280E68" w:rsidP="00280E68">
      <w:pPr>
        <w:widowControl w:val="0"/>
        <w:ind w:left="1418" w:hanging="1134"/>
        <w:jc w:val="both"/>
        <w:rPr>
          <w:rFonts w:ascii="Courier New" w:hAnsi="Courier New" w:cs="Courier New"/>
          <w:iCs/>
          <w:snapToGrid w:val="0"/>
          <w:sz w:val="24"/>
          <w:szCs w:val="24"/>
        </w:rPr>
      </w:pPr>
      <w:r>
        <w:rPr>
          <w:rFonts w:ascii="Courier New" w:hAnsi="Courier New" w:cs="Courier New"/>
          <w:b/>
          <w:bCs/>
          <w:iCs/>
          <w:snapToGrid w:val="0"/>
          <w:sz w:val="24"/>
          <w:szCs w:val="24"/>
        </w:rPr>
        <w:t>I.-</w:t>
      </w:r>
      <w:r>
        <w:rPr>
          <w:rFonts w:ascii="Courier New" w:hAnsi="Courier New" w:cs="Courier New"/>
          <w:iCs/>
          <w:snapToGrid w:val="0"/>
          <w:sz w:val="24"/>
          <w:szCs w:val="24"/>
        </w:rPr>
        <w:tab/>
        <w:t>Lista de Asistencia; ----------------------------------</w:t>
      </w:r>
    </w:p>
    <w:p w14:paraId="231C226A" w14:textId="77777777" w:rsidR="00280E68" w:rsidRDefault="00280E68" w:rsidP="00280E68">
      <w:pPr>
        <w:widowControl w:val="0"/>
        <w:ind w:left="1418" w:hanging="1134"/>
        <w:jc w:val="both"/>
        <w:rPr>
          <w:rFonts w:ascii="Courier New" w:hAnsi="Courier New" w:cs="Courier New"/>
          <w:iCs/>
          <w:snapToGrid w:val="0"/>
          <w:sz w:val="24"/>
          <w:szCs w:val="24"/>
        </w:rPr>
      </w:pPr>
      <w:r>
        <w:rPr>
          <w:rFonts w:ascii="Courier New" w:hAnsi="Courier New" w:cs="Courier New"/>
          <w:b/>
          <w:bCs/>
          <w:iCs/>
          <w:snapToGrid w:val="0"/>
          <w:sz w:val="24"/>
          <w:szCs w:val="24"/>
        </w:rPr>
        <w:t>II.-</w:t>
      </w:r>
      <w:r>
        <w:rPr>
          <w:rFonts w:ascii="Courier New" w:hAnsi="Courier New" w:cs="Courier New"/>
          <w:b/>
          <w:bCs/>
          <w:iCs/>
          <w:snapToGrid w:val="0"/>
          <w:sz w:val="24"/>
          <w:szCs w:val="24"/>
        </w:rPr>
        <w:tab/>
      </w:r>
      <w:r>
        <w:rPr>
          <w:rFonts w:ascii="Courier New" w:hAnsi="Courier New" w:cs="Courier New"/>
          <w:iCs/>
          <w:snapToGrid w:val="0"/>
          <w:sz w:val="24"/>
          <w:szCs w:val="24"/>
        </w:rPr>
        <w:t>Declaración de validez de la Sesión;-------------------</w:t>
      </w:r>
    </w:p>
    <w:p w14:paraId="0960F3A9" w14:textId="77777777" w:rsidR="00280E68" w:rsidRDefault="00280E68" w:rsidP="00280E68">
      <w:pPr>
        <w:widowControl w:val="0"/>
        <w:ind w:left="1418" w:hanging="1134"/>
        <w:jc w:val="both"/>
        <w:rPr>
          <w:rFonts w:ascii="Courier New" w:hAnsi="Courier New" w:cs="Courier New"/>
          <w:snapToGrid w:val="0"/>
          <w:sz w:val="24"/>
          <w:szCs w:val="24"/>
        </w:rPr>
      </w:pPr>
      <w:r>
        <w:rPr>
          <w:rFonts w:ascii="Courier New" w:hAnsi="Courier New" w:cs="Courier New"/>
          <w:b/>
          <w:bCs/>
          <w:iCs/>
          <w:snapToGrid w:val="0"/>
          <w:sz w:val="24"/>
          <w:szCs w:val="24"/>
        </w:rPr>
        <w:t>III.</w:t>
      </w:r>
      <w:r>
        <w:rPr>
          <w:rFonts w:ascii="Courier New" w:hAnsi="Courier New" w:cs="Courier New"/>
          <w:iCs/>
          <w:snapToGrid w:val="0"/>
          <w:sz w:val="24"/>
          <w:szCs w:val="24"/>
        </w:rPr>
        <w:t>-</w:t>
      </w:r>
      <w:r>
        <w:rPr>
          <w:rFonts w:ascii="Courier New" w:hAnsi="Courier New" w:cs="Courier New"/>
          <w:iCs/>
          <w:snapToGrid w:val="0"/>
          <w:sz w:val="24"/>
          <w:szCs w:val="24"/>
        </w:rPr>
        <w:tab/>
        <w:t>Se somete a consideración y en su caso, aprobación del Cabildo, el Acta de la Primera Sesión Ordinaria, celebrada el 15 de octubre del año 2021; --------------</w:t>
      </w:r>
    </w:p>
    <w:p w14:paraId="677041E1" w14:textId="77777777" w:rsidR="00280E68" w:rsidRDefault="00280E68" w:rsidP="00280E68">
      <w:pPr>
        <w:widowControl w:val="0"/>
        <w:ind w:left="1418" w:hanging="1134"/>
        <w:jc w:val="both"/>
        <w:rPr>
          <w:rFonts w:ascii="Courier New" w:hAnsi="Courier New" w:cs="Courier New"/>
          <w:bCs/>
          <w:iCs/>
          <w:snapToGrid w:val="0"/>
          <w:sz w:val="24"/>
          <w:szCs w:val="24"/>
        </w:rPr>
      </w:pPr>
      <w:r>
        <w:rPr>
          <w:rFonts w:ascii="Courier New" w:hAnsi="Courier New" w:cs="Courier New"/>
          <w:b/>
          <w:iCs/>
          <w:snapToGrid w:val="0"/>
          <w:sz w:val="24"/>
          <w:szCs w:val="24"/>
        </w:rPr>
        <w:t>IV.-</w:t>
      </w:r>
      <w:r>
        <w:rPr>
          <w:rFonts w:ascii="Courier New" w:hAnsi="Courier New" w:cs="Courier New"/>
          <w:b/>
          <w:iCs/>
          <w:snapToGrid w:val="0"/>
          <w:sz w:val="24"/>
          <w:szCs w:val="24"/>
        </w:rPr>
        <w:tab/>
      </w:r>
      <w:r>
        <w:rPr>
          <w:rFonts w:ascii="Courier New" w:hAnsi="Courier New" w:cs="Courier New"/>
          <w:bCs/>
          <w:iCs/>
          <w:snapToGrid w:val="0"/>
          <w:sz w:val="24"/>
          <w:szCs w:val="24"/>
        </w:rPr>
        <w:t>Se someten a consideración y en su caso, aprobación del Cabildo, las solicitudes que presenta el Síndico Municipal, Lic. Luis Víctor Hugo Salgado Delgadillo, relativas a:-------------------------------------------</w:t>
      </w:r>
    </w:p>
    <w:p w14:paraId="589C4A60" w14:textId="77777777" w:rsidR="00280E68" w:rsidRDefault="00280E68" w:rsidP="00280E68">
      <w:pPr>
        <w:widowControl w:val="0"/>
        <w:numPr>
          <w:ilvl w:val="0"/>
          <w:numId w:val="1"/>
        </w:numPr>
        <w:jc w:val="both"/>
        <w:rPr>
          <w:rFonts w:ascii="Courier New" w:hAnsi="Courier New" w:cs="Courier New"/>
          <w:bCs/>
          <w:iCs/>
          <w:snapToGrid w:val="0"/>
          <w:sz w:val="24"/>
          <w:szCs w:val="24"/>
        </w:rPr>
      </w:pPr>
      <w:r>
        <w:rPr>
          <w:rFonts w:ascii="Courier New" w:hAnsi="Courier New" w:cs="Courier New"/>
          <w:bCs/>
          <w:iCs/>
          <w:snapToGrid w:val="0"/>
          <w:sz w:val="24"/>
          <w:szCs w:val="24"/>
        </w:rPr>
        <w:t>Refrendar los contratos y convenios en general que autorice el Cabildo, responsabilizándose que los mismos se apeguen a la ley, y,----------------------</w:t>
      </w:r>
    </w:p>
    <w:p w14:paraId="7EDE2574" w14:textId="77777777" w:rsidR="00280E68" w:rsidRDefault="00280E68" w:rsidP="00280E68">
      <w:pPr>
        <w:widowControl w:val="0"/>
        <w:numPr>
          <w:ilvl w:val="0"/>
          <w:numId w:val="1"/>
        </w:numPr>
        <w:jc w:val="both"/>
        <w:rPr>
          <w:rFonts w:ascii="Courier New" w:hAnsi="Courier New" w:cs="Courier New"/>
          <w:bCs/>
          <w:iCs/>
          <w:snapToGrid w:val="0"/>
          <w:sz w:val="24"/>
          <w:szCs w:val="24"/>
        </w:rPr>
      </w:pPr>
      <w:r>
        <w:rPr>
          <w:rFonts w:ascii="Courier New" w:hAnsi="Courier New" w:cs="Courier New"/>
          <w:bCs/>
          <w:iCs/>
          <w:snapToGrid w:val="0"/>
          <w:sz w:val="24"/>
          <w:szCs w:val="24"/>
        </w:rPr>
        <w:t>Autorización para endosar facturas sobre baja de bienes muebles del padrón municipal.----------------</w:t>
      </w:r>
    </w:p>
    <w:p w14:paraId="2B4FD884" w14:textId="77777777" w:rsidR="00280E68" w:rsidRDefault="00280E68" w:rsidP="00280E68">
      <w:pPr>
        <w:widowControl w:val="0"/>
        <w:ind w:left="1418" w:hanging="1134"/>
        <w:jc w:val="both"/>
        <w:rPr>
          <w:rFonts w:ascii="Courier New" w:hAnsi="Courier New" w:cs="Courier New"/>
          <w:bCs/>
          <w:iCs/>
          <w:snapToGrid w:val="0"/>
          <w:sz w:val="24"/>
          <w:szCs w:val="24"/>
        </w:rPr>
      </w:pPr>
      <w:r>
        <w:rPr>
          <w:rFonts w:ascii="Courier New" w:hAnsi="Courier New" w:cs="Courier New"/>
          <w:b/>
          <w:iCs/>
          <w:snapToGrid w:val="0"/>
          <w:sz w:val="24"/>
          <w:szCs w:val="24"/>
        </w:rPr>
        <w:t>V.-</w:t>
      </w:r>
      <w:r>
        <w:rPr>
          <w:rFonts w:ascii="Courier New" w:hAnsi="Courier New" w:cs="Courier New"/>
          <w:b/>
          <w:iCs/>
          <w:snapToGrid w:val="0"/>
          <w:sz w:val="24"/>
          <w:szCs w:val="24"/>
        </w:rPr>
        <w:tab/>
      </w:r>
      <w:r>
        <w:rPr>
          <w:rFonts w:ascii="Courier New" w:hAnsi="Courier New" w:cs="Courier New"/>
          <w:bCs/>
          <w:iCs/>
          <w:snapToGrid w:val="0"/>
          <w:sz w:val="24"/>
          <w:szCs w:val="24"/>
        </w:rPr>
        <w:t>Se somete a consideración y en su caso, aprobación del Cabildo, la solicitud del Presidente Municipal, relativa a la Designación del Representante propietario y Suplente del H. Ayuntamiento, ante la Comisión Estatal de Acreditación de Directores de Obra y Corresponsables (CADROC).-----------------------------</w:t>
      </w:r>
    </w:p>
    <w:p w14:paraId="3131FFB8" w14:textId="77777777" w:rsidR="00280E68" w:rsidRDefault="00280E68" w:rsidP="00280E68">
      <w:pPr>
        <w:widowControl w:val="0"/>
        <w:ind w:left="1418" w:hanging="1134"/>
        <w:jc w:val="both"/>
        <w:rPr>
          <w:rFonts w:ascii="Courier New" w:hAnsi="Courier New" w:cs="Courier New"/>
          <w:bCs/>
          <w:iCs/>
          <w:snapToGrid w:val="0"/>
          <w:sz w:val="24"/>
          <w:szCs w:val="24"/>
        </w:rPr>
      </w:pPr>
      <w:r>
        <w:rPr>
          <w:rFonts w:ascii="Courier New" w:hAnsi="Courier New" w:cs="Courier New"/>
          <w:b/>
          <w:iCs/>
          <w:snapToGrid w:val="0"/>
          <w:sz w:val="24"/>
          <w:szCs w:val="24"/>
        </w:rPr>
        <w:t>VI.-</w:t>
      </w:r>
      <w:r>
        <w:rPr>
          <w:rFonts w:ascii="Courier New" w:hAnsi="Courier New" w:cs="Courier New"/>
          <w:bCs/>
          <w:iCs/>
          <w:snapToGrid w:val="0"/>
          <w:sz w:val="24"/>
          <w:szCs w:val="24"/>
        </w:rPr>
        <w:t xml:space="preserve"> </w:t>
      </w:r>
      <w:r>
        <w:rPr>
          <w:rFonts w:ascii="Courier New" w:hAnsi="Courier New" w:cs="Courier New"/>
          <w:bCs/>
          <w:iCs/>
          <w:snapToGrid w:val="0"/>
          <w:sz w:val="24"/>
          <w:szCs w:val="24"/>
        </w:rPr>
        <w:tab/>
        <w:t>Se somete a consideración y en su caso, aprobación del Cabildo,  la propuesta del presidente Municipal, para suscribir:--------------------------------------------</w:t>
      </w:r>
    </w:p>
    <w:p w14:paraId="662BFF6C" w14:textId="77777777" w:rsidR="00280E68" w:rsidRDefault="00280E68" w:rsidP="00280E68">
      <w:pPr>
        <w:widowControl w:val="0"/>
        <w:ind w:left="1418" w:hanging="2"/>
        <w:jc w:val="both"/>
        <w:rPr>
          <w:rFonts w:ascii="Courier New" w:hAnsi="Courier New" w:cs="Courier New"/>
          <w:bCs/>
          <w:iCs/>
          <w:snapToGrid w:val="0"/>
          <w:sz w:val="24"/>
          <w:szCs w:val="24"/>
        </w:rPr>
      </w:pPr>
      <w:r>
        <w:rPr>
          <w:rFonts w:ascii="Courier New" w:hAnsi="Courier New" w:cs="Courier New"/>
          <w:b/>
          <w:iCs/>
          <w:snapToGrid w:val="0"/>
          <w:sz w:val="24"/>
          <w:szCs w:val="24"/>
        </w:rPr>
        <w:t>a).</w:t>
      </w:r>
      <w:r>
        <w:rPr>
          <w:rFonts w:ascii="Courier New" w:hAnsi="Courier New" w:cs="Courier New"/>
          <w:bCs/>
          <w:iCs/>
          <w:snapToGrid w:val="0"/>
          <w:sz w:val="24"/>
          <w:szCs w:val="24"/>
        </w:rPr>
        <w:t xml:space="preserve"> Convenio de colaboración Interinstitucional en materia de capacitación con la Coordinación Estatal para el Fortalecimiento Institucional de los Municipios; y,-----------------------------------------</w:t>
      </w:r>
    </w:p>
    <w:p w14:paraId="40F2BA4F" w14:textId="77777777" w:rsidR="00280E68" w:rsidRDefault="00280E68" w:rsidP="00280E68">
      <w:pPr>
        <w:widowControl w:val="0"/>
        <w:ind w:left="1418" w:hanging="2"/>
        <w:jc w:val="both"/>
        <w:rPr>
          <w:rFonts w:ascii="Courier New" w:hAnsi="Courier New" w:cs="Courier New"/>
          <w:bCs/>
          <w:iCs/>
          <w:snapToGrid w:val="0"/>
          <w:sz w:val="24"/>
          <w:szCs w:val="24"/>
        </w:rPr>
      </w:pPr>
      <w:r>
        <w:rPr>
          <w:rFonts w:ascii="Courier New" w:hAnsi="Courier New" w:cs="Courier New"/>
          <w:b/>
          <w:iCs/>
          <w:snapToGrid w:val="0"/>
          <w:sz w:val="24"/>
          <w:szCs w:val="24"/>
        </w:rPr>
        <w:t>b).</w:t>
      </w:r>
      <w:r>
        <w:rPr>
          <w:rFonts w:ascii="Courier New" w:hAnsi="Courier New" w:cs="Courier New"/>
          <w:bCs/>
          <w:iCs/>
          <w:snapToGrid w:val="0"/>
          <w:sz w:val="24"/>
          <w:szCs w:val="24"/>
        </w:rPr>
        <w:t>- Acuerdo de Colaboración con la Coordinación Estatal para el Fortalecimiento Institucional de los Municipios relativo al hospedaje de la página web municipal y correos electrónicos institucionales.------</w:t>
      </w:r>
    </w:p>
    <w:p w14:paraId="3AE24E01" w14:textId="77777777" w:rsidR="00280E68" w:rsidRDefault="00280E68" w:rsidP="00280E68">
      <w:pPr>
        <w:widowControl w:val="0"/>
        <w:ind w:left="1418" w:hanging="1134"/>
        <w:jc w:val="both"/>
        <w:rPr>
          <w:rFonts w:ascii="Courier New" w:hAnsi="Courier New" w:cs="Courier New"/>
          <w:bCs/>
          <w:iCs/>
          <w:snapToGrid w:val="0"/>
          <w:sz w:val="24"/>
          <w:szCs w:val="24"/>
        </w:rPr>
      </w:pPr>
      <w:r>
        <w:rPr>
          <w:rFonts w:ascii="Courier New" w:hAnsi="Courier New" w:cs="Courier New"/>
          <w:b/>
          <w:bCs/>
          <w:iCs/>
          <w:snapToGrid w:val="0"/>
          <w:sz w:val="24"/>
          <w:szCs w:val="24"/>
        </w:rPr>
        <w:t>VII.-</w:t>
      </w:r>
      <w:r>
        <w:rPr>
          <w:rFonts w:ascii="Courier New" w:hAnsi="Courier New" w:cs="Courier New"/>
          <w:b/>
          <w:bCs/>
          <w:iCs/>
          <w:snapToGrid w:val="0"/>
          <w:sz w:val="24"/>
          <w:szCs w:val="24"/>
        </w:rPr>
        <w:tab/>
      </w:r>
      <w:r>
        <w:rPr>
          <w:rFonts w:ascii="Courier New" w:hAnsi="Courier New" w:cs="Courier New"/>
          <w:bCs/>
          <w:iCs/>
          <w:snapToGrid w:val="0"/>
          <w:sz w:val="24"/>
          <w:szCs w:val="24"/>
        </w:rPr>
        <w:t>Se somete a consideración y en su caso aprobación del Cabildo, la solicitud del Consejo Técnico Catastral, relativa a sumar nuevos integrantes a dicho Órgano Colegiado.--------------------------------------------</w:t>
      </w:r>
    </w:p>
    <w:p w14:paraId="16D74605" w14:textId="77777777" w:rsidR="00280E68" w:rsidRDefault="00280E68" w:rsidP="00280E68">
      <w:pPr>
        <w:widowControl w:val="0"/>
        <w:ind w:left="1418" w:hanging="1134"/>
        <w:jc w:val="both"/>
        <w:rPr>
          <w:rFonts w:ascii="Courier New" w:hAnsi="Courier New" w:cs="Courier New"/>
          <w:b/>
          <w:bCs/>
          <w:iCs/>
          <w:snapToGrid w:val="0"/>
          <w:sz w:val="24"/>
          <w:szCs w:val="24"/>
        </w:rPr>
      </w:pPr>
      <w:r>
        <w:rPr>
          <w:rFonts w:ascii="Courier New" w:hAnsi="Courier New" w:cs="Courier New"/>
          <w:b/>
          <w:bCs/>
          <w:iCs/>
          <w:snapToGrid w:val="0"/>
          <w:sz w:val="24"/>
          <w:szCs w:val="24"/>
        </w:rPr>
        <w:t>VIII.</w:t>
      </w:r>
      <w:r>
        <w:rPr>
          <w:rFonts w:ascii="Courier New" w:hAnsi="Courier New" w:cs="Courier New"/>
          <w:b/>
          <w:bCs/>
          <w:iCs/>
          <w:snapToGrid w:val="0"/>
          <w:sz w:val="24"/>
          <w:szCs w:val="24"/>
        </w:rPr>
        <w:tab/>
      </w:r>
      <w:r>
        <w:rPr>
          <w:rFonts w:ascii="Courier New" w:hAnsi="Courier New" w:cs="Courier New"/>
          <w:bCs/>
          <w:iCs/>
          <w:snapToGrid w:val="0"/>
          <w:sz w:val="24"/>
          <w:szCs w:val="24"/>
        </w:rPr>
        <w:t>Se presenta para su conocimiento, el informe de Secretaría General, correspondiente al mes de octubre del año 2021.------------------------------------------</w:t>
      </w:r>
    </w:p>
    <w:p w14:paraId="5BA5F67F" w14:textId="77777777" w:rsidR="00280E68" w:rsidRDefault="00280E68" w:rsidP="00280E68">
      <w:pPr>
        <w:widowControl w:val="0"/>
        <w:ind w:left="1418" w:hanging="1134"/>
        <w:jc w:val="both"/>
        <w:rPr>
          <w:rFonts w:ascii="Courier New" w:hAnsi="Courier New" w:cs="Courier New"/>
          <w:bCs/>
          <w:sz w:val="24"/>
          <w:szCs w:val="24"/>
        </w:rPr>
      </w:pPr>
      <w:r>
        <w:rPr>
          <w:rFonts w:ascii="Courier New" w:hAnsi="Courier New" w:cs="Courier New"/>
          <w:b/>
          <w:bCs/>
          <w:iCs/>
          <w:snapToGrid w:val="0"/>
          <w:sz w:val="24"/>
          <w:szCs w:val="24"/>
        </w:rPr>
        <w:t>IX.-</w:t>
      </w:r>
      <w:r>
        <w:rPr>
          <w:rFonts w:ascii="Courier New" w:hAnsi="Courier New" w:cs="Courier New"/>
          <w:b/>
          <w:bCs/>
          <w:iCs/>
          <w:snapToGrid w:val="0"/>
          <w:sz w:val="24"/>
          <w:szCs w:val="24"/>
        </w:rPr>
        <w:tab/>
      </w:r>
      <w:r>
        <w:rPr>
          <w:rFonts w:ascii="Courier New" w:hAnsi="Courier New" w:cs="Courier New"/>
          <w:bCs/>
          <w:sz w:val="24"/>
          <w:szCs w:val="24"/>
        </w:rPr>
        <w:t>Clausura de la Sesión.---------------------------------</w:t>
      </w:r>
    </w:p>
    <w:p w14:paraId="4909D0DF" w14:textId="77777777" w:rsidR="009C21BE" w:rsidRDefault="009C21BE"/>
    <w:sectPr w:rsidR="009C21BE" w:rsidSect="00656243">
      <w:pgSz w:w="12240" w:h="15840" w:code="1"/>
      <w:pgMar w:top="1417" w:right="1041" w:bottom="141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137F46"/>
    <w:multiLevelType w:val="hybridMultilevel"/>
    <w:tmpl w:val="4B52EAE6"/>
    <w:lvl w:ilvl="0" w:tplc="FC9445CE">
      <w:start w:val="1"/>
      <w:numFmt w:val="lowerLetter"/>
      <w:lvlText w:val="%1)"/>
      <w:lvlJc w:val="left"/>
      <w:pPr>
        <w:ind w:left="1784" w:hanging="360"/>
      </w:pPr>
      <w:rPr>
        <w:b/>
      </w:rPr>
    </w:lvl>
    <w:lvl w:ilvl="1" w:tplc="080A0019">
      <w:start w:val="1"/>
      <w:numFmt w:val="lowerLetter"/>
      <w:lvlText w:val="%2."/>
      <w:lvlJc w:val="left"/>
      <w:pPr>
        <w:ind w:left="2504" w:hanging="360"/>
      </w:pPr>
    </w:lvl>
    <w:lvl w:ilvl="2" w:tplc="080A001B">
      <w:start w:val="1"/>
      <w:numFmt w:val="lowerRoman"/>
      <w:lvlText w:val="%3."/>
      <w:lvlJc w:val="right"/>
      <w:pPr>
        <w:ind w:left="3224" w:hanging="180"/>
      </w:pPr>
    </w:lvl>
    <w:lvl w:ilvl="3" w:tplc="080A000F">
      <w:start w:val="1"/>
      <w:numFmt w:val="decimal"/>
      <w:lvlText w:val="%4."/>
      <w:lvlJc w:val="left"/>
      <w:pPr>
        <w:ind w:left="3944" w:hanging="360"/>
      </w:pPr>
    </w:lvl>
    <w:lvl w:ilvl="4" w:tplc="080A0019">
      <w:start w:val="1"/>
      <w:numFmt w:val="lowerLetter"/>
      <w:lvlText w:val="%5."/>
      <w:lvlJc w:val="left"/>
      <w:pPr>
        <w:ind w:left="4664" w:hanging="360"/>
      </w:pPr>
    </w:lvl>
    <w:lvl w:ilvl="5" w:tplc="080A001B">
      <w:start w:val="1"/>
      <w:numFmt w:val="lowerRoman"/>
      <w:lvlText w:val="%6."/>
      <w:lvlJc w:val="right"/>
      <w:pPr>
        <w:ind w:left="5384" w:hanging="180"/>
      </w:pPr>
    </w:lvl>
    <w:lvl w:ilvl="6" w:tplc="080A000F">
      <w:start w:val="1"/>
      <w:numFmt w:val="decimal"/>
      <w:lvlText w:val="%7."/>
      <w:lvlJc w:val="left"/>
      <w:pPr>
        <w:ind w:left="6104" w:hanging="360"/>
      </w:pPr>
    </w:lvl>
    <w:lvl w:ilvl="7" w:tplc="080A0019">
      <w:start w:val="1"/>
      <w:numFmt w:val="lowerLetter"/>
      <w:lvlText w:val="%8."/>
      <w:lvlJc w:val="left"/>
      <w:pPr>
        <w:ind w:left="6824" w:hanging="360"/>
      </w:pPr>
    </w:lvl>
    <w:lvl w:ilvl="8" w:tplc="080A001B">
      <w:start w:val="1"/>
      <w:numFmt w:val="lowerRoman"/>
      <w:lvlText w:val="%9."/>
      <w:lvlJc w:val="right"/>
      <w:pPr>
        <w:ind w:left="7544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243"/>
    <w:rsid w:val="00280E68"/>
    <w:rsid w:val="005422F1"/>
    <w:rsid w:val="00656243"/>
    <w:rsid w:val="00750F34"/>
    <w:rsid w:val="008266E5"/>
    <w:rsid w:val="009C21BE"/>
    <w:rsid w:val="00FE5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58AC61"/>
  <w15:chartTrackingRefBased/>
  <w15:docId w15:val="{4DB7B8CB-E3CE-4709-AE61-4B892E5B5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6243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43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344</Words>
  <Characters>1898</Characters>
  <Application>Microsoft Office Word</Application>
  <DocSecurity>0</DocSecurity>
  <Lines>15</Lines>
  <Paragraphs>4</Paragraphs>
  <ScaleCrop>false</ScaleCrop>
  <Company/>
  <LinksUpToDate>false</LinksUpToDate>
  <CharactersWithSpaces>2238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</dc:creator>
  <cp:keywords/>
  <dc:description/>
  <cp:lastModifiedBy>Secretaria General</cp:lastModifiedBy>
  <cp:revision>3</cp:revision>
  <dcterms:created xsi:type="dcterms:W3CDTF">2021-11-05T18:36:00Z</dcterms:created>
  <dcterms:modified xsi:type="dcterms:W3CDTF">2021-11-30T21:00:00Z</dcterms:modified>
</cp:coreProperties>
</file>