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756" w:rsidRDefault="00831756"/>
    <w:p w:rsidR="00964D82" w:rsidRDefault="00831756">
      <w:r>
        <w:t xml:space="preserve">DERIVADO DE LA SITUACION SANITARIA QUE ATRAVIESA EL PAIS, SE LES INFORMA QUE EL </w:t>
      </w:r>
      <w:r w:rsidR="00964D82">
        <w:t>SITIO</w:t>
      </w:r>
      <w:r>
        <w:t xml:space="preserve"> DE GOBIERNO DEL ESTADO</w:t>
      </w:r>
      <w:r w:rsidR="00964D82">
        <w:t xml:space="preserve"> PARA CONSULTA SOBRE COVID-19</w:t>
      </w:r>
      <w:r w:rsidR="004D65BE">
        <w:t>,</w:t>
      </w:r>
      <w:r>
        <w:t xml:space="preserve"> ES A TRAVES DE LA SIGUIENTE LIGA:</w:t>
      </w:r>
    </w:p>
    <w:p w:rsidR="00916C77" w:rsidRDefault="00955D29">
      <w:hyperlink r:id="rId5" w:history="1">
        <w:r w:rsidR="00964D82">
          <w:rPr>
            <w:rStyle w:val="Hipervnculo"/>
          </w:rPr>
          <w:t>https://slpcoronavirus.mx/</w:t>
        </w:r>
      </w:hyperlink>
    </w:p>
    <w:p w:rsidR="00831756" w:rsidRDefault="00831756"/>
    <w:p w:rsidR="00831756" w:rsidRDefault="00831756"/>
    <w:p w:rsidR="00831756" w:rsidRDefault="00831756">
      <w:r>
        <w:rPr>
          <w:noProof/>
          <w:lang w:eastAsia="es-MX"/>
        </w:rPr>
        <w:drawing>
          <wp:inline distT="0" distB="0" distL="0" distR="0" wp14:anchorId="568654F8" wp14:editId="0BBE898A">
            <wp:extent cx="5805352" cy="3110948"/>
            <wp:effectExtent l="0" t="0" r="508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1336" t="21095" r="16939" b="10569"/>
                    <a:stretch/>
                  </pic:blipFill>
                  <pic:spPr bwMode="auto">
                    <a:xfrm>
                      <a:off x="0" y="0"/>
                      <a:ext cx="5828869" cy="3123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4D82" w:rsidRDefault="00964D82"/>
    <w:p w:rsidR="00964D82" w:rsidRDefault="00A03D07" w:rsidP="00A03D07">
      <w:pPr>
        <w:spacing w:after="0" w:line="240" w:lineRule="auto"/>
        <w:jc w:val="center"/>
        <w:rPr>
          <w:rFonts w:ascii="Arial" w:hAnsi="Arial" w:cs="Arial"/>
          <w:b/>
          <w:color w:val="002060"/>
          <w:sz w:val="20"/>
          <w:szCs w:val="20"/>
        </w:rPr>
      </w:pPr>
      <w:r w:rsidRPr="00FC4AD0">
        <w:rPr>
          <w:rFonts w:ascii="Arial" w:hAnsi="Arial" w:cs="Arial"/>
          <w:b/>
          <w:color w:val="002060"/>
          <w:sz w:val="20"/>
          <w:szCs w:val="20"/>
        </w:rPr>
        <w:t>INSTITUTO ESTATAL DE CIEGOS</w:t>
      </w:r>
    </w:p>
    <w:p w:rsidR="00955D29" w:rsidRPr="00F4412F" w:rsidRDefault="00955D29" w:rsidP="00955D29">
      <w:pPr>
        <w:spacing w:after="0"/>
        <w:jc w:val="center"/>
        <w:rPr>
          <w:rFonts w:ascii="Arial" w:hAnsi="Arial" w:cs="Arial"/>
          <w:b/>
          <w:iCs/>
          <w:color w:val="002060"/>
          <w:sz w:val="18"/>
          <w:szCs w:val="18"/>
        </w:rPr>
      </w:pPr>
      <w:r w:rsidRPr="00F4412F">
        <w:rPr>
          <w:rFonts w:ascii="Arial" w:hAnsi="Arial" w:cs="Arial"/>
          <w:b/>
          <w:iCs/>
          <w:color w:val="002060"/>
          <w:sz w:val="18"/>
          <w:szCs w:val="18"/>
        </w:rPr>
        <w:t>Protocolo de seguridad sanitaria en el centro de trabajo del Instituto</w:t>
      </w:r>
    </w:p>
    <w:p w:rsidR="00955D29" w:rsidRPr="00F4412F" w:rsidRDefault="00955D29" w:rsidP="00955D29">
      <w:pPr>
        <w:spacing w:after="0"/>
        <w:jc w:val="center"/>
        <w:rPr>
          <w:rFonts w:ascii="Arial" w:hAnsi="Arial" w:cs="Arial"/>
          <w:b/>
          <w:iCs/>
          <w:color w:val="002060"/>
          <w:sz w:val="18"/>
          <w:szCs w:val="18"/>
        </w:rPr>
      </w:pPr>
      <w:r w:rsidRPr="00F4412F">
        <w:rPr>
          <w:rFonts w:ascii="Arial" w:hAnsi="Arial" w:cs="Arial"/>
          <w:b/>
          <w:iCs/>
          <w:color w:val="002060"/>
          <w:sz w:val="18"/>
          <w:szCs w:val="18"/>
        </w:rPr>
        <w:t>Estatal de Ciegos de observación obligatoria.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b/>
          <w:iCs/>
          <w:color w:val="002060"/>
          <w:sz w:val="18"/>
          <w:szCs w:val="18"/>
        </w:rPr>
      </w:pPr>
      <w:r w:rsidRPr="00F4412F">
        <w:rPr>
          <w:rFonts w:ascii="Arial" w:hAnsi="Arial" w:cs="Arial"/>
          <w:b/>
          <w:iCs/>
          <w:color w:val="002060"/>
          <w:sz w:val="18"/>
          <w:szCs w:val="18"/>
        </w:rPr>
        <w:t xml:space="preserve">Ingreso a las instalaciones del Instituto 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Al ingresar a las instalaciones del Instituto todo el personal y visitante deberá: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 xml:space="preserve">1. Portar </w:t>
      </w:r>
      <w:proofErr w:type="spellStart"/>
      <w:r w:rsidRPr="00F4412F">
        <w:rPr>
          <w:rFonts w:ascii="Arial" w:hAnsi="Arial" w:cs="Arial"/>
          <w:iCs/>
          <w:sz w:val="18"/>
          <w:szCs w:val="18"/>
        </w:rPr>
        <w:t>cubreboca</w:t>
      </w:r>
      <w:proofErr w:type="spellEnd"/>
      <w:r w:rsidRPr="00F4412F">
        <w:rPr>
          <w:rFonts w:ascii="Arial" w:hAnsi="Arial" w:cs="Arial"/>
          <w:iCs/>
          <w:sz w:val="18"/>
          <w:szCs w:val="18"/>
        </w:rPr>
        <w:t>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24"/>
          <w:szCs w:val="24"/>
        </w:rPr>
      </w:pPr>
      <w:r w:rsidRPr="00F4412F">
        <w:rPr>
          <w:rFonts w:ascii="Arial" w:hAnsi="Arial" w:cs="Arial"/>
          <w:iCs/>
          <w:sz w:val="18"/>
          <w:szCs w:val="18"/>
        </w:rPr>
        <w:t>2. Conservar la sana distancia y evitar la agrupación de más de cuatro personas.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3. Lavarse las manos en el lavabo puesto a disposición en el área de recepción.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4. Pasar sobre los tapetes desinfectantes.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5. Acceder que el personal encargado le rocíe una solución desinfectante.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5. Acceder la toma de temperatura corporal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 xml:space="preserve">6. Aplicarse gel </w:t>
      </w:r>
      <w:proofErr w:type="spellStart"/>
      <w:r w:rsidRPr="00F4412F">
        <w:rPr>
          <w:rFonts w:ascii="Arial" w:hAnsi="Arial" w:cs="Arial"/>
          <w:iCs/>
          <w:sz w:val="18"/>
          <w:szCs w:val="18"/>
        </w:rPr>
        <w:t>antibacterial</w:t>
      </w:r>
      <w:proofErr w:type="spellEnd"/>
      <w:r w:rsidRPr="00F4412F">
        <w:rPr>
          <w:rFonts w:ascii="Arial" w:hAnsi="Arial" w:cs="Arial"/>
          <w:iCs/>
          <w:sz w:val="18"/>
          <w:szCs w:val="18"/>
        </w:rPr>
        <w:t xml:space="preserve"> en las manos que se encuentra puesto a disposición en el área de recepción.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 xml:space="preserve">7. El personal que utilice el reloj </w:t>
      </w:r>
      <w:proofErr w:type="spellStart"/>
      <w:r w:rsidRPr="00F4412F">
        <w:rPr>
          <w:rFonts w:ascii="Arial" w:hAnsi="Arial" w:cs="Arial"/>
          <w:iCs/>
          <w:sz w:val="18"/>
          <w:szCs w:val="18"/>
        </w:rPr>
        <w:t>checador</w:t>
      </w:r>
      <w:proofErr w:type="spellEnd"/>
      <w:r w:rsidRPr="00F4412F">
        <w:rPr>
          <w:rFonts w:ascii="Arial" w:hAnsi="Arial" w:cs="Arial"/>
          <w:iCs/>
          <w:sz w:val="18"/>
          <w:szCs w:val="18"/>
        </w:rPr>
        <w:t xml:space="preserve"> debe aplicarse gel </w:t>
      </w:r>
      <w:proofErr w:type="spellStart"/>
      <w:r w:rsidRPr="00F4412F">
        <w:rPr>
          <w:rFonts w:ascii="Arial" w:hAnsi="Arial" w:cs="Arial"/>
          <w:iCs/>
          <w:sz w:val="18"/>
          <w:szCs w:val="18"/>
        </w:rPr>
        <w:t>antibacterial</w:t>
      </w:r>
      <w:proofErr w:type="spellEnd"/>
      <w:r w:rsidRPr="00F4412F">
        <w:rPr>
          <w:rFonts w:ascii="Arial" w:hAnsi="Arial" w:cs="Arial"/>
          <w:iCs/>
          <w:sz w:val="18"/>
          <w:szCs w:val="18"/>
        </w:rPr>
        <w:t xml:space="preserve"> antes y después de registrar su entrada y salida.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8. El personal encargado registra la temperatura corporal en un diario.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9. Para recibir atención o realizar trámites, podrá ingresar una sola persona; en caso de requerir apoyo, lo podrá acompañar una sola persona.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lastRenderedPageBreak/>
        <w:t xml:space="preserve">10. Al llegar en su oficina y área de trabajo, debe aplicar solución desinfectante a su escritorio, sillas y demás equipos y herramientas de labor. El instituto obsequia un kit sanitario a cada personal, que incluye gel </w:t>
      </w:r>
      <w:proofErr w:type="spellStart"/>
      <w:r w:rsidRPr="00F4412F">
        <w:rPr>
          <w:rFonts w:ascii="Arial" w:hAnsi="Arial" w:cs="Arial"/>
          <w:iCs/>
          <w:sz w:val="18"/>
          <w:szCs w:val="18"/>
        </w:rPr>
        <w:t>antibacterial</w:t>
      </w:r>
      <w:proofErr w:type="spellEnd"/>
      <w:r w:rsidRPr="00F4412F">
        <w:rPr>
          <w:rFonts w:ascii="Arial" w:hAnsi="Arial" w:cs="Arial"/>
          <w:iCs/>
          <w:sz w:val="18"/>
          <w:szCs w:val="18"/>
        </w:rPr>
        <w:t xml:space="preserve"> y solución desinfectante. 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No ingresan al Instituto aquellas personas que: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1. Tienen temperatura corporal de 37.5 °C o más.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 xml:space="preserve">2. No usan </w:t>
      </w:r>
      <w:proofErr w:type="spellStart"/>
      <w:r w:rsidRPr="00F4412F">
        <w:rPr>
          <w:rFonts w:ascii="Arial" w:hAnsi="Arial" w:cs="Arial"/>
          <w:iCs/>
          <w:sz w:val="18"/>
          <w:szCs w:val="18"/>
        </w:rPr>
        <w:t>cubreboca</w:t>
      </w:r>
      <w:proofErr w:type="spellEnd"/>
      <w:r w:rsidRPr="00F4412F">
        <w:rPr>
          <w:rFonts w:ascii="Arial" w:hAnsi="Arial" w:cs="Arial"/>
          <w:iCs/>
          <w:sz w:val="18"/>
          <w:szCs w:val="18"/>
        </w:rPr>
        <w:t>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3. Son niños, niñas o adolescentes que no están relacionados con algún proceso institucional.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4. Realizan procesos o trámites ajenos al Instituto.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5. Las personas que presenten síntomas de fiebre, tos, dolor de cabeza, dificultad para respirar, secreción nasal y malestar general, deben ser remitidos a su domicilio y/o a servicios médicos.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b/>
          <w:iCs/>
          <w:color w:val="002060"/>
          <w:sz w:val="18"/>
          <w:szCs w:val="18"/>
        </w:rPr>
      </w:pPr>
      <w:r w:rsidRPr="00F4412F">
        <w:rPr>
          <w:rFonts w:ascii="Arial" w:hAnsi="Arial" w:cs="Arial"/>
          <w:b/>
          <w:iCs/>
          <w:color w:val="002060"/>
          <w:sz w:val="18"/>
          <w:szCs w:val="18"/>
        </w:rPr>
        <w:t>Durante la jornada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1. No ingresar alimentos ni artículos que solicite el personal.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2. Conservar la sana distancia.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3. Lavarse las manos con frecuencia.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4. Evitar tocarse nariz, ojos o boca.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5. Prohibido saludar de mano o beso.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 xml:space="preserve">6. Los </w:t>
      </w:r>
      <w:proofErr w:type="spellStart"/>
      <w:r w:rsidRPr="00F4412F">
        <w:rPr>
          <w:rFonts w:ascii="Arial" w:hAnsi="Arial" w:cs="Arial"/>
          <w:iCs/>
          <w:sz w:val="18"/>
          <w:szCs w:val="18"/>
        </w:rPr>
        <w:t>cubreboca</w:t>
      </w:r>
      <w:proofErr w:type="spellEnd"/>
      <w:r w:rsidRPr="00F4412F">
        <w:rPr>
          <w:rFonts w:ascii="Arial" w:hAnsi="Arial" w:cs="Arial"/>
          <w:iCs/>
          <w:sz w:val="18"/>
          <w:szCs w:val="18"/>
        </w:rPr>
        <w:t xml:space="preserve"> o guantes de desecho se deben depositar en los contenedores asignados; evitar tirarlos en los cestos de oficina. 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 xml:space="preserve">7. En caso de otorgar atención directa a usuarios o personas externas, además de portar el </w:t>
      </w:r>
      <w:proofErr w:type="spellStart"/>
      <w:r w:rsidRPr="00F4412F">
        <w:rPr>
          <w:rFonts w:ascii="Arial" w:hAnsi="Arial" w:cs="Arial"/>
          <w:iCs/>
          <w:sz w:val="18"/>
          <w:szCs w:val="18"/>
        </w:rPr>
        <w:t>cubreboca</w:t>
      </w:r>
      <w:proofErr w:type="spellEnd"/>
      <w:r w:rsidRPr="00F4412F">
        <w:rPr>
          <w:rFonts w:ascii="Arial" w:hAnsi="Arial" w:cs="Arial"/>
          <w:iCs/>
          <w:sz w:val="18"/>
          <w:szCs w:val="18"/>
        </w:rPr>
        <w:t>, el personal deberá usar careta.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8. Mantener máximo 2 personas en sanitarios comunes.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9. Todos los artículos de oficina, materiales, equipos, entre otros, que ingresen al Instituto se deben someter a un proceso de esterilización.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10. Se debe respetar la capacidad máxima y la sana distancia para salas de juntas, salones o áreas de atención especializada en el Instituto.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b/>
          <w:iCs/>
          <w:color w:val="002060"/>
          <w:sz w:val="18"/>
          <w:szCs w:val="18"/>
        </w:rPr>
      </w:pPr>
      <w:r w:rsidRPr="00F4412F">
        <w:rPr>
          <w:rFonts w:ascii="Arial" w:hAnsi="Arial" w:cs="Arial"/>
          <w:b/>
          <w:iCs/>
          <w:color w:val="002060"/>
          <w:sz w:val="18"/>
          <w:szCs w:val="18"/>
        </w:rPr>
        <w:t>En los vehículos oficiales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1. Aplicar solución desinfectante antes y después del uso del vehículo.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>2. Mantener máximo 4 personas en un vehículo, incluyendo al conductor.</w:t>
      </w:r>
    </w:p>
    <w:p w:rsidR="00955D29" w:rsidRPr="00F4412F" w:rsidRDefault="00955D29" w:rsidP="00955D29">
      <w:pPr>
        <w:spacing w:after="0"/>
        <w:jc w:val="both"/>
        <w:rPr>
          <w:rFonts w:ascii="Arial" w:hAnsi="Arial" w:cs="Arial"/>
          <w:iCs/>
          <w:sz w:val="18"/>
          <w:szCs w:val="18"/>
        </w:rPr>
      </w:pPr>
      <w:r w:rsidRPr="00F4412F">
        <w:rPr>
          <w:rFonts w:ascii="Arial" w:hAnsi="Arial" w:cs="Arial"/>
          <w:iCs/>
          <w:sz w:val="18"/>
          <w:szCs w:val="18"/>
        </w:rPr>
        <w:t xml:space="preserve">3. Tanto pasajeros como él o la conductora deben usar </w:t>
      </w:r>
      <w:proofErr w:type="spellStart"/>
      <w:r w:rsidRPr="00F4412F">
        <w:rPr>
          <w:rFonts w:ascii="Arial" w:hAnsi="Arial" w:cs="Arial"/>
          <w:iCs/>
          <w:sz w:val="18"/>
          <w:szCs w:val="18"/>
        </w:rPr>
        <w:t>cubreboca</w:t>
      </w:r>
      <w:proofErr w:type="spellEnd"/>
      <w:r w:rsidRPr="00F4412F">
        <w:rPr>
          <w:rFonts w:ascii="Arial" w:hAnsi="Arial" w:cs="Arial"/>
          <w:iCs/>
          <w:sz w:val="18"/>
          <w:szCs w:val="18"/>
        </w:rPr>
        <w:t xml:space="preserve"> durante el trayecto.</w:t>
      </w:r>
    </w:p>
    <w:p w:rsidR="00955D29" w:rsidRPr="00A03D07" w:rsidRDefault="00955D29" w:rsidP="00955D29">
      <w:pPr>
        <w:spacing w:after="0" w:line="240" w:lineRule="auto"/>
        <w:rPr>
          <w:rFonts w:ascii="Arial" w:hAnsi="Arial" w:cs="Arial"/>
          <w:b/>
          <w:color w:val="002060"/>
          <w:sz w:val="20"/>
          <w:szCs w:val="20"/>
        </w:rPr>
      </w:pPr>
      <w:bookmarkStart w:id="0" w:name="_GoBack"/>
      <w:bookmarkEnd w:id="0"/>
      <w:r w:rsidRPr="00F4412F">
        <w:rPr>
          <w:rFonts w:ascii="Arial" w:hAnsi="Arial" w:cs="Arial"/>
          <w:iCs/>
          <w:sz w:val="18"/>
          <w:szCs w:val="18"/>
        </w:rPr>
        <w:t>4. Mantener las ventanas abiertas</w:t>
      </w:r>
    </w:p>
    <w:sectPr w:rsidR="00955D29" w:rsidRPr="00A03D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D82"/>
    <w:rsid w:val="00071F1E"/>
    <w:rsid w:val="00104CB6"/>
    <w:rsid w:val="00403758"/>
    <w:rsid w:val="004D65BE"/>
    <w:rsid w:val="00673BD0"/>
    <w:rsid w:val="0081509F"/>
    <w:rsid w:val="00831756"/>
    <w:rsid w:val="00916C77"/>
    <w:rsid w:val="00955D29"/>
    <w:rsid w:val="00964D82"/>
    <w:rsid w:val="00A03D07"/>
    <w:rsid w:val="00B54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64D8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3D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3D0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64D82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03D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3D0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slpcoronavirus.mx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486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zuviri</dc:creator>
  <cp:keywords/>
  <dc:description/>
  <cp:lastModifiedBy>Gestion</cp:lastModifiedBy>
  <cp:revision>6</cp:revision>
  <cp:lastPrinted>2020-12-04T19:53:00Z</cp:lastPrinted>
  <dcterms:created xsi:type="dcterms:W3CDTF">2020-12-04T19:47:00Z</dcterms:created>
  <dcterms:modified xsi:type="dcterms:W3CDTF">2020-12-04T20:34:00Z</dcterms:modified>
</cp:coreProperties>
</file>