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9C5348" w:rsidP="009C5348">
      <w:pPr>
        <w:spacing w:after="0" w:line="360" w:lineRule="auto"/>
        <w:jc w:val="both"/>
      </w:pPr>
      <w:r w:rsidRPr="009C5348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 xml:space="preserve">Dentro de la normatividad que rigen las funciones y competencias de la Secretaria General de Gobierno, siendo estas la Ley Orgánica de la Administración Pública del Estado en su artículo 32 y </w:t>
      </w:r>
      <w:r w:rsidR="006A084A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>35 d</w:t>
      </w:r>
      <w:r w:rsidRPr="009C5348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 xml:space="preserve">el Reglamento Interior NO se encuentra estipulado </w:t>
      </w:r>
      <w:r w:rsidR="006A084A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 xml:space="preserve">generar ingresos </w:t>
      </w:r>
      <w:bookmarkStart w:id="0" w:name="_GoBack"/>
      <w:bookmarkEnd w:id="0"/>
      <w:r w:rsidRPr="009C5348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>para esta dependencia</w:t>
      </w: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4E3" w:rsidRDefault="008E74E3" w:rsidP="001A1026">
      <w:pPr>
        <w:spacing w:after="0" w:line="240" w:lineRule="auto"/>
      </w:pPr>
      <w:r>
        <w:separator/>
      </w:r>
    </w:p>
  </w:endnote>
  <w:endnote w:type="continuationSeparator" w:id="0">
    <w:p w:rsidR="008E74E3" w:rsidRDefault="008E74E3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4E3" w:rsidRDefault="008E74E3" w:rsidP="001A1026">
      <w:pPr>
        <w:spacing w:after="0" w:line="240" w:lineRule="auto"/>
      </w:pPr>
      <w:r>
        <w:separator/>
      </w:r>
    </w:p>
  </w:footnote>
  <w:footnote w:type="continuationSeparator" w:id="0">
    <w:p w:rsidR="008E74E3" w:rsidRDefault="008E74E3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77D0B"/>
    <w:rsid w:val="001861FC"/>
    <w:rsid w:val="0018653B"/>
    <w:rsid w:val="00195E77"/>
    <w:rsid w:val="001A1026"/>
    <w:rsid w:val="001A522B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22D00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3096B"/>
    <w:rsid w:val="00440258"/>
    <w:rsid w:val="004454A4"/>
    <w:rsid w:val="004465F9"/>
    <w:rsid w:val="00467FB7"/>
    <w:rsid w:val="004C6F80"/>
    <w:rsid w:val="005052B4"/>
    <w:rsid w:val="005319B1"/>
    <w:rsid w:val="005720AA"/>
    <w:rsid w:val="0058525B"/>
    <w:rsid w:val="00597974"/>
    <w:rsid w:val="005A3D82"/>
    <w:rsid w:val="005E1E0A"/>
    <w:rsid w:val="00610338"/>
    <w:rsid w:val="006140D5"/>
    <w:rsid w:val="00652037"/>
    <w:rsid w:val="006560F1"/>
    <w:rsid w:val="00671E16"/>
    <w:rsid w:val="0067276C"/>
    <w:rsid w:val="006848E8"/>
    <w:rsid w:val="006859B5"/>
    <w:rsid w:val="006A084A"/>
    <w:rsid w:val="006B3F55"/>
    <w:rsid w:val="006C6596"/>
    <w:rsid w:val="006E6232"/>
    <w:rsid w:val="0073324D"/>
    <w:rsid w:val="007435D6"/>
    <w:rsid w:val="007455B9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E74E3"/>
    <w:rsid w:val="008F2D2D"/>
    <w:rsid w:val="00907033"/>
    <w:rsid w:val="00923377"/>
    <w:rsid w:val="00925632"/>
    <w:rsid w:val="00926277"/>
    <w:rsid w:val="00936543"/>
    <w:rsid w:val="009619B2"/>
    <w:rsid w:val="0096355E"/>
    <w:rsid w:val="009657DB"/>
    <w:rsid w:val="00972829"/>
    <w:rsid w:val="00984385"/>
    <w:rsid w:val="00990A15"/>
    <w:rsid w:val="009B7767"/>
    <w:rsid w:val="009C5348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42D0"/>
    <w:rsid w:val="00BD549A"/>
    <w:rsid w:val="00BE3F3C"/>
    <w:rsid w:val="00BE4A66"/>
    <w:rsid w:val="00C46928"/>
    <w:rsid w:val="00C46BC0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3446D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44EEF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9C18-B66D-4B89-93F1-EC086836C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2</cp:revision>
  <cp:lastPrinted>2019-02-21T21:00:00Z</cp:lastPrinted>
  <dcterms:created xsi:type="dcterms:W3CDTF">2022-07-20T18:26:00Z</dcterms:created>
  <dcterms:modified xsi:type="dcterms:W3CDTF">2022-07-20T18:26:00Z</dcterms:modified>
</cp:coreProperties>
</file>