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8BF" w:rsidRDefault="002C28BF" w:rsidP="002C28BF">
      <w:pPr>
        <w:jc w:val="both"/>
      </w:pPr>
      <w:r w:rsidRPr="002C28BF">
        <w:t xml:space="preserve">Los profesores deberán integrar su solicitud debidamente organizada, incluyendo las siguientes secciones: Anexo A.  Ficha para recepción de documentos debidamente llenada por el profesor en original y copia. Anexo B. Relación donde se describan y clasifiquen los documentos contenidos en el expediente académico. Cada uno de </w:t>
      </w:r>
      <w:proofErr w:type="spellStart"/>
      <w:r w:rsidRPr="002C28BF">
        <w:t>lo</w:t>
      </w:r>
      <w:proofErr w:type="spellEnd"/>
      <w:r w:rsidRPr="002C28BF">
        <w:t xml:space="preserve"> documentos deberá estar numerado en forma consecutiva. Es necesario enviar en formato de Word a la cuenta de correo electrónico:  categorizacion@uaslp.mx. Anexo C. Original de carta de solicitud: Dirigida a la Secretaria Académica de la Universidad Autónoma de San Luis Potosí, en su calidad de </w:t>
      </w:r>
      <w:proofErr w:type="gramStart"/>
      <w:r w:rsidRPr="002C28BF">
        <w:t>Presidenta</w:t>
      </w:r>
      <w:proofErr w:type="gramEnd"/>
      <w:r w:rsidRPr="002C28BF">
        <w:t xml:space="preserve"> de la Comisión de Categorización, Ma. Dolores Lastras Martínez, incluyendo la siguiente información:  nombre completo y firma del profesor, entidad de adscripción, nivel solicitado (ver ejemplo en Anexo C). Anexo D. Original de carta de certificación de datos para efectos de categorización, actualizada y expedida por la Dirección de Recursos Humanos. Deberá incluir la siguiente información: antigüedad del profesor en la Universidad, Registro Perman</w:t>
      </w:r>
      <w:r>
        <w:t>en</w:t>
      </w:r>
      <w:r w:rsidRPr="002C28BF">
        <w:t>te de Empleado (R.P.E.), domicilio actual y números de teléfono</w:t>
      </w:r>
      <w:bookmarkStart w:id="0" w:name="_GoBack"/>
      <w:bookmarkEnd w:id="0"/>
      <w:r w:rsidRPr="002C28BF">
        <w:t xml:space="preserve">, naturaleza de la plaza y de cada uno de los nombramientos que haya tenido. Ver convocatoria: </w:t>
      </w:r>
    </w:p>
    <w:p w:rsidR="004E3572" w:rsidRDefault="002C28BF" w:rsidP="002C28BF">
      <w:pPr>
        <w:jc w:val="both"/>
      </w:pPr>
      <w:hyperlink r:id="rId4" w:history="1">
        <w:r w:rsidRPr="00786C38">
          <w:rPr>
            <w:rStyle w:val="Hipervnculo"/>
          </w:rPr>
          <w:t>http://www.uaslp.mx/Secretaria-Academica/Paginas/Convocatoria-categorizaci%C3%B3n.aspx</w:t>
        </w:r>
      </w:hyperlink>
    </w:p>
    <w:p w:rsidR="002C28BF" w:rsidRDefault="002C28BF" w:rsidP="002C28BF">
      <w:pPr>
        <w:jc w:val="both"/>
      </w:pPr>
    </w:p>
    <w:sectPr w:rsidR="002C28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8BF"/>
    <w:rsid w:val="002C28BF"/>
    <w:rsid w:val="004E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89FD4"/>
  <w15:chartTrackingRefBased/>
  <w15:docId w15:val="{26B51F6C-D61C-4C66-9508-B4EBF8FD4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C28B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C28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aslp.mx/Secretaria-Academica/Paginas/Convocatoria-categorizaci%C3%B3n.asp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NeuronA</dc:creator>
  <cp:keywords/>
  <dc:description/>
  <cp:lastModifiedBy>NeuronA</cp:lastModifiedBy>
  <cp:revision>1</cp:revision>
  <dcterms:created xsi:type="dcterms:W3CDTF">2021-09-26T04:00:00Z</dcterms:created>
  <dcterms:modified xsi:type="dcterms:W3CDTF">2021-09-26T04:06:00Z</dcterms:modified>
</cp:coreProperties>
</file>