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467FB7" w:rsidRDefault="00467FB7" w:rsidP="00467FB7">
      <w:pPr>
        <w:spacing w:after="0" w:line="360" w:lineRule="auto"/>
        <w:jc w:val="both"/>
        <w:rPr>
          <w:sz w:val="24"/>
          <w:szCs w:val="24"/>
        </w:rPr>
      </w:pPr>
      <w:r w:rsidRPr="00467FB7">
        <w:rPr>
          <w:sz w:val="24"/>
          <w:szCs w:val="24"/>
        </w:rPr>
        <w:t>Dentro de la normatividad que rigen las funciones y competencias de la Secretaría General de Gobierno, siendo estas la Ley Orgánica de la Administración Pública del Estado de San Luis Potosí  en su artículo 32 y en el Reglamento Interior NO se encuentra estipulado  para esta dependencia.</w:t>
      </w:r>
      <w:bookmarkStart w:id="0" w:name="_GoBack"/>
      <w:bookmarkEnd w:id="0"/>
    </w:p>
    <w:p w:rsidR="00C61A81" w:rsidRPr="00467FB7" w:rsidRDefault="00C61A81" w:rsidP="00467FB7">
      <w:pPr>
        <w:spacing w:after="0" w:line="360" w:lineRule="auto"/>
        <w:jc w:val="both"/>
        <w:rPr>
          <w:sz w:val="24"/>
          <w:szCs w:val="24"/>
        </w:rPr>
      </w:pPr>
    </w:p>
    <w:p w:rsidR="00C61A81" w:rsidRPr="00467FB7" w:rsidRDefault="00C61A81" w:rsidP="00467FB7">
      <w:pPr>
        <w:spacing w:after="0" w:line="360" w:lineRule="auto"/>
        <w:jc w:val="both"/>
        <w:rPr>
          <w:sz w:val="24"/>
          <w:szCs w:val="24"/>
        </w:rPr>
      </w:pPr>
    </w:p>
    <w:p w:rsid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F55" w:rsidRDefault="006B3F55" w:rsidP="001A1026">
      <w:pPr>
        <w:spacing w:after="0" w:line="240" w:lineRule="auto"/>
      </w:pPr>
      <w:r>
        <w:separator/>
      </w:r>
    </w:p>
  </w:endnote>
  <w:endnote w:type="continuationSeparator" w:id="0">
    <w:p w:rsidR="006B3F55" w:rsidRDefault="006B3F55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F55" w:rsidRDefault="006B3F55" w:rsidP="001A1026">
      <w:pPr>
        <w:spacing w:after="0" w:line="240" w:lineRule="auto"/>
      </w:pPr>
      <w:r>
        <w:separator/>
      </w:r>
    </w:p>
  </w:footnote>
  <w:footnote w:type="continuationSeparator" w:id="0">
    <w:p w:rsidR="006B3F55" w:rsidRDefault="006B3F55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67FB7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48E8"/>
    <w:rsid w:val="006859B5"/>
    <w:rsid w:val="006B3F55"/>
    <w:rsid w:val="006C6596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46928"/>
    <w:rsid w:val="00C46BC0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B7102-0141-4E66-B92C-FA2C17136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2022-07-15T19:17:00Z</dcterms:created>
  <dcterms:modified xsi:type="dcterms:W3CDTF">2022-07-15T19:17:00Z</dcterms:modified>
</cp:coreProperties>
</file>