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B89" w:rsidRDefault="00A365CC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29A1EAE" wp14:editId="0D97AC3E">
            <wp:simplePos x="0" y="0"/>
            <wp:positionH relativeFrom="page">
              <wp:posOffset>152400</wp:posOffset>
            </wp:positionH>
            <wp:positionV relativeFrom="paragraph">
              <wp:posOffset>-995045</wp:posOffset>
            </wp:positionV>
            <wp:extent cx="1874520" cy="1562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CON FUNDAMENTO EN EL TITULO 7 CAPITILO 1 DE LA LEY DE AGUAS PARA EL ESTADO DE SAN LUIS POTOSI EL ORGANISMO DESCENTRALIZADO DE LA DIRECCION DE AGUA POTABLE ALCANTARILLADO Y SANEAMIENTO DE TAMUI</w:t>
      </w:r>
      <w:r w:rsidR="008F40A1">
        <w:t xml:space="preserve">N NO SE </w:t>
      </w:r>
      <w:r w:rsidR="00DE3285">
        <w:t>GENERARON GASTOS EN TIEMPOS OFICIALES EN RADIO Y TELEVISION DURANTE ESTE PERIODO</w:t>
      </w:r>
      <w:r w:rsidR="005D2A7D">
        <w:t>.</w:t>
      </w:r>
    </w:p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CC"/>
    <w:rsid w:val="0010111C"/>
    <w:rsid w:val="001818B2"/>
    <w:rsid w:val="00301EE8"/>
    <w:rsid w:val="00375FBD"/>
    <w:rsid w:val="003B5430"/>
    <w:rsid w:val="004D3B25"/>
    <w:rsid w:val="00501BAF"/>
    <w:rsid w:val="005D2A7D"/>
    <w:rsid w:val="006D4818"/>
    <w:rsid w:val="00781B89"/>
    <w:rsid w:val="0083517F"/>
    <w:rsid w:val="008F40A1"/>
    <w:rsid w:val="00A365CC"/>
    <w:rsid w:val="00A81CCF"/>
    <w:rsid w:val="00BE4A06"/>
    <w:rsid w:val="00DE3285"/>
    <w:rsid w:val="00E7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3B00B8-C6F3-4A49-AD22-EFC7882E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usuario</cp:lastModifiedBy>
  <cp:revision>4</cp:revision>
  <dcterms:created xsi:type="dcterms:W3CDTF">2021-03-18T04:11:00Z</dcterms:created>
  <dcterms:modified xsi:type="dcterms:W3CDTF">2021-03-19T17:17:00Z</dcterms:modified>
</cp:coreProperties>
</file>