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3F5" w:rsidRPr="003B43F5" w:rsidRDefault="003B43F5" w:rsidP="003B43F5">
      <w:pPr>
        <w:rPr>
          <w:rFonts w:ascii="Aparajita" w:hAnsi="Aparajita" w:cs="Aparajita"/>
        </w:rPr>
      </w:pPr>
      <w:r w:rsidRPr="003B43F5">
        <w:rPr>
          <w:rFonts w:ascii="Aparajita" w:hAnsi="Aparajita" w:cs="Aparajita"/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-871220</wp:posOffset>
            </wp:positionV>
            <wp:extent cx="1704975" cy="1420813"/>
            <wp:effectExtent l="0" t="0" r="0" b="825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178" cy="142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43F5">
        <w:rPr>
          <w:rFonts w:ascii="Aparajita" w:hAnsi="Aparajita" w:cs="Aparajita"/>
        </w:rPr>
        <w:t xml:space="preserve">CON FUNDAMENTO EN EL TITULO 7° CAPITULO 1 DE LA LEY DE AGUAS DEL ESTADO DE SAN </w:t>
      </w:r>
      <w:r w:rsidRPr="003B43F5">
        <w:rPr>
          <w:rFonts w:ascii="Aparajita" w:hAnsi="Aparajita" w:cs="Aparajita"/>
        </w:rPr>
        <w:t>LUIS POTOSI. EL ORGANISMO DES</w:t>
      </w:r>
      <w:r w:rsidR="00A829AA">
        <w:rPr>
          <w:rFonts w:ascii="Aparajita" w:hAnsi="Aparajita" w:cs="Aparajita"/>
        </w:rPr>
        <w:t>C</w:t>
      </w:r>
      <w:r w:rsidRPr="003B43F5">
        <w:rPr>
          <w:rFonts w:ascii="Aparajita" w:hAnsi="Aparajita" w:cs="Aparajita"/>
        </w:rPr>
        <w:t>ENTRALIZADO DE LA DIRECCION DE AGUA POTABLE</w:t>
      </w:r>
      <w:r>
        <w:rPr>
          <w:rFonts w:ascii="Aparajita" w:hAnsi="Aparajita" w:cs="Aparajita"/>
        </w:rPr>
        <w:t xml:space="preserve"> DE </w:t>
      </w:r>
      <w:r w:rsidRPr="003B43F5">
        <w:rPr>
          <w:rFonts w:ascii="Aparajita" w:hAnsi="Aparajita" w:cs="Aparajita"/>
        </w:rPr>
        <w:t xml:space="preserve"> ALCANTARILLADO Y SANEAMIENTO DE TAMUIN</w:t>
      </w:r>
      <w:r>
        <w:rPr>
          <w:rFonts w:ascii="Aparajita" w:hAnsi="Aparajita" w:cs="Aparajita"/>
        </w:rPr>
        <w:t xml:space="preserve"> </w:t>
      </w:r>
      <w:r w:rsidR="00B52866">
        <w:rPr>
          <w:rFonts w:ascii="Aparajita" w:hAnsi="Aparajita" w:cs="Aparajita"/>
        </w:rPr>
        <w:t xml:space="preserve"> NO EFECTUO </w:t>
      </w:r>
      <w:r w:rsidR="003B1E06">
        <w:rPr>
          <w:rFonts w:ascii="Aparajita" w:hAnsi="Aparajita" w:cs="Aparajita"/>
        </w:rPr>
        <w:t xml:space="preserve">GASTOS EN TIEMPOS OFICIALES DURANTE ESTE MES. </w:t>
      </w:r>
      <w:bookmarkStart w:id="0" w:name="_GoBack"/>
      <w:bookmarkEnd w:id="0"/>
    </w:p>
    <w:p w:rsidR="00781B89" w:rsidRDefault="00781B89"/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3F5"/>
    <w:rsid w:val="003B1E06"/>
    <w:rsid w:val="003B43F5"/>
    <w:rsid w:val="00781B89"/>
    <w:rsid w:val="00A829AA"/>
    <w:rsid w:val="00B5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77DE0F-589D-4731-8654-9427277D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3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2021-02-04T16:56:00Z</dcterms:created>
  <dcterms:modified xsi:type="dcterms:W3CDTF">2021-02-04T16:56:00Z</dcterms:modified>
</cp:coreProperties>
</file>