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2340" w:type="dxa"/>
        <w:shd w:val="clear" w:color="auto" w:fill="FFC000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688"/>
        <w:gridCol w:w="2718"/>
        <w:gridCol w:w="3216"/>
        <w:gridCol w:w="2718"/>
      </w:tblGrid>
      <w:tr w:rsidR="00306A19" w:rsidRPr="00306A19" w:rsidTr="008A6995">
        <w:trPr>
          <w:trHeight w:val="900"/>
        </w:trPr>
        <w:tc>
          <w:tcPr>
            <w:tcW w:w="3688" w:type="dxa"/>
            <w:tcBorders>
              <w:top w:val="nil"/>
              <w:left w:val="nil"/>
              <w:bottom w:val="single" w:sz="12" w:space="0" w:color="FFFFFF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306A19" w:rsidRPr="000C4106" w:rsidRDefault="00306A19" w:rsidP="008A6995">
            <w:pPr>
              <w:shd w:val="clear" w:color="auto" w:fill="FFC000"/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</w:pPr>
            <w:r w:rsidRPr="000C4106"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  <w:t>TITULAR DE AREA ADMINISTRATIVA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12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306A19" w:rsidRPr="000C4106" w:rsidRDefault="00306A19" w:rsidP="008A6995">
            <w:pPr>
              <w:shd w:val="clear" w:color="auto" w:fill="FFC000"/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</w:pPr>
            <w:r w:rsidRPr="000C4106"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  <w:t>LOCALIZACION DE LAS OFICINAS DEL AREA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12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306A19" w:rsidRPr="000C4106" w:rsidRDefault="00306A19" w:rsidP="008A6995">
            <w:pPr>
              <w:shd w:val="clear" w:color="auto" w:fill="FFC000"/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</w:pPr>
            <w:r w:rsidRPr="000C4106"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  <w:t>TRAMITES Y SERVICIOS AL PUBLICO- PLAZAS Y JARDINES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12" w:space="0" w:color="FFFFFF"/>
              <w:right w:val="nil"/>
            </w:tcBorders>
            <w:shd w:val="clear" w:color="auto" w:fill="FFC000"/>
            <w:vAlign w:val="bottom"/>
            <w:hideMark/>
          </w:tcPr>
          <w:p w:rsidR="00306A19" w:rsidRPr="000C4106" w:rsidRDefault="00306A19" w:rsidP="008A6995">
            <w:pPr>
              <w:shd w:val="clear" w:color="auto" w:fill="FFC000"/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</w:pPr>
            <w:r w:rsidRPr="000C4106"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  <w:t>COSTO DE LOS SERVICIOS APLICABLES A LOS USUARIOS O POBLACION</w:t>
            </w:r>
          </w:p>
        </w:tc>
      </w:tr>
      <w:tr w:rsidR="00306A19" w:rsidRPr="00306A19" w:rsidTr="008A6995">
        <w:trPr>
          <w:trHeight w:val="1305"/>
        </w:trPr>
        <w:tc>
          <w:tcPr>
            <w:tcW w:w="368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noWrap/>
            <w:vAlign w:val="center"/>
            <w:hideMark/>
          </w:tcPr>
          <w:p w:rsidR="00306A19" w:rsidRPr="00306A19" w:rsidRDefault="002233EA" w:rsidP="008A6995">
            <w:pPr>
              <w:shd w:val="clear" w:color="auto" w:fill="FFC000"/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eastAsia="es-ES"/>
              </w:rPr>
              <w:t>C. ERNESTO JOEL LOPEZ ALMAZAN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306A19" w:rsidRPr="00306A19" w:rsidRDefault="00306A19" w:rsidP="008A6995">
            <w:pPr>
              <w:shd w:val="clear" w:color="auto" w:fill="FFC000"/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306A19">
              <w:rPr>
                <w:rFonts w:ascii="Calibri" w:eastAsia="Times New Roman" w:hAnsi="Calibri" w:cs="Calibri"/>
                <w:color w:val="000000"/>
                <w:lang w:eastAsia="es-ES"/>
              </w:rPr>
              <w:t>Plaza princ</w:t>
            </w:r>
            <w:r w:rsidR="007B294D">
              <w:rPr>
                <w:rFonts w:ascii="Calibri" w:eastAsia="Times New Roman" w:hAnsi="Calibri" w:cs="Calibri"/>
                <w:color w:val="000000"/>
                <w:lang w:eastAsia="es-ES"/>
              </w:rPr>
              <w:t>ipal Lado Poniente S/N CD. Fernán</w:t>
            </w:r>
            <w:r w:rsidRPr="00306A19">
              <w:rPr>
                <w:rFonts w:ascii="Calibri" w:eastAsia="Times New Roman" w:hAnsi="Calibri" w:cs="Calibri"/>
                <w:color w:val="000000"/>
                <w:lang w:eastAsia="es-ES"/>
              </w:rPr>
              <w:t>dez,</w:t>
            </w:r>
            <w:r w:rsidR="007B294D">
              <w:rPr>
                <w:rFonts w:ascii="Calibri" w:eastAsia="Times New Roman" w:hAnsi="Calibri" w:cs="Calibri"/>
                <w:color w:val="000000"/>
                <w:lang w:eastAsia="es-ES"/>
              </w:rPr>
              <w:t xml:space="preserve"> S.L.P departamento de S</w:t>
            </w:r>
            <w:r w:rsidRPr="00306A19">
              <w:rPr>
                <w:rFonts w:ascii="Calibri" w:eastAsia="Times New Roman" w:hAnsi="Calibri" w:cs="Calibri"/>
                <w:color w:val="000000"/>
                <w:lang w:eastAsia="es-ES"/>
              </w:rPr>
              <w:t>e</w:t>
            </w:r>
            <w:r w:rsidR="007B294D">
              <w:rPr>
                <w:rFonts w:ascii="Calibri" w:eastAsia="Times New Roman" w:hAnsi="Calibri" w:cs="Calibri"/>
                <w:color w:val="000000"/>
                <w:lang w:eastAsia="es-ES"/>
              </w:rPr>
              <w:t>r</w:t>
            </w:r>
            <w:r w:rsidRPr="00306A19">
              <w:rPr>
                <w:rFonts w:ascii="Calibri" w:eastAsia="Times New Roman" w:hAnsi="Calibri" w:cs="Calibri"/>
                <w:color w:val="000000"/>
                <w:lang w:eastAsia="es-ES"/>
              </w:rPr>
              <w:t>vicios municipales.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306A19" w:rsidRPr="00306A19" w:rsidRDefault="00306A19" w:rsidP="008A6995">
            <w:pPr>
              <w:shd w:val="clear" w:color="auto" w:fill="FFC000"/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306A19">
              <w:rPr>
                <w:rFonts w:ascii="Calibri" w:eastAsia="Times New Roman" w:hAnsi="Calibri" w:cs="Calibri"/>
                <w:color w:val="000000"/>
                <w:lang w:eastAsia="es-ES"/>
              </w:rPr>
              <w:t xml:space="preserve"> II Servicios de limpia de lotes baldíos. 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noWrap/>
            <w:vAlign w:val="bottom"/>
            <w:hideMark/>
          </w:tcPr>
          <w:p w:rsidR="00306A19" w:rsidRPr="00306A19" w:rsidRDefault="00306A19" w:rsidP="008A6995">
            <w:pPr>
              <w:shd w:val="clear" w:color="auto" w:fill="FFC000"/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306A19">
              <w:rPr>
                <w:rFonts w:ascii="Calibri" w:eastAsia="Times New Roman" w:hAnsi="Calibri" w:cs="Calibri"/>
                <w:color w:val="000000"/>
                <w:lang w:eastAsia="es-ES"/>
              </w:rPr>
              <w:t>CUOTA EN PESOS</w:t>
            </w:r>
          </w:p>
        </w:tc>
      </w:tr>
      <w:tr w:rsidR="00306A19" w:rsidRPr="00306A19" w:rsidTr="008A6995">
        <w:trPr>
          <w:trHeight w:val="720"/>
        </w:trPr>
        <w:tc>
          <w:tcPr>
            <w:tcW w:w="368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306A19" w:rsidRPr="00306A19" w:rsidRDefault="00306A19" w:rsidP="008A6995">
            <w:pPr>
              <w:shd w:val="clear" w:color="auto" w:fill="FFC000"/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306A19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306A19" w:rsidRPr="00306A19" w:rsidRDefault="00306A19" w:rsidP="008A6995">
            <w:pPr>
              <w:shd w:val="clear" w:color="auto" w:fill="FFC000"/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306A19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306A19" w:rsidRPr="00306A19" w:rsidRDefault="00306A19" w:rsidP="008A6995">
            <w:pPr>
              <w:shd w:val="clear" w:color="auto" w:fill="FFC000"/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306A19">
              <w:rPr>
                <w:rFonts w:ascii="Calibri" w:eastAsia="Times New Roman" w:hAnsi="Calibri" w:cs="Calibri"/>
                <w:color w:val="000000"/>
                <w:lang w:eastAsia="es-ES"/>
              </w:rPr>
              <w:t>A solicitud (por metro cuadrado) (incluye traslado de basura)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noWrap/>
            <w:vAlign w:val="bottom"/>
            <w:hideMark/>
          </w:tcPr>
          <w:p w:rsidR="00306A19" w:rsidRPr="00306A19" w:rsidRDefault="00306A19" w:rsidP="008A6995">
            <w:pPr>
              <w:shd w:val="clear" w:color="auto" w:fill="FFC000"/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306A19">
              <w:rPr>
                <w:rFonts w:ascii="Calibri" w:eastAsia="Times New Roman" w:hAnsi="Calibri" w:cs="Calibri"/>
                <w:color w:val="000000"/>
                <w:lang w:eastAsia="es-ES"/>
              </w:rPr>
              <w:t>2.50</w:t>
            </w:r>
          </w:p>
        </w:tc>
      </w:tr>
      <w:tr w:rsidR="00306A19" w:rsidRPr="00306A19" w:rsidTr="008A6995">
        <w:trPr>
          <w:trHeight w:val="1065"/>
        </w:trPr>
        <w:tc>
          <w:tcPr>
            <w:tcW w:w="368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306A19" w:rsidRPr="00306A19" w:rsidRDefault="00306A19" w:rsidP="008A6995">
            <w:pPr>
              <w:shd w:val="clear" w:color="auto" w:fill="FFC000"/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306A19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306A19" w:rsidRPr="00306A19" w:rsidRDefault="00306A19" w:rsidP="008A6995">
            <w:pPr>
              <w:shd w:val="clear" w:color="auto" w:fill="FFC000"/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306A19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306A19" w:rsidRPr="00306A19" w:rsidRDefault="00306A19" w:rsidP="008A6995">
            <w:pPr>
              <w:shd w:val="clear" w:color="auto" w:fill="FFC000"/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306A19">
              <w:rPr>
                <w:rFonts w:ascii="Calibri" w:eastAsia="Times New Roman" w:hAnsi="Calibri" w:cs="Calibri"/>
                <w:color w:val="000000"/>
                <w:lang w:eastAsia="es-ES"/>
              </w:rPr>
              <w:t xml:space="preserve">Por rebeldía de sus propietarios (por metro cuadrado) (incluye traslado de basura) 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noWrap/>
            <w:vAlign w:val="bottom"/>
            <w:hideMark/>
          </w:tcPr>
          <w:p w:rsidR="00306A19" w:rsidRPr="00306A19" w:rsidRDefault="00306A19" w:rsidP="008A6995">
            <w:pPr>
              <w:shd w:val="clear" w:color="auto" w:fill="FFC000"/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306A19">
              <w:rPr>
                <w:rFonts w:ascii="Calibri" w:eastAsia="Times New Roman" w:hAnsi="Calibri" w:cs="Calibri"/>
                <w:color w:val="000000"/>
                <w:lang w:eastAsia="es-ES"/>
              </w:rPr>
              <w:t>5.00</w:t>
            </w:r>
          </w:p>
        </w:tc>
      </w:tr>
      <w:tr w:rsidR="00306A19" w:rsidRPr="00306A19" w:rsidTr="008A6995">
        <w:trPr>
          <w:trHeight w:val="645"/>
        </w:trPr>
        <w:tc>
          <w:tcPr>
            <w:tcW w:w="368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306A19" w:rsidRPr="00306A19" w:rsidRDefault="00306A19" w:rsidP="008A6995">
            <w:pPr>
              <w:shd w:val="clear" w:color="auto" w:fill="FFC000"/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306A19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306A19" w:rsidRPr="00306A19" w:rsidRDefault="00306A19" w:rsidP="008A6995">
            <w:pPr>
              <w:shd w:val="clear" w:color="auto" w:fill="FFC000"/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306A19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306A19" w:rsidRPr="00306A19" w:rsidRDefault="00306A19" w:rsidP="008A6995">
            <w:pPr>
              <w:shd w:val="clear" w:color="auto" w:fill="FFC000"/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306A19">
              <w:rPr>
                <w:rFonts w:ascii="Calibri" w:eastAsia="Times New Roman" w:hAnsi="Calibri" w:cs="Calibri"/>
                <w:color w:val="000000"/>
                <w:lang w:eastAsia="es-ES"/>
              </w:rPr>
              <w:t xml:space="preserve">Siempre y cuando no sea menos a  4 SMGZ. 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noWrap/>
            <w:vAlign w:val="bottom"/>
            <w:hideMark/>
          </w:tcPr>
          <w:p w:rsidR="00306A19" w:rsidRPr="00306A19" w:rsidRDefault="00306A19" w:rsidP="008A6995">
            <w:pPr>
              <w:shd w:val="clear" w:color="auto" w:fill="FFC000"/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306A19">
              <w:rPr>
                <w:rFonts w:ascii="Calibri" w:eastAsia="Times New Roman" w:hAnsi="Calibri" w:cs="Calibri"/>
                <w:color w:val="000000"/>
                <w:lang w:eastAsia="es-ES"/>
              </w:rPr>
              <w:t>SMGZ</w:t>
            </w:r>
          </w:p>
        </w:tc>
      </w:tr>
      <w:tr w:rsidR="00306A19" w:rsidRPr="00306A19" w:rsidTr="008A6995">
        <w:trPr>
          <w:trHeight w:val="1050"/>
        </w:trPr>
        <w:tc>
          <w:tcPr>
            <w:tcW w:w="368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306A19" w:rsidRPr="00306A19" w:rsidRDefault="00306A19" w:rsidP="008A6995">
            <w:pPr>
              <w:shd w:val="clear" w:color="auto" w:fill="FFC000"/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306A19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306A19" w:rsidRPr="00306A19" w:rsidRDefault="00306A19" w:rsidP="008A6995">
            <w:pPr>
              <w:shd w:val="clear" w:color="auto" w:fill="FFC000"/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306A19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306A19" w:rsidRPr="00306A19" w:rsidRDefault="00306A19" w:rsidP="008A6995">
            <w:pPr>
              <w:shd w:val="clear" w:color="auto" w:fill="FFC000"/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306A19">
              <w:rPr>
                <w:rFonts w:ascii="Calibri" w:eastAsia="Times New Roman" w:hAnsi="Calibri" w:cs="Calibri"/>
                <w:color w:val="000000"/>
                <w:lang w:eastAsia="es-ES"/>
              </w:rPr>
              <w:t xml:space="preserve">III Por limpieza o recolección de basura en tianguis o mercados sobre ruedas por puesto, por </w:t>
            </w:r>
            <w:proofErr w:type="spellStart"/>
            <w:r w:rsidRPr="00306A19">
              <w:rPr>
                <w:rFonts w:ascii="Calibri" w:eastAsia="Times New Roman" w:hAnsi="Calibri" w:cs="Calibri"/>
                <w:color w:val="000000"/>
                <w:lang w:eastAsia="es-ES"/>
              </w:rPr>
              <w:t>dia</w:t>
            </w:r>
            <w:proofErr w:type="spellEnd"/>
            <w:r w:rsidRPr="00306A19">
              <w:rPr>
                <w:rFonts w:ascii="Calibri" w:eastAsia="Times New Roman" w:hAnsi="Calibri" w:cs="Calibri"/>
                <w:color w:val="000000"/>
                <w:lang w:eastAsia="es-ES"/>
              </w:rPr>
              <w:t xml:space="preserve"> 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noWrap/>
            <w:vAlign w:val="bottom"/>
            <w:hideMark/>
          </w:tcPr>
          <w:p w:rsidR="00306A19" w:rsidRPr="00306A19" w:rsidRDefault="00306A19" w:rsidP="008A6995">
            <w:pPr>
              <w:shd w:val="clear" w:color="auto" w:fill="FFC000"/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306A19">
              <w:rPr>
                <w:rFonts w:ascii="Calibri" w:eastAsia="Times New Roman" w:hAnsi="Calibri" w:cs="Calibri"/>
                <w:color w:val="000000"/>
                <w:lang w:eastAsia="es-ES"/>
              </w:rPr>
              <w:t>0.50</w:t>
            </w:r>
          </w:p>
        </w:tc>
      </w:tr>
      <w:tr w:rsidR="00306A19" w:rsidRPr="00306A19" w:rsidTr="008A6995">
        <w:trPr>
          <w:trHeight w:val="765"/>
        </w:trPr>
        <w:tc>
          <w:tcPr>
            <w:tcW w:w="368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306A19" w:rsidRPr="00306A19" w:rsidRDefault="00306A19" w:rsidP="008A6995">
            <w:pPr>
              <w:shd w:val="clear" w:color="auto" w:fill="FFC000"/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306A19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306A19" w:rsidRPr="00306A19" w:rsidRDefault="00306A19" w:rsidP="008A6995">
            <w:pPr>
              <w:shd w:val="clear" w:color="auto" w:fill="FFC000"/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306A19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306A19" w:rsidRPr="00306A19" w:rsidRDefault="00306A19" w:rsidP="008A6995">
            <w:pPr>
              <w:shd w:val="clear" w:color="auto" w:fill="FFC000"/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306A19">
              <w:rPr>
                <w:rFonts w:ascii="Calibri" w:eastAsia="Times New Roman" w:hAnsi="Calibri" w:cs="Calibri"/>
                <w:color w:val="000000"/>
                <w:lang w:eastAsia="es-ES"/>
              </w:rPr>
              <w:t xml:space="preserve"> IV Por recoger escombro en </w:t>
            </w:r>
            <w:proofErr w:type="spellStart"/>
            <w:r w:rsidRPr="00306A19">
              <w:rPr>
                <w:rFonts w:ascii="Calibri" w:eastAsia="Times New Roman" w:hAnsi="Calibri" w:cs="Calibri"/>
                <w:color w:val="000000"/>
                <w:lang w:eastAsia="es-ES"/>
              </w:rPr>
              <w:t>area</w:t>
            </w:r>
            <w:proofErr w:type="spellEnd"/>
            <w:r w:rsidRPr="00306A19">
              <w:rPr>
                <w:rFonts w:ascii="Calibri" w:eastAsia="Times New Roman" w:hAnsi="Calibri" w:cs="Calibri"/>
                <w:color w:val="000000"/>
                <w:lang w:eastAsia="es-ES"/>
              </w:rPr>
              <w:t xml:space="preserve"> urbana ( por metro cubico) 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noWrap/>
            <w:vAlign w:val="bottom"/>
            <w:hideMark/>
          </w:tcPr>
          <w:p w:rsidR="00306A19" w:rsidRPr="00306A19" w:rsidRDefault="00306A19" w:rsidP="008A6995">
            <w:pPr>
              <w:shd w:val="clear" w:color="auto" w:fill="FFC000"/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306A19">
              <w:rPr>
                <w:rFonts w:ascii="Calibri" w:eastAsia="Times New Roman" w:hAnsi="Calibri" w:cs="Calibri"/>
                <w:color w:val="000000"/>
                <w:lang w:eastAsia="es-ES"/>
              </w:rPr>
              <w:t>2.50</w:t>
            </w:r>
          </w:p>
        </w:tc>
      </w:tr>
      <w:tr w:rsidR="00306A19" w:rsidRPr="00306A19" w:rsidTr="008A6995">
        <w:trPr>
          <w:trHeight w:val="1245"/>
        </w:trPr>
        <w:tc>
          <w:tcPr>
            <w:tcW w:w="368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306A19" w:rsidRPr="00306A19" w:rsidRDefault="00306A19" w:rsidP="008A6995">
            <w:pPr>
              <w:shd w:val="clear" w:color="auto" w:fill="FFC000"/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306A19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306A19" w:rsidRPr="00306A19" w:rsidRDefault="00306A19" w:rsidP="008A6995">
            <w:pPr>
              <w:shd w:val="clear" w:color="auto" w:fill="FFC000"/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306A19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306A19" w:rsidRPr="00306A19" w:rsidRDefault="007B294D" w:rsidP="008A6995">
            <w:pPr>
              <w:shd w:val="clear" w:color="auto" w:fill="FFC000"/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eastAsia="es-ES"/>
              </w:rPr>
              <w:t>V. Los espectáculos pú</w:t>
            </w:r>
            <w:r w:rsidR="00306A19" w:rsidRPr="00306A19">
              <w:rPr>
                <w:rFonts w:ascii="Calibri" w:eastAsia="Times New Roman" w:hAnsi="Calibri" w:cs="Calibri"/>
                <w:color w:val="000000"/>
                <w:lang w:eastAsia="es-ES"/>
              </w:rPr>
              <w:t>b</w:t>
            </w:r>
            <w:r>
              <w:rPr>
                <w:rFonts w:ascii="Calibri" w:eastAsia="Times New Roman" w:hAnsi="Calibri" w:cs="Calibri"/>
                <w:color w:val="000000"/>
                <w:lang w:eastAsia="es-ES"/>
              </w:rPr>
              <w:t>licos que generen basura cubrirá</w:t>
            </w:r>
            <w:r w:rsidR="00306A19" w:rsidRPr="00306A19">
              <w:rPr>
                <w:rFonts w:ascii="Calibri" w:eastAsia="Times New Roman" w:hAnsi="Calibri" w:cs="Calibri"/>
                <w:color w:val="000000"/>
                <w:lang w:eastAsia="es-ES"/>
              </w:rPr>
              <w:t>n una cuota</w:t>
            </w:r>
            <w:r>
              <w:rPr>
                <w:rFonts w:ascii="Calibri" w:eastAsia="Times New Roman" w:hAnsi="Calibri" w:cs="Calibri"/>
                <w:color w:val="000000"/>
                <w:lang w:eastAsia="es-ES"/>
              </w:rPr>
              <w:t xml:space="preserve"> diaria  (por tonelada o fracció</w:t>
            </w:r>
            <w:r w:rsidR="00306A19" w:rsidRPr="00306A19">
              <w:rPr>
                <w:rFonts w:ascii="Calibri" w:eastAsia="Times New Roman" w:hAnsi="Calibri" w:cs="Calibri"/>
                <w:color w:val="000000"/>
                <w:lang w:eastAsia="es-ES"/>
              </w:rPr>
              <w:t>n)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noWrap/>
            <w:vAlign w:val="bottom"/>
            <w:hideMark/>
          </w:tcPr>
          <w:p w:rsidR="00306A19" w:rsidRPr="00306A19" w:rsidRDefault="00306A19" w:rsidP="008A6995">
            <w:pPr>
              <w:shd w:val="clear" w:color="auto" w:fill="FFC000"/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306A19">
              <w:rPr>
                <w:rFonts w:ascii="Calibri" w:eastAsia="Times New Roman" w:hAnsi="Calibri" w:cs="Calibri"/>
                <w:color w:val="000000"/>
                <w:lang w:eastAsia="es-ES"/>
              </w:rPr>
              <w:t>6.00</w:t>
            </w:r>
          </w:p>
        </w:tc>
      </w:tr>
      <w:tr w:rsidR="00306A19" w:rsidRPr="00306A19" w:rsidTr="008A6995">
        <w:trPr>
          <w:trHeight w:val="2175"/>
        </w:trPr>
        <w:tc>
          <w:tcPr>
            <w:tcW w:w="3688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306A19" w:rsidRPr="00306A19" w:rsidRDefault="00306A19" w:rsidP="008A6995">
            <w:pPr>
              <w:shd w:val="clear" w:color="auto" w:fill="FFC000"/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306A19">
              <w:rPr>
                <w:rFonts w:ascii="Calibri" w:eastAsia="Times New Roman" w:hAnsi="Calibri" w:cs="Calibri"/>
                <w:color w:val="000000"/>
                <w:lang w:eastAsia="es-ES"/>
              </w:rPr>
              <w:lastRenderedPageBreak/>
              <w:t> 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306A19" w:rsidRPr="00306A19" w:rsidRDefault="00306A19" w:rsidP="008A6995">
            <w:pPr>
              <w:shd w:val="clear" w:color="auto" w:fill="FFC000"/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306A19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3216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306A19" w:rsidRPr="00306A19" w:rsidRDefault="00306A19" w:rsidP="008A6995">
            <w:pPr>
              <w:shd w:val="clear" w:color="auto" w:fill="FFC000"/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306A19">
              <w:rPr>
                <w:rFonts w:ascii="Calibri" w:eastAsia="Times New Roman" w:hAnsi="Calibri" w:cs="Calibri"/>
                <w:color w:val="000000"/>
                <w:lang w:eastAsia="es-ES"/>
              </w:rPr>
              <w:t xml:space="preserve">VI. Por recolección de basura por medio de contenedores propiedad del municipio, incluyendo el uso de relleno sanitario, en contenedor de 6 metros cúbicos (por movimiento o por mes, lo que ocurra primero) 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noWrap/>
            <w:vAlign w:val="bottom"/>
            <w:hideMark/>
          </w:tcPr>
          <w:p w:rsidR="00306A19" w:rsidRPr="00306A19" w:rsidRDefault="00306A19" w:rsidP="008A6995">
            <w:pPr>
              <w:shd w:val="clear" w:color="auto" w:fill="FFC000"/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306A19">
              <w:rPr>
                <w:rFonts w:ascii="Calibri" w:eastAsia="Times New Roman" w:hAnsi="Calibri" w:cs="Calibri"/>
                <w:color w:val="000000"/>
                <w:lang w:eastAsia="es-ES"/>
              </w:rPr>
              <w:t>3.50</w:t>
            </w:r>
          </w:p>
        </w:tc>
      </w:tr>
      <w:tr w:rsidR="00306A19" w:rsidRPr="00306A19" w:rsidTr="008A6995">
        <w:trPr>
          <w:trHeight w:val="300"/>
        </w:trPr>
        <w:tc>
          <w:tcPr>
            <w:tcW w:w="3688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noWrap/>
            <w:vAlign w:val="bottom"/>
            <w:hideMark/>
          </w:tcPr>
          <w:p w:rsidR="00306A19" w:rsidRPr="00306A19" w:rsidRDefault="00306A19" w:rsidP="008A6995">
            <w:pPr>
              <w:shd w:val="clear" w:color="auto" w:fill="FFC000"/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noWrap/>
            <w:vAlign w:val="bottom"/>
            <w:hideMark/>
          </w:tcPr>
          <w:p w:rsidR="00306A19" w:rsidRPr="00306A19" w:rsidRDefault="00306A19" w:rsidP="008A6995">
            <w:pPr>
              <w:shd w:val="clear" w:color="auto" w:fill="FFC000"/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noWrap/>
            <w:vAlign w:val="bottom"/>
            <w:hideMark/>
          </w:tcPr>
          <w:p w:rsidR="00306A19" w:rsidRPr="00306A19" w:rsidRDefault="00306A19" w:rsidP="008A6995">
            <w:pPr>
              <w:shd w:val="clear" w:color="auto" w:fill="FFC000"/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noWrap/>
            <w:vAlign w:val="bottom"/>
            <w:hideMark/>
          </w:tcPr>
          <w:p w:rsidR="00306A19" w:rsidRPr="00306A19" w:rsidRDefault="00306A19" w:rsidP="008A6995">
            <w:pPr>
              <w:shd w:val="clear" w:color="auto" w:fill="FFC000"/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</w:tr>
    </w:tbl>
    <w:p w:rsidR="00180615" w:rsidRDefault="00115F13" w:rsidP="008A6995">
      <w:pPr>
        <w:shd w:val="clear" w:color="auto" w:fill="FFC000"/>
      </w:pPr>
      <w:r>
        <w:t xml:space="preserve">ACTUALIZADO </w:t>
      </w:r>
      <w:r w:rsidR="00AA5648">
        <w:t xml:space="preserve"> </w:t>
      </w:r>
      <w:r w:rsidR="006A7984">
        <w:t>MARZO</w:t>
      </w:r>
      <w:r w:rsidR="00151C8D">
        <w:t xml:space="preserve">  2021</w:t>
      </w:r>
    </w:p>
    <w:p w:rsidR="00653A08" w:rsidRDefault="00653A08">
      <w:pPr>
        <w:shd w:val="clear" w:color="auto" w:fill="FFC000"/>
      </w:pPr>
    </w:p>
    <w:p w:rsidR="00653A08" w:rsidRDefault="00653A08" w:rsidP="00653A08"/>
    <w:p w:rsidR="006A2CF9" w:rsidRPr="00653A08" w:rsidRDefault="00653A08" w:rsidP="00653A08">
      <w:pPr>
        <w:jc w:val="right"/>
      </w:pPr>
      <w:r>
        <w:t xml:space="preserve">ACTUALIZADO </w:t>
      </w:r>
      <w:r w:rsidR="006A7984">
        <w:t>MARZO</w:t>
      </w:r>
      <w:bookmarkStart w:id="0" w:name="_GoBack"/>
      <w:bookmarkEnd w:id="0"/>
      <w:r w:rsidR="0027475D">
        <w:t xml:space="preserve"> </w:t>
      </w:r>
      <w:r w:rsidR="004234C2">
        <w:t xml:space="preserve"> 2021</w:t>
      </w:r>
      <w:r w:rsidR="00FE38DB">
        <w:t>.</w:t>
      </w:r>
    </w:p>
    <w:sectPr w:rsidR="006A2CF9" w:rsidRPr="00653A08" w:rsidSect="00306A19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306A19"/>
    <w:rsid w:val="00062A74"/>
    <w:rsid w:val="000C4106"/>
    <w:rsid w:val="000C5D52"/>
    <w:rsid w:val="00110D06"/>
    <w:rsid w:val="00115F13"/>
    <w:rsid w:val="00151C8D"/>
    <w:rsid w:val="00153DDF"/>
    <w:rsid w:val="00180615"/>
    <w:rsid w:val="001806DF"/>
    <w:rsid w:val="00183C49"/>
    <w:rsid w:val="001B37D6"/>
    <w:rsid w:val="001E4147"/>
    <w:rsid w:val="002233EA"/>
    <w:rsid w:val="00232A06"/>
    <w:rsid w:val="0027475D"/>
    <w:rsid w:val="002963B0"/>
    <w:rsid w:val="00306A19"/>
    <w:rsid w:val="003121CA"/>
    <w:rsid w:val="003F3A4D"/>
    <w:rsid w:val="004234C2"/>
    <w:rsid w:val="004638DB"/>
    <w:rsid w:val="00487AEC"/>
    <w:rsid w:val="004A739C"/>
    <w:rsid w:val="00625E1C"/>
    <w:rsid w:val="00632535"/>
    <w:rsid w:val="00653A08"/>
    <w:rsid w:val="006A2CF9"/>
    <w:rsid w:val="006A7984"/>
    <w:rsid w:val="006B3F0B"/>
    <w:rsid w:val="006B64CD"/>
    <w:rsid w:val="006B662D"/>
    <w:rsid w:val="006C6ECB"/>
    <w:rsid w:val="00730874"/>
    <w:rsid w:val="007765C6"/>
    <w:rsid w:val="007B294D"/>
    <w:rsid w:val="007D4550"/>
    <w:rsid w:val="008A287C"/>
    <w:rsid w:val="008A6995"/>
    <w:rsid w:val="00935F5B"/>
    <w:rsid w:val="009D412D"/>
    <w:rsid w:val="009F6642"/>
    <w:rsid w:val="00A41635"/>
    <w:rsid w:val="00AA5648"/>
    <w:rsid w:val="00B77D6F"/>
    <w:rsid w:val="00D74989"/>
    <w:rsid w:val="00D874E5"/>
    <w:rsid w:val="00E85A59"/>
    <w:rsid w:val="00E87029"/>
    <w:rsid w:val="00FA37BD"/>
    <w:rsid w:val="00FE38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8061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CO" w:eastAsia="es-CO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0759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2</Pages>
  <Words>176</Words>
  <Characters>970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RevolucionUnattended</Company>
  <LinksUpToDate>false</LinksUpToDate>
  <CharactersWithSpaces>1144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Servicios Municipal</dc:creator>
  <cp:lastModifiedBy>Servicios Municipal</cp:lastModifiedBy>
  <cp:revision>54</cp:revision>
  <dcterms:created xsi:type="dcterms:W3CDTF">2017-08-03T20:14:00Z</dcterms:created>
  <dcterms:modified xsi:type="dcterms:W3CDTF">2021-03-09T16:40:00Z</dcterms:modified>
</cp:coreProperties>
</file>