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211F00" w:rsidRDefault="00211F0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8C5A93" w:rsidRPr="005C38A7" w:rsidRDefault="008C5A93" w:rsidP="006A2B1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</w:t>
      </w:r>
      <w:r w:rsidR="006C4FC5">
        <w:rPr>
          <w:rFonts w:ascii="Arial" w:hAnsi="Arial" w:cs="Arial"/>
          <w:sz w:val="24"/>
          <w:szCs w:val="24"/>
        </w:rPr>
        <w:t>TÍCULO 84 FRACCIÓN XXX</w:t>
      </w:r>
      <w:r w:rsidR="00175E7C">
        <w:rPr>
          <w:rFonts w:ascii="Arial" w:hAnsi="Arial" w:cs="Arial"/>
          <w:sz w:val="24"/>
          <w:szCs w:val="24"/>
        </w:rPr>
        <w:t>II</w:t>
      </w:r>
      <w:r w:rsidR="00AC07A9">
        <w:rPr>
          <w:rFonts w:ascii="Arial" w:hAnsi="Arial" w:cs="Arial"/>
          <w:sz w:val="24"/>
          <w:szCs w:val="24"/>
        </w:rPr>
        <w:t xml:space="preserve">I, </w:t>
      </w:r>
      <w:r>
        <w:rPr>
          <w:rFonts w:ascii="Arial" w:hAnsi="Arial" w:cs="Arial"/>
          <w:sz w:val="24"/>
          <w:szCs w:val="24"/>
        </w:rPr>
        <w:t xml:space="preserve">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 w:rsidR="006C4FC5">
        <w:rPr>
          <w:rFonts w:ascii="Arial" w:hAnsi="Arial" w:cs="Arial"/>
          <w:sz w:val="24"/>
          <w:szCs w:val="24"/>
        </w:rPr>
        <w:t>NO GENERO INFORMACION REFERETE</w:t>
      </w:r>
      <w:r w:rsidR="006A2B17">
        <w:rPr>
          <w:rFonts w:ascii="Arial" w:hAnsi="Arial" w:cs="Arial"/>
          <w:sz w:val="24"/>
          <w:szCs w:val="24"/>
        </w:rPr>
        <w:t xml:space="preserve"> A</w:t>
      </w:r>
      <w:r w:rsidR="006C4FC5">
        <w:rPr>
          <w:rFonts w:ascii="Arial" w:hAnsi="Arial" w:cs="Arial"/>
          <w:sz w:val="24"/>
          <w:szCs w:val="24"/>
        </w:rPr>
        <w:t xml:space="preserve"> </w:t>
      </w:r>
      <w:r w:rsidR="00175E7C" w:rsidRPr="00175E7C">
        <w:rPr>
          <w:rFonts w:ascii="Arial" w:hAnsi="Arial" w:cs="Arial"/>
          <w:sz w:val="24"/>
          <w:szCs w:val="24"/>
        </w:rPr>
        <w:t>LAS CONVOCATORIAS E INFORMACIÓN ACERCA DE LOS PERMISOS, LICENCIAS, CONCESIONES, LICITACIONES DE OBRA, ADQUISICIONES, ARRENDAMIENTOS, PRESTACIONES DE SERVICIOS Y AUTORIZACIONES OTORGADAS POR LAS ENTIDADES PÚBLICAS, ASÍ COMO LAS OPINIONES ARGUMENTOS, DATOS FINALES INCLUIDOS LOS EXPEDIENTES Y DOCUMENTOS QUE CONTENGAN LOS RESULTADOS DE LOS PROCEDIMIENTOS ADMINISTRATIVOS ALUDIDOS. CUANDO SE TRATE DEL OTORGAMIENTO DE CONCESIONES Y LICENCIAS, PERMISOS O AUTORIZACIONES A PARTICULARES, LA INFORMACIÓN AL RESPECTO DEBERÁ CONTENER EL NOMBRE O RAZÓN SOCIAL DEL TITULAR, EL CONCEPTO Y LOS OBJETIVOS DE LA CONCESIÓN, LICENCIA, AUTORIZACIÓN O PERMISO, EL FUNDAMENT</w:t>
      </w:r>
      <w:r w:rsidR="00175E7C">
        <w:rPr>
          <w:rFonts w:ascii="Arial" w:hAnsi="Arial" w:cs="Arial"/>
          <w:sz w:val="24"/>
          <w:szCs w:val="24"/>
        </w:rPr>
        <w:t>O LEGAL Y EL TIEMPO DE VIGENCIA</w:t>
      </w:r>
      <w:r w:rsidR="0014284F">
        <w:rPr>
          <w:rFonts w:ascii="Arial" w:hAnsi="Arial" w:cs="Arial"/>
          <w:sz w:val="24"/>
          <w:szCs w:val="24"/>
        </w:rPr>
        <w:t>,</w:t>
      </w:r>
      <w:r w:rsidR="0090589D">
        <w:rPr>
          <w:rFonts w:ascii="Arial" w:hAnsi="Arial" w:cs="Arial"/>
          <w:sz w:val="24"/>
          <w:szCs w:val="24"/>
        </w:rPr>
        <w:t xml:space="preserve"> </w:t>
      </w:r>
      <w:r w:rsidR="00AB66D3">
        <w:rPr>
          <w:rFonts w:ascii="Arial" w:hAnsi="Arial" w:cs="Arial"/>
          <w:sz w:val="24"/>
          <w:szCs w:val="24"/>
        </w:rPr>
        <w:t>DEBIDO A QUE</w:t>
      </w:r>
      <w:r w:rsidR="0014284F">
        <w:rPr>
          <w:rFonts w:ascii="Arial" w:hAnsi="Arial" w:cs="Arial"/>
          <w:sz w:val="24"/>
          <w:szCs w:val="24"/>
        </w:rPr>
        <w:t xml:space="preserve"> </w:t>
      </w:r>
      <w:r w:rsidR="00175E7C">
        <w:rPr>
          <w:rFonts w:ascii="Arial" w:hAnsi="Arial" w:cs="Arial"/>
          <w:sz w:val="24"/>
          <w:szCs w:val="24"/>
        </w:rPr>
        <w:t xml:space="preserve"> ES ATRIBUCION DE LA JUNTA DE GOBIERNO </w:t>
      </w:r>
      <w:r w:rsidR="005C38A7">
        <w:rPr>
          <w:rFonts w:ascii="Arial" w:hAnsi="Arial" w:cs="Arial"/>
          <w:sz w:val="24"/>
          <w:szCs w:val="24"/>
        </w:rPr>
        <w:t xml:space="preserve">ESTO EN BASE AL ARTICULO 100 FRACCION X DE LA </w:t>
      </w:r>
      <w:r w:rsidR="0014284F">
        <w:rPr>
          <w:rFonts w:ascii="Arial" w:hAnsi="Arial" w:cs="Arial"/>
          <w:sz w:val="24"/>
          <w:szCs w:val="24"/>
        </w:rPr>
        <w:t xml:space="preserve"> </w:t>
      </w:r>
      <w:r w:rsidR="005C38A7" w:rsidRPr="005C38A7">
        <w:rPr>
          <w:rFonts w:ascii="Arial" w:hAnsi="Arial" w:cs="Arial"/>
          <w:sz w:val="24"/>
          <w:szCs w:val="24"/>
        </w:rPr>
        <w:t>LEY DE AGUAS PARA EL ESTADO DE SAN LUIS POTOSI</w:t>
      </w:r>
      <w:r w:rsidR="005C38A7" w:rsidRPr="005C38A7">
        <w:rPr>
          <w:rFonts w:ascii="Arial" w:hAnsi="Arial" w:cs="Arial"/>
          <w:sz w:val="24"/>
          <w:szCs w:val="24"/>
        </w:rPr>
        <w:t>.</w:t>
      </w:r>
    </w:p>
    <w:p w:rsidR="00211F00" w:rsidRPr="00586092" w:rsidRDefault="00211F00" w:rsidP="00211F00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211F00" w:rsidRPr="00586092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E65" w:rsidRDefault="004C5E65" w:rsidP="00FE31A1">
      <w:r>
        <w:separator/>
      </w:r>
    </w:p>
  </w:endnote>
  <w:endnote w:type="continuationSeparator" w:id="0">
    <w:p w:rsidR="004C5E65" w:rsidRDefault="004C5E65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C38A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C38A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E65" w:rsidRDefault="004C5E65" w:rsidP="00FE31A1">
      <w:r>
        <w:separator/>
      </w:r>
    </w:p>
  </w:footnote>
  <w:footnote w:type="continuationSeparator" w:id="0">
    <w:p w:rsidR="004C5E65" w:rsidRDefault="004C5E65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06B28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4C5E65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4C5E65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4C5E65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4284F"/>
    <w:rsid w:val="00171246"/>
    <w:rsid w:val="00175E7C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11F00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C5E65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5C38A7"/>
    <w:rsid w:val="005D3BA5"/>
    <w:rsid w:val="006102DC"/>
    <w:rsid w:val="00611DBB"/>
    <w:rsid w:val="006319AA"/>
    <w:rsid w:val="00632918"/>
    <w:rsid w:val="006574E0"/>
    <w:rsid w:val="00657979"/>
    <w:rsid w:val="00696AE6"/>
    <w:rsid w:val="006A2B17"/>
    <w:rsid w:val="006A3367"/>
    <w:rsid w:val="006B424B"/>
    <w:rsid w:val="006C4FC5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66679"/>
    <w:rsid w:val="008A244A"/>
    <w:rsid w:val="008C5A93"/>
    <w:rsid w:val="009015D7"/>
    <w:rsid w:val="0090589D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B66D3"/>
    <w:rsid w:val="00AC07A9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06B28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D7768E-0D9C-481D-9E81-0C2C782AD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2020-11-12T16:55:00Z</dcterms:created>
  <dcterms:modified xsi:type="dcterms:W3CDTF">2020-11-12T16:55:00Z</dcterms:modified>
</cp:coreProperties>
</file>