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09DEF" w14:textId="77777777" w:rsidR="00267CDF" w:rsidRDefault="00267CDF" w:rsidP="00020C58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20879731" w14:textId="77777777" w:rsidR="00267CDF" w:rsidRDefault="00267CDF" w:rsidP="00020C58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0CC00394" w14:textId="77777777" w:rsidR="00267CDF" w:rsidRDefault="00267CDF" w:rsidP="00020C58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3D55F0E6" w14:textId="77777777" w:rsidR="00267CDF" w:rsidRDefault="00267CDF" w:rsidP="00267CDF">
      <w:pPr>
        <w:spacing w:after="0" w:line="240" w:lineRule="auto"/>
        <w:jc w:val="center"/>
        <w:rPr>
          <w:rFonts w:ascii="Arial" w:eastAsia="Times New Roman" w:hAnsi="Arial" w:cs="Arial"/>
          <w:lang w:eastAsia="es-MX"/>
        </w:rPr>
      </w:pPr>
      <w:r>
        <w:rPr>
          <w:noProof/>
          <w:lang w:eastAsia="es-MX"/>
        </w:rPr>
        <w:drawing>
          <wp:inline distT="0" distB="0" distL="0" distR="0" wp14:anchorId="4531F709" wp14:editId="28DEE3EC">
            <wp:extent cx="1809115" cy="1525905"/>
            <wp:effectExtent l="0" t="0" r="635" b="0"/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115" cy="152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50780DF" w14:textId="77777777" w:rsidR="00267CDF" w:rsidRDefault="00267CDF" w:rsidP="00020C58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2BE7B245" w14:textId="77777777" w:rsidR="00267CDF" w:rsidRDefault="00267CDF" w:rsidP="00020C58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72AED0F0" w14:textId="77777777" w:rsidR="00267CDF" w:rsidRDefault="00267CDF" w:rsidP="00020C58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6C94F3F9" w14:textId="3FFB151A" w:rsidR="00986FA3" w:rsidRDefault="00986FA3" w:rsidP="00267CDF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>
        <w:rPr>
          <w:rFonts w:ascii="Arial" w:eastAsia="Times New Roman" w:hAnsi="Arial" w:cs="Arial"/>
          <w:lang w:eastAsia="es-MX"/>
        </w:rPr>
        <w:t>Caja de Ahorro</w:t>
      </w:r>
    </w:p>
    <w:p w14:paraId="1E6554E6" w14:textId="77777777" w:rsidR="00986FA3" w:rsidRDefault="00986FA3" w:rsidP="00267CDF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</w:p>
    <w:p w14:paraId="37927927" w14:textId="674F69A6" w:rsidR="00020C58" w:rsidRPr="00020C58" w:rsidRDefault="00020C58" w:rsidP="00267CDF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020C58">
        <w:rPr>
          <w:rFonts w:ascii="Arial" w:eastAsia="Times New Roman" w:hAnsi="Arial" w:cs="Arial"/>
          <w:lang w:eastAsia="es-MX"/>
        </w:rPr>
        <w:t>Articulo 42</w:t>
      </w:r>
      <w:r>
        <w:rPr>
          <w:rFonts w:ascii="Arial" w:eastAsia="Times New Roman" w:hAnsi="Arial" w:cs="Arial"/>
          <w:lang w:eastAsia="es-MX"/>
        </w:rPr>
        <w:t>.-</w:t>
      </w:r>
      <w:r w:rsidRPr="00020C58">
        <w:rPr>
          <w:rFonts w:ascii="Arial" w:eastAsia="Times New Roman" w:hAnsi="Arial" w:cs="Arial"/>
          <w:lang w:eastAsia="es-MX"/>
        </w:rPr>
        <w:t xml:space="preserve">Emitir en coordinación con el </w:t>
      </w:r>
      <w:proofErr w:type="gramStart"/>
      <w:r w:rsidRPr="00020C58">
        <w:rPr>
          <w:rFonts w:ascii="Arial" w:eastAsia="Times New Roman" w:hAnsi="Arial" w:cs="Arial"/>
          <w:lang w:eastAsia="es-MX"/>
        </w:rPr>
        <w:t>Secretario General</w:t>
      </w:r>
      <w:proofErr w:type="gramEnd"/>
      <w:r w:rsidRPr="00020C58">
        <w:rPr>
          <w:rFonts w:ascii="Arial" w:eastAsia="Times New Roman" w:hAnsi="Arial" w:cs="Arial"/>
          <w:lang w:eastAsia="es-MX"/>
        </w:rPr>
        <w:t xml:space="preserve"> el Reglamento de la Caja de Ahorro y prestamos aperturas de cuentas bancarias para el manejo de ingresos y egresos de la caja de ahorro, elaborar registro y seguimiento de las aportaciones de los afiliados, emitir cortes de cajas trimestrales y presentárselos al Secretario General, control pormenorizado de cada uno de los </w:t>
      </w:r>
      <w:r w:rsidR="00267CDF" w:rsidRPr="00020C58">
        <w:rPr>
          <w:rFonts w:ascii="Arial" w:eastAsia="Times New Roman" w:hAnsi="Arial" w:cs="Arial"/>
          <w:lang w:eastAsia="es-MX"/>
        </w:rPr>
        <w:t>movimientos de</w:t>
      </w:r>
      <w:r w:rsidRPr="00020C58">
        <w:rPr>
          <w:rFonts w:ascii="Arial" w:eastAsia="Times New Roman" w:hAnsi="Arial" w:cs="Arial"/>
          <w:lang w:eastAsia="es-MX"/>
        </w:rPr>
        <w:t xml:space="preserve"> la caja, de manera mancomunada con el secretario firmas de cheques </w:t>
      </w:r>
    </w:p>
    <w:p w14:paraId="093EB1A7" w14:textId="77777777" w:rsidR="00035475" w:rsidRDefault="00035475" w:rsidP="00267CDF">
      <w:pPr>
        <w:jc w:val="both"/>
      </w:pPr>
    </w:p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0C58"/>
    <w:rsid w:val="00020C58"/>
    <w:rsid w:val="00035475"/>
    <w:rsid w:val="00061EAE"/>
    <w:rsid w:val="00103DA8"/>
    <w:rsid w:val="001237F5"/>
    <w:rsid w:val="00267CDF"/>
    <w:rsid w:val="002D4154"/>
    <w:rsid w:val="0039476E"/>
    <w:rsid w:val="004C1CA9"/>
    <w:rsid w:val="005A29BA"/>
    <w:rsid w:val="00715465"/>
    <w:rsid w:val="00753BED"/>
    <w:rsid w:val="008C6305"/>
    <w:rsid w:val="00986FA3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3EBBB"/>
  <w15:chartTrackingRefBased/>
  <w15:docId w15:val="{29AFA5A6-36D0-4AD1-9D7D-D35C1EBE7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34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418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Sadtge Sadtge</cp:lastModifiedBy>
  <cp:revision>2</cp:revision>
  <dcterms:created xsi:type="dcterms:W3CDTF">2023-05-02T19:46:00Z</dcterms:created>
  <dcterms:modified xsi:type="dcterms:W3CDTF">2023-05-02T19:46:00Z</dcterms:modified>
</cp:coreProperties>
</file>