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B37" w:rsidRPr="00941BDF" w:rsidRDefault="00941BDF" w:rsidP="00941BDF">
      <w:pPr>
        <w:jc w:val="both"/>
        <w:rPr>
          <w:b/>
          <w:sz w:val="56"/>
        </w:rPr>
      </w:pPr>
      <w:r w:rsidRPr="00941BDF">
        <w:rPr>
          <w:b/>
          <w:sz w:val="56"/>
        </w:rPr>
        <w:t>PARA ESTE MES NO SE GENERO MODIFICACION DE DECLARACION PATRIMONIAL, YA QUE ESTA EN PROCESO DE TRAMITE.</w:t>
      </w:r>
    </w:p>
    <w:p w:rsidR="00941BDF" w:rsidRPr="00941BDF" w:rsidRDefault="00941BDF" w:rsidP="00941BDF">
      <w:pPr>
        <w:jc w:val="both"/>
        <w:rPr>
          <w:b/>
          <w:sz w:val="56"/>
        </w:rPr>
      </w:pPr>
      <w:r w:rsidRPr="00941BDF">
        <w:rPr>
          <w:b/>
          <w:sz w:val="56"/>
        </w:rPr>
        <w:t>ATENTAMENTE</w:t>
      </w:r>
    </w:p>
    <w:p w:rsidR="00941BDF" w:rsidRPr="00941BDF" w:rsidRDefault="00941BDF" w:rsidP="00941BDF">
      <w:pPr>
        <w:jc w:val="both"/>
        <w:rPr>
          <w:b/>
          <w:sz w:val="56"/>
        </w:rPr>
      </w:pPr>
      <w:r w:rsidRPr="00941BDF">
        <w:rPr>
          <w:b/>
          <w:sz w:val="56"/>
        </w:rPr>
        <w:t>CONTRALORIA INTERNA</w:t>
      </w:r>
      <w:bookmarkStart w:id="0" w:name="_GoBack"/>
      <w:bookmarkEnd w:id="0"/>
    </w:p>
    <w:sectPr w:rsidR="00941BDF" w:rsidRPr="00941B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BDF"/>
    <w:rsid w:val="00941BDF"/>
    <w:rsid w:val="00AB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29E168-6053-4B13-9D86-AE6B279F2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2020-12-03T03:12:00Z</dcterms:created>
  <dcterms:modified xsi:type="dcterms:W3CDTF">2020-12-03T03:14:00Z</dcterms:modified>
</cp:coreProperties>
</file>