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EB7D7" w14:textId="77777777" w:rsidR="007771C8" w:rsidRPr="007771C8" w:rsidRDefault="007771C8" w:rsidP="007771C8">
      <w:pPr>
        <w:jc w:val="both"/>
        <w:rPr>
          <w:rFonts w:ascii="Century Gothic" w:hAnsi="Century Gothic"/>
          <w:b/>
          <w:bCs/>
          <w:sz w:val="24"/>
        </w:rPr>
      </w:pPr>
      <w:r w:rsidRPr="007771C8">
        <w:rPr>
          <w:rFonts w:ascii="Century Gothic" w:hAnsi="Century Gothic"/>
          <w:b/>
          <w:bCs/>
          <w:sz w:val="24"/>
        </w:rPr>
        <w:t>¡SEGUNDO INFORME DE GOBIERNO!</w:t>
      </w:r>
    </w:p>
    <w:p w14:paraId="22DF79D7" w14:textId="77777777" w:rsidR="007771C8" w:rsidRPr="007771C8" w:rsidRDefault="007771C8" w:rsidP="007771C8">
      <w:pPr>
        <w:jc w:val="both"/>
        <w:rPr>
          <w:rFonts w:ascii="Century Gothic" w:hAnsi="Century Gothic"/>
          <w:b/>
          <w:bCs/>
          <w:sz w:val="24"/>
        </w:rPr>
      </w:pPr>
      <w:r w:rsidRPr="007771C8">
        <w:rPr>
          <w:rFonts w:ascii="Century Gothic" w:hAnsi="Century Gothic"/>
          <w:b/>
          <w:bCs/>
          <w:sz w:val="24"/>
        </w:rPr>
        <w:t>-VILLA DE ARISTA, S.L.P.</w:t>
      </w:r>
    </w:p>
    <w:p w14:paraId="7251F290" w14:textId="57FBDCFB" w:rsidR="007771C8" w:rsidRPr="007771C8" w:rsidRDefault="007771C8" w:rsidP="007771C8">
      <w:pPr>
        <w:jc w:val="both"/>
        <w:rPr>
          <w:rFonts w:ascii="Century Gothic" w:hAnsi="Century Gothic"/>
          <w:sz w:val="24"/>
        </w:rPr>
      </w:pPr>
      <w:r w:rsidRPr="007771C8">
        <w:rPr>
          <w:rFonts w:ascii="Century Gothic" w:hAnsi="Century Gothic"/>
          <w:sz w:val="24"/>
        </w:rPr>
        <w:t xml:space="preserve">El día 29 de </w:t>
      </w:r>
      <w:proofErr w:type="gramStart"/>
      <w:r w:rsidRPr="007771C8">
        <w:rPr>
          <w:rFonts w:ascii="Century Gothic" w:hAnsi="Century Gothic"/>
          <w:sz w:val="24"/>
        </w:rPr>
        <w:t>Septiembre</w:t>
      </w:r>
      <w:proofErr w:type="gramEnd"/>
      <w:r w:rsidRPr="007771C8">
        <w:rPr>
          <w:rFonts w:ascii="Century Gothic" w:hAnsi="Century Gothic"/>
          <w:sz w:val="24"/>
        </w:rPr>
        <w:t xml:space="preserve"> del 2020, y bajo ciertas medidas sanitarias ante el Covid-19, nuestro Presidente Municipal Ing. Moisés Aurelio Arriaga Tovar, en sesión solemne entregó a los integrantes del Honorable Cabildo su segundo Informe de Gobierno 2019-2020, en donde informo a los asistentes las obras y acciones que ha ejecutado en este segundo año de trabajo en beneficio de nuestro Municipio. </w:t>
      </w:r>
    </w:p>
    <w:p w14:paraId="4CD366C3" w14:textId="77777777" w:rsidR="007771C8" w:rsidRPr="007771C8" w:rsidRDefault="007771C8" w:rsidP="007771C8">
      <w:pPr>
        <w:jc w:val="both"/>
        <w:rPr>
          <w:rFonts w:ascii="Century Gothic" w:hAnsi="Century Gothic"/>
          <w:sz w:val="24"/>
        </w:rPr>
      </w:pPr>
      <w:r w:rsidRPr="007771C8">
        <w:rPr>
          <w:rFonts w:ascii="Century Gothic" w:hAnsi="Century Gothic"/>
          <w:sz w:val="24"/>
        </w:rPr>
        <w:t xml:space="preserve">Posteriormente nuestro Presidente Constitucional en compañía de su esposa la Dra. Sandra Estela Guardiola Torres, Presidenta del SMDIF, Ing. Bernardo Meade Espinoza, representante del Gobernador del Estado, Juan Manuel Carreras López, Diputado Local Distrito III, Héctor Mauricio Ramírez </w:t>
      </w:r>
      <w:proofErr w:type="spellStart"/>
      <w:r w:rsidRPr="007771C8">
        <w:rPr>
          <w:rFonts w:ascii="Century Gothic" w:hAnsi="Century Gothic"/>
          <w:sz w:val="24"/>
        </w:rPr>
        <w:t>Konishi</w:t>
      </w:r>
      <w:proofErr w:type="spellEnd"/>
      <w:r w:rsidRPr="007771C8">
        <w:rPr>
          <w:rFonts w:ascii="Century Gothic" w:hAnsi="Century Gothic"/>
          <w:sz w:val="24"/>
        </w:rPr>
        <w:t xml:space="preserve">, Lic. Wendy Verónica Viera González, Secretaria General del Ayuntamiento, Lic. Jesé Uriel Álvarez Viera, Síndico Municipal, Directora General del  SEER, Profesora Griselda Álvarez Oliveros, Alcalde del Municipio de Cerritos, Lic. María Leticia Vázquez Hernández, los regidores C. Martha Cepeda Sánchez, C. Rosa Zavala Tristán, Lic. Paulina Rodríguez Rosales, Ing. José Iván Castillo Gámez, Aurea Cepeda Mares y la C. </w:t>
      </w:r>
      <w:proofErr w:type="spellStart"/>
      <w:r w:rsidRPr="007771C8">
        <w:rPr>
          <w:rFonts w:ascii="Century Gothic" w:hAnsi="Century Gothic"/>
          <w:sz w:val="24"/>
        </w:rPr>
        <w:t>Zeidy</w:t>
      </w:r>
      <w:proofErr w:type="spellEnd"/>
      <w:r w:rsidRPr="007771C8">
        <w:rPr>
          <w:rFonts w:ascii="Century Gothic" w:hAnsi="Century Gothic"/>
          <w:sz w:val="24"/>
        </w:rPr>
        <w:t xml:space="preserve"> Guadalupe Rodríguez Guerrero, dio su segundo informe a la población del municipio de Villa de Arista, el cual fue basado en los cinco ejes rectores.</w:t>
      </w:r>
    </w:p>
    <w:p w14:paraId="651A28C5" w14:textId="77777777" w:rsidR="007771C8" w:rsidRPr="007771C8" w:rsidRDefault="007771C8" w:rsidP="007771C8">
      <w:pPr>
        <w:jc w:val="both"/>
        <w:rPr>
          <w:rFonts w:ascii="Century Gothic" w:hAnsi="Century Gothic"/>
          <w:sz w:val="24"/>
        </w:rPr>
      </w:pPr>
      <w:r w:rsidRPr="007771C8">
        <w:rPr>
          <w:rFonts w:ascii="Century Gothic" w:hAnsi="Century Gothic"/>
          <w:sz w:val="24"/>
        </w:rPr>
        <w:t>1.- Villa de Arista Próspero.</w:t>
      </w:r>
    </w:p>
    <w:p w14:paraId="379AF6EB" w14:textId="77777777" w:rsidR="007771C8" w:rsidRPr="007771C8" w:rsidRDefault="007771C8" w:rsidP="007771C8">
      <w:pPr>
        <w:jc w:val="both"/>
        <w:rPr>
          <w:rFonts w:ascii="Century Gothic" w:hAnsi="Century Gothic"/>
          <w:sz w:val="24"/>
        </w:rPr>
      </w:pPr>
      <w:r w:rsidRPr="007771C8">
        <w:rPr>
          <w:rFonts w:ascii="Century Gothic" w:hAnsi="Century Gothic"/>
          <w:sz w:val="24"/>
        </w:rPr>
        <w:t>2.- Villa de Arista Incluyente.</w:t>
      </w:r>
    </w:p>
    <w:p w14:paraId="4EFF57AF" w14:textId="77777777" w:rsidR="007771C8" w:rsidRPr="007771C8" w:rsidRDefault="007771C8" w:rsidP="007771C8">
      <w:pPr>
        <w:jc w:val="both"/>
        <w:rPr>
          <w:rFonts w:ascii="Century Gothic" w:hAnsi="Century Gothic"/>
          <w:sz w:val="24"/>
        </w:rPr>
      </w:pPr>
      <w:r w:rsidRPr="007771C8">
        <w:rPr>
          <w:rFonts w:ascii="Century Gothic" w:hAnsi="Century Gothic"/>
          <w:sz w:val="24"/>
        </w:rPr>
        <w:t>3.- Villa de Arista Sustentable.</w:t>
      </w:r>
    </w:p>
    <w:p w14:paraId="34D3A4E6" w14:textId="77777777" w:rsidR="007771C8" w:rsidRPr="007771C8" w:rsidRDefault="007771C8" w:rsidP="007771C8">
      <w:pPr>
        <w:jc w:val="both"/>
        <w:rPr>
          <w:rFonts w:ascii="Century Gothic" w:hAnsi="Century Gothic"/>
          <w:sz w:val="24"/>
        </w:rPr>
      </w:pPr>
      <w:r w:rsidRPr="007771C8">
        <w:rPr>
          <w:rFonts w:ascii="Century Gothic" w:hAnsi="Century Gothic"/>
          <w:sz w:val="24"/>
        </w:rPr>
        <w:t>4.- Villa de Arista Seguro.</w:t>
      </w:r>
    </w:p>
    <w:p w14:paraId="3669DA9B" w14:textId="77777777" w:rsidR="007771C8" w:rsidRPr="007771C8" w:rsidRDefault="007771C8" w:rsidP="007771C8">
      <w:pPr>
        <w:jc w:val="both"/>
        <w:rPr>
          <w:rFonts w:ascii="Century Gothic" w:hAnsi="Century Gothic"/>
          <w:sz w:val="24"/>
        </w:rPr>
      </w:pPr>
      <w:r w:rsidRPr="007771C8">
        <w:rPr>
          <w:rFonts w:ascii="Century Gothic" w:hAnsi="Century Gothic"/>
          <w:sz w:val="24"/>
        </w:rPr>
        <w:t>5.- Villa de Arista con Buen Gobierno.</w:t>
      </w:r>
    </w:p>
    <w:p w14:paraId="28F8E1D3" w14:textId="745968DD" w:rsidR="00A75F9F" w:rsidRDefault="007771C8" w:rsidP="007771C8">
      <w:pPr>
        <w:jc w:val="both"/>
        <w:rPr>
          <w:rFonts w:ascii="Century Gothic" w:hAnsi="Century Gothic"/>
          <w:sz w:val="24"/>
        </w:rPr>
      </w:pPr>
      <w:r w:rsidRPr="007771C8">
        <w:rPr>
          <w:rFonts w:ascii="Century Gothic" w:hAnsi="Century Gothic"/>
          <w:sz w:val="24"/>
        </w:rPr>
        <w:t>#CrezcamosJuntos</w:t>
      </w:r>
    </w:p>
    <w:p w14:paraId="3CCB4A1D" w14:textId="77777777" w:rsidR="007771C8" w:rsidRDefault="007771C8" w:rsidP="007771C8">
      <w:pPr>
        <w:jc w:val="both"/>
        <w:rPr>
          <w:rFonts w:ascii="Century Gothic" w:hAnsi="Century Gothic"/>
          <w:sz w:val="24"/>
        </w:rPr>
      </w:pPr>
    </w:p>
    <w:p w14:paraId="036A6B0B" w14:textId="77777777" w:rsidR="007771C8" w:rsidRDefault="007771C8" w:rsidP="007771C8">
      <w:pPr>
        <w:jc w:val="both"/>
        <w:rPr>
          <w:rFonts w:ascii="Century Gothic" w:hAnsi="Century Gothic"/>
          <w:sz w:val="24"/>
        </w:rPr>
      </w:pPr>
    </w:p>
    <w:p w14:paraId="271AD47B" w14:textId="77777777" w:rsidR="007771C8" w:rsidRDefault="007771C8" w:rsidP="007771C8">
      <w:pPr>
        <w:jc w:val="both"/>
        <w:rPr>
          <w:rFonts w:ascii="Century Gothic" w:hAnsi="Century Gothic"/>
          <w:sz w:val="24"/>
        </w:rPr>
      </w:pPr>
    </w:p>
    <w:p w14:paraId="2518E4C4" w14:textId="2A015FFA" w:rsidR="007771C8" w:rsidRPr="00604B8A" w:rsidRDefault="007771C8" w:rsidP="007771C8">
      <w:pPr>
        <w:jc w:val="both"/>
        <w:rPr>
          <w:rFonts w:ascii="Century Gothic" w:hAnsi="Century Gothic"/>
          <w:sz w:val="24"/>
        </w:rPr>
      </w:pPr>
      <w:r>
        <w:rPr>
          <w:noProof/>
        </w:rPr>
        <w:lastRenderedPageBreak/>
        <w:drawing>
          <wp:anchor distT="0" distB="0" distL="114300" distR="114300" simplePos="0" relativeHeight="251659264" behindDoc="0" locked="0" layoutInCell="1" allowOverlap="1" wp14:anchorId="7F6CE146" wp14:editId="028014A8">
            <wp:simplePos x="0" y="0"/>
            <wp:positionH relativeFrom="column">
              <wp:posOffset>-3810</wp:posOffset>
            </wp:positionH>
            <wp:positionV relativeFrom="paragraph">
              <wp:posOffset>4032885</wp:posOffset>
            </wp:positionV>
            <wp:extent cx="5612130" cy="3741420"/>
            <wp:effectExtent l="0" t="0" r="7620" b="0"/>
            <wp:wrapThrough wrapText="bothSides">
              <wp:wrapPolygon edited="0">
                <wp:start x="0" y="0"/>
                <wp:lineTo x="0" y="21446"/>
                <wp:lineTo x="21556" y="21446"/>
                <wp:lineTo x="21556" y="0"/>
                <wp:lineTo x="0" y="0"/>
              </wp:wrapPolygon>
            </wp:wrapThrough>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37414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1C116C44" wp14:editId="68F04F5F">
            <wp:simplePos x="0" y="0"/>
            <wp:positionH relativeFrom="column">
              <wp:posOffset>-3810</wp:posOffset>
            </wp:positionH>
            <wp:positionV relativeFrom="paragraph">
              <wp:posOffset>3810</wp:posOffset>
            </wp:positionV>
            <wp:extent cx="5612130" cy="3741420"/>
            <wp:effectExtent l="0" t="0" r="7620" b="0"/>
            <wp:wrapThrough wrapText="bothSides">
              <wp:wrapPolygon edited="0">
                <wp:start x="0" y="0"/>
                <wp:lineTo x="0" y="21446"/>
                <wp:lineTo x="21556" y="21446"/>
                <wp:lineTo x="21556" y="0"/>
                <wp:lineTo x="0"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374142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7771C8" w:rsidRPr="00604B8A" w:rsidSect="00B71FD3">
      <w:headerReference w:type="default" r:id="rId9"/>
      <w:pgSz w:w="12240" w:h="15840"/>
      <w:pgMar w:top="1417" w:right="1701" w:bottom="1417" w:left="1701" w:header="708" w:footer="708" w:gutter="0"/>
      <w:pgBorders w:offsetFrom="page">
        <w:top w:val="thickThinLargeGap" w:sz="4" w:space="24" w:color="C00000"/>
        <w:left w:val="thickThinLargeGap" w:sz="4" w:space="24" w:color="C00000"/>
        <w:bottom w:val="thinThickLargeGap" w:sz="4" w:space="24" w:color="C00000"/>
        <w:right w:val="thinThickLargeGap" w:sz="4" w:space="24" w:color="C0000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7E9EE3" w14:textId="77777777" w:rsidR="0020084A" w:rsidRDefault="0020084A" w:rsidP="00050BF3">
      <w:pPr>
        <w:spacing w:after="0" w:line="240" w:lineRule="auto"/>
      </w:pPr>
      <w:r>
        <w:separator/>
      </w:r>
    </w:p>
  </w:endnote>
  <w:endnote w:type="continuationSeparator" w:id="0">
    <w:p w14:paraId="2674B773" w14:textId="77777777" w:rsidR="0020084A" w:rsidRDefault="0020084A" w:rsidP="00050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826753" w14:textId="77777777" w:rsidR="0020084A" w:rsidRDefault="0020084A" w:rsidP="00050BF3">
      <w:pPr>
        <w:spacing w:after="0" w:line="240" w:lineRule="auto"/>
      </w:pPr>
      <w:r>
        <w:separator/>
      </w:r>
    </w:p>
  </w:footnote>
  <w:footnote w:type="continuationSeparator" w:id="0">
    <w:p w14:paraId="67CC524D" w14:textId="77777777" w:rsidR="0020084A" w:rsidRDefault="0020084A" w:rsidP="00050B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8319" w:type="dxa"/>
      <w:tblInd w:w="-1176" w:type="dxa"/>
      <w:tblCellMar>
        <w:left w:w="70" w:type="dxa"/>
        <w:right w:w="70" w:type="dxa"/>
      </w:tblCellMar>
      <w:tblLook w:val="04A0" w:firstRow="1" w:lastRow="0" w:firstColumn="1" w:lastColumn="0" w:noHBand="0" w:noVBand="1"/>
    </w:tblPr>
    <w:tblGrid>
      <w:gridCol w:w="8319"/>
    </w:tblGrid>
    <w:tr w:rsidR="00050BF3" w:rsidRPr="00050BF3" w14:paraId="2B9B2E79" w14:textId="77777777" w:rsidTr="000E6E8D">
      <w:trPr>
        <w:trHeight w:val="168"/>
      </w:trPr>
      <w:tc>
        <w:tcPr>
          <w:tcW w:w="8319" w:type="dxa"/>
          <w:tcBorders>
            <w:top w:val="nil"/>
            <w:left w:val="nil"/>
            <w:bottom w:val="nil"/>
            <w:right w:val="nil"/>
          </w:tcBorders>
          <w:shd w:val="clear" w:color="auto" w:fill="auto"/>
          <w:noWrap/>
          <w:vAlign w:val="bottom"/>
          <w:hideMark/>
        </w:tcPr>
        <w:p w14:paraId="758933F5" w14:textId="77777777" w:rsidR="00050BF3" w:rsidRPr="00050BF3" w:rsidRDefault="000E6E8D" w:rsidP="000E6E8D">
          <w:pPr>
            <w:spacing w:after="0" w:line="240" w:lineRule="auto"/>
            <w:jc w:val="both"/>
            <w:rPr>
              <w:rFonts w:ascii="Century Gothic" w:eastAsia="Times New Roman" w:hAnsi="Century Gothic" w:cs="Calibri"/>
              <w:b/>
              <w:bCs/>
              <w:sz w:val="24"/>
              <w:szCs w:val="24"/>
              <w:lang w:eastAsia="es-MX"/>
            </w:rPr>
          </w:pPr>
          <w:r>
            <w:rPr>
              <w:rFonts w:ascii="Century Gothic" w:eastAsia="Times New Roman" w:hAnsi="Century Gothic" w:cs="Calibri"/>
              <w:b/>
              <w:bCs/>
              <w:sz w:val="24"/>
              <w:szCs w:val="24"/>
              <w:lang w:eastAsia="es-MX"/>
            </w:rPr>
            <w:t xml:space="preserve">                                                                                                                                                              </w:t>
          </w:r>
          <w:r w:rsidR="00050BF3" w:rsidRPr="00050BF3">
            <w:rPr>
              <w:rFonts w:ascii="Century Gothic" w:eastAsia="Times New Roman" w:hAnsi="Century Gothic" w:cs="Calibri"/>
              <w:b/>
              <w:bCs/>
              <w:sz w:val="24"/>
              <w:szCs w:val="24"/>
              <w:lang w:eastAsia="es-MX"/>
            </w:rPr>
            <w:t>SISTEMA MUNICIPAL PARA EL DESARROLLO INTEGRAL PARA LA FAMILIA  DE VILLA DE ARISTA, S.L.P.</w:t>
          </w:r>
        </w:p>
      </w:tc>
    </w:tr>
    <w:tr w:rsidR="00050BF3" w:rsidRPr="00050BF3" w14:paraId="2C708852" w14:textId="77777777" w:rsidTr="000E6E8D">
      <w:trPr>
        <w:trHeight w:val="183"/>
      </w:trPr>
      <w:tc>
        <w:tcPr>
          <w:tcW w:w="8319" w:type="dxa"/>
          <w:tcBorders>
            <w:top w:val="nil"/>
            <w:left w:val="nil"/>
            <w:bottom w:val="nil"/>
            <w:right w:val="nil"/>
          </w:tcBorders>
          <w:shd w:val="clear" w:color="auto" w:fill="auto"/>
          <w:noWrap/>
          <w:vAlign w:val="center"/>
          <w:hideMark/>
        </w:tcPr>
        <w:p w14:paraId="7B52A428" w14:textId="77777777" w:rsidR="00050BF3" w:rsidRPr="00050BF3" w:rsidRDefault="00050BF3" w:rsidP="000E6E8D">
          <w:pPr>
            <w:spacing w:after="0" w:line="240" w:lineRule="auto"/>
            <w:jc w:val="both"/>
            <w:rPr>
              <w:rFonts w:ascii="Century Gothic" w:eastAsia="Times New Roman" w:hAnsi="Century Gothic" w:cs="Calibri"/>
              <w:sz w:val="24"/>
              <w:szCs w:val="24"/>
              <w:lang w:eastAsia="es-MX"/>
            </w:rPr>
          </w:pPr>
          <w:r w:rsidRPr="00050BF3">
            <w:rPr>
              <w:rFonts w:ascii="Century Gothic" w:eastAsia="Times New Roman" w:hAnsi="Century Gothic" w:cs="Calibri"/>
              <w:sz w:val="24"/>
              <w:szCs w:val="24"/>
              <w:lang w:eastAsia="es-MX"/>
            </w:rPr>
            <w:t xml:space="preserve">DOMICILIO: MOCTEZUMA N.8 </w:t>
          </w:r>
        </w:p>
      </w:tc>
    </w:tr>
  </w:tbl>
  <w:p w14:paraId="742A79F1" w14:textId="77777777" w:rsidR="00050BF3" w:rsidRDefault="00A66B5A">
    <w:pPr>
      <w:pStyle w:val="Encabezado"/>
    </w:pPr>
    <w:r>
      <w:rPr>
        <w:rFonts w:ascii="Century Gothic" w:eastAsia="Times New Roman" w:hAnsi="Century Gothic" w:cs="Calibri"/>
        <w:b/>
        <w:bCs/>
        <w:noProof/>
        <w:sz w:val="24"/>
        <w:szCs w:val="24"/>
        <w:lang w:eastAsia="es-MX"/>
      </w:rPr>
      <w:drawing>
        <wp:anchor distT="0" distB="0" distL="114300" distR="114300" simplePos="0" relativeHeight="251658240" behindDoc="0" locked="0" layoutInCell="1" allowOverlap="1" wp14:anchorId="6F768DA1" wp14:editId="32245CD7">
          <wp:simplePos x="0" y="0"/>
          <wp:positionH relativeFrom="column">
            <wp:posOffset>4853940</wp:posOffset>
          </wp:positionH>
          <wp:positionV relativeFrom="paragraph">
            <wp:posOffset>-825500</wp:posOffset>
          </wp:positionV>
          <wp:extent cx="1454785" cy="754380"/>
          <wp:effectExtent l="0" t="0" r="0" b="7620"/>
          <wp:wrapThrough wrapText="bothSides">
            <wp:wrapPolygon edited="0">
              <wp:start x="0" y="0"/>
              <wp:lineTo x="0" y="21273"/>
              <wp:lineTo x="21213" y="21273"/>
              <wp:lineTo x="21213" y="0"/>
              <wp:lineTo x="0"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190307-WA0016.jpg"/>
                  <pic:cNvPicPr/>
                </pic:nvPicPr>
                <pic:blipFill>
                  <a:blip r:embed="rId1">
                    <a:extLst>
                      <a:ext uri="{28A0092B-C50C-407E-A947-70E740481C1C}">
                        <a14:useLocalDpi xmlns:a14="http://schemas.microsoft.com/office/drawing/2010/main" val="0"/>
                      </a:ext>
                    </a:extLst>
                  </a:blip>
                  <a:stretch>
                    <a:fillRect/>
                  </a:stretch>
                </pic:blipFill>
                <pic:spPr>
                  <a:xfrm>
                    <a:off x="0" y="0"/>
                    <a:ext cx="1454785" cy="7543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3A2F3C"/>
    <w:multiLevelType w:val="hybridMultilevel"/>
    <w:tmpl w:val="662655C8"/>
    <w:lvl w:ilvl="0" w:tplc="FEFCA960">
      <w:numFmt w:val="bullet"/>
      <w:lvlText w:val="-"/>
      <w:lvlJc w:val="left"/>
      <w:pPr>
        <w:ind w:left="720" w:hanging="360"/>
      </w:pPr>
      <w:rPr>
        <w:rFonts w:ascii="Century Gothic" w:eastAsia="Times New Roman" w:hAnsi="Century Gothic" w:cs="Helvetic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25A84"/>
    <w:rsid w:val="00050BF3"/>
    <w:rsid w:val="00083409"/>
    <w:rsid w:val="000E6E8D"/>
    <w:rsid w:val="00121706"/>
    <w:rsid w:val="00122190"/>
    <w:rsid w:val="00125A84"/>
    <w:rsid w:val="00131B81"/>
    <w:rsid w:val="00134041"/>
    <w:rsid w:val="001832A3"/>
    <w:rsid w:val="001A079A"/>
    <w:rsid w:val="001F09E1"/>
    <w:rsid w:val="0020084A"/>
    <w:rsid w:val="002C4509"/>
    <w:rsid w:val="003326E9"/>
    <w:rsid w:val="00342A9B"/>
    <w:rsid w:val="00342DD9"/>
    <w:rsid w:val="003675B1"/>
    <w:rsid w:val="003A7DFF"/>
    <w:rsid w:val="003B1827"/>
    <w:rsid w:val="003D3D99"/>
    <w:rsid w:val="003E535B"/>
    <w:rsid w:val="003F7FE1"/>
    <w:rsid w:val="004052DB"/>
    <w:rsid w:val="0042413E"/>
    <w:rsid w:val="004623C5"/>
    <w:rsid w:val="00466CDE"/>
    <w:rsid w:val="004A2472"/>
    <w:rsid w:val="004A5E02"/>
    <w:rsid w:val="004C35AB"/>
    <w:rsid w:val="004C5771"/>
    <w:rsid w:val="005149B7"/>
    <w:rsid w:val="00523506"/>
    <w:rsid w:val="00537AA1"/>
    <w:rsid w:val="0054618D"/>
    <w:rsid w:val="00557691"/>
    <w:rsid w:val="005D0D09"/>
    <w:rsid w:val="005D2173"/>
    <w:rsid w:val="005D2B33"/>
    <w:rsid w:val="005E5153"/>
    <w:rsid w:val="005E61F7"/>
    <w:rsid w:val="005E6E1C"/>
    <w:rsid w:val="00604B8A"/>
    <w:rsid w:val="00621323"/>
    <w:rsid w:val="00646AB2"/>
    <w:rsid w:val="006D1D79"/>
    <w:rsid w:val="00701FA0"/>
    <w:rsid w:val="007771C8"/>
    <w:rsid w:val="007A12BE"/>
    <w:rsid w:val="007D4495"/>
    <w:rsid w:val="007D725F"/>
    <w:rsid w:val="007E3315"/>
    <w:rsid w:val="007E508B"/>
    <w:rsid w:val="007F18F7"/>
    <w:rsid w:val="007F29F5"/>
    <w:rsid w:val="00837077"/>
    <w:rsid w:val="00853A50"/>
    <w:rsid w:val="008701E1"/>
    <w:rsid w:val="008838F2"/>
    <w:rsid w:val="008A010A"/>
    <w:rsid w:val="008A506E"/>
    <w:rsid w:val="008F63DC"/>
    <w:rsid w:val="009142AD"/>
    <w:rsid w:val="009167BC"/>
    <w:rsid w:val="009200A2"/>
    <w:rsid w:val="009363AE"/>
    <w:rsid w:val="00992A3C"/>
    <w:rsid w:val="009B3182"/>
    <w:rsid w:val="009D2E03"/>
    <w:rsid w:val="009D7A77"/>
    <w:rsid w:val="009F123A"/>
    <w:rsid w:val="009F32B4"/>
    <w:rsid w:val="009F4F98"/>
    <w:rsid w:val="009F7063"/>
    <w:rsid w:val="00A26BBF"/>
    <w:rsid w:val="00A66B5A"/>
    <w:rsid w:val="00A7289A"/>
    <w:rsid w:val="00A72A1E"/>
    <w:rsid w:val="00A75F9F"/>
    <w:rsid w:val="00A82C98"/>
    <w:rsid w:val="00AA068B"/>
    <w:rsid w:val="00B62F3E"/>
    <w:rsid w:val="00B71FD3"/>
    <w:rsid w:val="00BB5AA9"/>
    <w:rsid w:val="00BC136E"/>
    <w:rsid w:val="00BC29AC"/>
    <w:rsid w:val="00C00128"/>
    <w:rsid w:val="00C84E62"/>
    <w:rsid w:val="00CF40F3"/>
    <w:rsid w:val="00D31071"/>
    <w:rsid w:val="00D66ADD"/>
    <w:rsid w:val="00D746EC"/>
    <w:rsid w:val="00DA75D2"/>
    <w:rsid w:val="00DE436B"/>
    <w:rsid w:val="00DF1EB3"/>
    <w:rsid w:val="00E3095E"/>
    <w:rsid w:val="00E32A52"/>
    <w:rsid w:val="00E4551B"/>
    <w:rsid w:val="00E76D1B"/>
    <w:rsid w:val="00E92930"/>
    <w:rsid w:val="00EA3042"/>
    <w:rsid w:val="00EA32A6"/>
    <w:rsid w:val="00EE5428"/>
    <w:rsid w:val="00F052BC"/>
    <w:rsid w:val="00F116FC"/>
    <w:rsid w:val="00F2761B"/>
    <w:rsid w:val="00F846FF"/>
    <w:rsid w:val="00F84920"/>
    <w:rsid w:val="00FF041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35E521"/>
  <w15:docId w15:val="{C0375F58-B419-4F7E-91BC-D4C08D508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50B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50BF3"/>
  </w:style>
  <w:style w:type="paragraph" w:styleId="Piedepgina">
    <w:name w:val="footer"/>
    <w:basedOn w:val="Normal"/>
    <w:link w:val="PiedepginaCar"/>
    <w:uiPriority w:val="99"/>
    <w:unhideWhenUsed/>
    <w:rsid w:val="00050B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50BF3"/>
  </w:style>
  <w:style w:type="paragraph" w:styleId="Textodeglobo">
    <w:name w:val="Balloon Text"/>
    <w:basedOn w:val="Normal"/>
    <w:link w:val="TextodegloboCar"/>
    <w:uiPriority w:val="99"/>
    <w:semiHidden/>
    <w:unhideWhenUsed/>
    <w:rsid w:val="004C57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771"/>
    <w:rPr>
      <w:rFonts w:ascii="Tahoma" w:hAnsi="Tahoma" w:cs="Tahoma"/>
      <w:sz w:val="16"/>
      <w:szCs w:val="16"/>
    </w:rPr>
  </w:style>
  <w:style w:type="character" w:styleId="Hipervnculo">
    <w:name w:val="Hyperlink"/>
    <w:basedOn w:val="Fuentedeprrafopredeter"/>
    <w:uiPriority w:val="99"/>
    <w:semiHidden/>
    <w:unhideWhenUsed/>
    <w:rsid w:val="003326E9"/>
    <w:rPr>
      <w:color w:val="0000FF"/>
      <w:u w:val="single"/>
    </w:rPr>
  </w:style>
  <w:style w:type="character" w:customStyle="1" w:styleId="textexposedshow">
    <w:name w:val="text_exposed_show"/>
    <w:basedOn w:val="Fuentedeprrafopredeter"/>
    <w:rsid w:val="003326E9"/>
  </w:style>
  <w:style w:type="paragraph" w:styleId="NormalWeb">
    <w:name w:val="Normal (Web)"/>
    <w:basedOn w:val="Normal"/>
    <w:uiPriority w:val="99"/>
    <w:unhideWhenUsed/>
    <w:rsid w:val="0054618D"/>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983577">
      <w:bodyDiv w:val="1"/>
      <w:marLeft w:val="0"/>
      <w:marRight w:val="0"/>
      <w:marTop w:val="0"/>
      <w:marBottom w:val="0"/>
      <w:divBdr>
        <w:top w:val="none" w:sz="0" w:space="0" w:color="auto"/>
        <w:left w:val="none" w:sz="0" w:space="0" w:color="auto"/>
        <w:bottom w:val="none" w:sz="0" w:space="0" w:color="auto"/>
        <w:right w:val="none" w:sz="0" w:space="0" w:color="auto"/>
      </w:divBdr>
      <w:divsChild>
        <w:div w:id="10769314">
          <w:marLeft w:val="0"/>
          <w:marRight w:val="0"/>
          <w:marTop w:val="0"/>
          <w:marBottom w:val="0"/>
          <w:divBdr>
            <w:top w:val="none" w:sz="0" w:space="0" w:color="auto"/>
            <w:left w:val="none" w:sz="0" w:space="0" w:color="auto"/>
            <w:bottom w:val="none" w:sz="0" w:space="0" w:color="auto"/>
            <w:right w:val="none" w:sz="0" w:space="0" w:color="auto"/>
          </w:divBdr>
        </w:div>
      </w:divsChild>
    </w:div>
    <w:div w:id="1567034868">
      <w:bodyDiv w:val="1"/>
      <w:marLeft w:val="0"/>
      <w:marRight w:val="0"/>
      <w:marTop w:val="0"/>
      <w:marBottom w:val="0"/>
      <w:divBdr>
        <w:top w:val="none" w:sz="0" w:space="0" w:color="auto"/>
        <w:left w:val="none" w:sz="0" w:space="0" w:color="auto"/>
        <w:bottom w:val="none" w:sz="0" w:space="0" w:color="auto"/>
        <w:right w:val="none" w:sz="0" w:space="0" w:color="auto"/>
      </w:divBdr>
    </w:div>
    <w:div w:id="2042852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2</Pages>
  <Words>231</Words>
  <Characters>1274</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ivan17ivz@outlook.com</dc:creator>
  <cp:lastModifiedBy>admin</cp:lastModifiedBy>
  <cp:revision>99</cp:revision>
  <cp:lastPrinted>2020-08-10T18:15:00Z</cp:lastPrinted>
  <dcterms:created xsi:type="dcterms:W3CDTF">2019-03-08T00:09:00Z</dcterms:created>
  <dcterms:modified xsi:type="dcterms:W3CDTF">2020-10-14T19:00:00Z</dcterms:modified>
</cp:coreProperties>
</file>