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029D3C" w14:textId="77777777" w:rsidR="00E87A13" w:rsidRDefault="00E87A13" w:rsidP="000D799E">
      <w:pPr>
        <w:rPr>
          <w:rFonts w:ascii="Arial" w:hAnsi="Arial" w:cs="Arial"/>
          <w:sz w:val="28"/>
          <w:szCs w:val="28"/>
        </w:rPr>
      </w:pPr>
    </w:p>
    <w:p w14:paraId="70418370" w14:textId="77777777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0D19F5F6" w14:textId="77777777" w:rsidR="006D60BB" w:rsidRDefault="006D60BB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10D8D308" w14:textId="77777777" w:rsidR="006946CD" w:rsidRDefault="006946CD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0D068C66" w14:textId="77777777" w:rsidR="006946CD" w:rsidRDefault="006946CD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4F44ED23" w14:textId="77777777" w:rsidR="006946CD" w:rsidRDefault="006946CD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69248536" w14:textId="77777777" w:rsidR="006946CD" w:rsidRDefault="006946CD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917685F" w14:textId="77777777" w:rsidR="006946CD" w:rsidRDefault="006946CD" w:rsidP="006946C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DD9E448" w14:textId="0285FD5C" w:rsidR="00B84BBE" w:rsidRPr="00B84BBE" w:rsidRDefault="008F51D1" w:rsidP="00B84BB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</w:t>
      </w:r>
      <w:r w:rsidR="00DF166C" w:rsidRPr="00B84BBE">
        <w:rPr>
          <w:rFonts w:ascii="Arial" w:hAnsi="Arial" w:cs="Arial"/>
          <w:sz w:val="24"/>
          <w:szCs w:val="24"/>
        </w:rPr>
        <w:t>a  información correspondiente a aportaciones de dinero públi</w:t>
      </w:r>
      <w:r w:rsidR="00DF166C">
        <w:rPr>
          <w:rFonts w:ascii="Arial" w:hAnsi="Arial" w:cs="Arial"/>
          <w:sz w:val="24"/>
          <w:szCs w:val="24"/>
        </w:rPr>
        <w:t>co a sindicatos, no se encuentra</w:t>
      </w:r>
      <w:r w:rsidR="00DF166C" w:rsidRPr="00B84BBE">
        <w:rPr>
          <w:rFonts w:ascii="Arial" w:hAnsi="Arial" w:cs="Arial"/>
          <w:sz w:val="24"/>
          <w:szCs w:val="24"/>
        </w:rPr>
        <w:t xml:space="preserve"> en los archivos del sujeto obligado, dado que no corresponde a las facultades, competencias ni funciones de este organismo de conformidad con el artículo 1</w:t>
      </w:r>
      <w:r>
        <w:rPr>
          <w:rFonts w:ascii="Arial" w:hAnsi="Arial" w:cs="Arial"/>
          <w:sz w:val="24"/>
          <w:szCs w:val="24"/>
        </w:rPr>
        <w:t>º  del  D</w:t>
      </w:r>
      <w:r w:rsidR="00DF166C" w:rsidRPr="00B84BBE">
        <w:rPr>
          <w:rFonts w:ascii="Arial" w:hAnsi="Arial" w:cs="Arial"/>
          <w:sz w:val="24"/>
          <w:szCs w:val="24"/>
        </w:rPr>
        <w:t xml:space="preserve">ecreto </w:t>
      </w:r>
      <w:r>
        <w:rPr>
          <w:rFonts w:ascii="Arial" w:hAnsi="Arial" w:cs="Arial"/>
          <w:sz w:val="24"/>
          <w:szCs w:val="24"/>
        </w:rPr>
        <w:t>A</w:t>
      </w:r>
      <w:r w:rsidR="00DF166C">
        <w:rPr>
          <w:rFonts w:ascii="Arial" w:hAnsi="Arial" w:cs="Arial"/>
          <w:sz w:val="24"/>
          <w:szCs w:val="24"/>
        </w:rPr>
        <w:t xml:space="preserve">dministrativo mediante el cual se crea la </w:t>
      </w:r>
      <w:r>
        <w:rPr>
          <w:rFonts w:ascii="Arial" w:hAnsi="Arial" w:cs="Arial"/>
          <w:sz w:val="24"/>
          <w:szCs w:val="24"/>
        </w:rPr>
        <w:t>C</w:t>
      </w:r>
      <w:r w:rsidR="00DF166C">
        <w:rPr>
          <w:rFonts w:ascii="Arial" w:hAnsi="Arial" w:cs="Arial"/>
          <w:sz w:val="24"/>
          <w:szCs w:val="24"/>
        </w:rPr>
        <w:t xml:space="preserve">ineteca </w:t>
      </w:r>
      <w:r>
        <w:rPr>
          <w:rFonts w:ascii="Arial" w:hAnsi="Arial" w:cs="Arial"/>
          <w:sz w:val="24"/>
          <w:szCs w:val="24"/>
        </w:rPr>
        <w:t>A</w:t>
      </w:r>
      <w:r w:rsidR="00DF166C">
        <w:rPr>
          <w:rFonts w:ascii="Arial" w:hAnsi="Arial" w:cs="Arial"/>
          <w:sz w:val="24"/>
          <w:szCs w:val="24"/>
        </w:rPr>
        <w:t xml:space="preserve">lameda </w:t>
      </w:r>
      <w:r w:rsidR="00DF166C" w:rsidRPr="00B84BBE">
        <w:rPr>
          <w:rFonts w:ascii="Arial" w:hAnsi="Arial" w:cs="Arial"/>
          <w:sz w:val="24"/>
          <w:szCs w:val="24"/>
        </w:rPr>
        <w:t xml:space="preserve">publicado en el </w:t>
      </w:r>
      <w:r>
        <w:rPr>
          <w:rFonts w:ascii="Arial" w:hAnsi="Arial" w:cs="Arial"/>
          <w:sz w:val="24"/>
          <w:szCs w:val="24"/>
        </w:rPr>
        <w:t>P</w:t>
      </w:r>
      <w:r w:rsidR="00DF166C" w:rsidRPr="00B84BBE">
        <w:rPr>
          <w:rFonts w:ascii="Arial" w:hAnsi="Arial" w:cs="Arial"/>
          <w:sz w:val="24"/>
          <w:szCs w:val="24"/>
        </w:rPr>
        <w:t xml:space="preserve">eriódico </w:t>
      </w:r>
      <w:r>
        <w:rPr>
          <w:rFonts w:ascii="Arial" w:hAnsi="Arial" w:cs="Arial"/>
          <w:sz w:val="24"/>
          <w:szCs w:val="24"/>
        </w:rPr>
        <w:t>O</w:t>
      </w:r>
      <w:r w:rsidR="00DF166C" w:rsidRPr="00B84BBE">
        <w:rPr>
          <w:rFonts w:ascii="Arial" w:hAnsi="Arial" w:cs="Arial"/>
          <w:sz w:val="24"/>
          <w:szCs w:val="24"/>
        </w:rPr>
        <w:t xml:space="preserve">ficial del </w:t>
      </w:r>
      <w:r>
        <w:rPr>
          <w:rFonts w:ascii="Arial" w:hAnsi="Arial" w:cs="Arial"/>
          <w:sz w:val="24"/>
          <w:szCs w:val="24"/>
        </w:rPr>
        <w:t>E</w:t>
      </w:r>
      <w:r w:rsidR="00DF166C" w:rsidRPr="00B84BBE">
        <w:rPr>
          <w:rFonts w:ascii="Arial" w:hAnsi="Arial" w:cs="Arial"/>
          <w:sz w:val="24"/>
          <w:szCs w:val="24"/>
        </w:rPr>
        <w:t xml:space="preserve">stado el </w:t>
      </w:r>
      <w:r w:rsidR="00DF166C">
        <w:rPr>
          <w:rFonts w:ascii="Arial" w:hAnsi="Arial" w:cs="Arial"/>
          <w:sz w:val="24"/>
          <w:szCs w:val="24"/>
        </w:rPr>
        <w:t>06</w:t>
      </w:r>
      <w:r w:rsidR="00DF166C" w:rsidRPr="00B84BBE">
        <w:rPr>
          <w:rFonts w:ascii="Arial" w:hAnsi="Arial" w:cs="Arial"/>
          <w:sz w:val="24"/>
          <w:szCs w:val="24"/>
        </w:rPr>
        <w:t xml:space="preserve"> de </w:t>
      </w:r>
      <w:r w:rsidR="00DF166C">
        <w:rPr>
          <w:rFonts w:ascii="Arial" w:hAnsi="Arial" w:cs="Arial"/>
          <w:sz w:val="24"/>
          <w:szCs w:val="24"/>
        </w:rPr>
        <w:t>junio</w:t>
      </w:r>
      <w:r w:rsidR="00DF166C" w:rsidRPr="00B84BBE">
        <w:rPr>
          <w:rFonts w:ascii="Arial" w:hAnsi="Arial" w:cs="Arial"/>
          <w:sz w:val="24"/>
          <w:szCs w:val="24"/>
        </w:rPr>
        <w:t xml:space="preserve"> 200</w:t>
      </w:r>
      <w:r w:rsidR="00DF166C">
        <w:rPr>
          <w:rFonts w:ascii="Arial" w:hAnsi="Arial" w:cs="Arial"/>
          <w:sz w:val="24"/>
          <w:szCs w:val="24"/>
        </w:rPr>
        <w:t>9,</w:t>
      </w:r>
      <w:r w:rsidR="00DF166C" w:rsidRPr="00B84BBE">
        <w:rPr>
          <w:rFonts w:ascii="Arial" w:hAnsi="Arial" w:cs="Arial"/>
          <w:sz w:val="24"/>
          <w:szCs w:val="24"/>
        </w:rPr>
        <w:t xml:space="preserve"> se establece </w:t>
      </w:r>
      <w:r w:rsidR="00DF166C">
        <w:rPr>
          <w:rFonts w:ascii="Arial" w:hAnsi="Arial" w:cs="Arial"/>
          <w:sz w:val="24"/>
          <w:szCs w:val="24"/>
        </w:rPr>
        <w:t xml:space="preserve">la </w:t>
      </w:r>
      <w:r>
        <w:rPr>
          <w:rFonts w:ascii="Arial" w:hAnsi="Arial" w:cs="Arial"/>
          <w:sz w:val="24"/>
          <w:szCs w:val="24"/>
        </w:rPr>
        <w:t>C</w:t>
      </w:r>
      <w:r w:rsidR="00DF166C">
        <w:rPr>
          <w:rFonts w:ascii="Arial" w:hAnsi="Arial" w:cs="Arial"/>
          <w:sz w:val="24"/>
          <w:szCs w:val="24"/>
        </w:rPr>
        <w:t xml:space="preserve">ineteca </w:t>
      </w:r>
      <w:r>
        <w:rPr>
          <w:rFonts w:ascii="Arial" w:hAnsi="Arial" w:cs="Arial"/>
          <w:sz w:val="24"/>
          <w:szCs w:val="24"/>
        </w:rPr>
        <w:t>A</w:t>
      </w:r>
      <w:r w:rsidR="00DF166C">
        <w:rPr>
          <w:rFonts w:ascii="Arial" w:hAnsi="Arial" w:cs="Arial"/>
          <w:sz w:val="24"/>
          <w:szCs w:val="24"/>
        </w:rPr>
        <w:t xml:space="preserve">lameda como </w:t>
      </w:r>
      <w:r w:rsidR="00DF166C" w:rsidRPr="00B84BBE">
        <w:rPr>
          <w:rFonts w:ascii="Arial" w:hAnsi="Arial" w:cs="Arial"/>
          <w:sz w:val="24"/>
          <w:szCs w:val="24"/>
        </w:rPr>
        <w:t xml:space="preserve">un </w:t>
      </w:r>
      <w:r>
        <w:rPr>
          <w:rFonts w:ascii="Arial" w:hAnsi="Arial" w:cs="Arial"/>
          <w:sz w:val="24"/>
          <w:szCs w:val="24"/>
        </w:rPr>
        <w:t>O</w:t>
      </w:r>
      <w:r w:rsidR="00DF166C" w:rsidRPr="00B84BBE">
        <w:rPr>
          <w:rFonts w:ascii="Arial" w:hAnsi="Arial" w:cs="Arial"/>
          <w:sz w:val="24"/>
          <w:szCs w:val="24"/>
        </w:rPr>
        <w:t xml:space="preserve">rganismo </w:t>
      </w:r>
      <w:r>
        <w:rPr>
          <w:rFonts w:ascii="Arial" w:hAnsi="Arial" w:cs="Arial"/>
          <w:sz w:val="24"/>
          <w:szCs w:val="24"/>
        </w:rPr>
        <w:t>P</w:t>
      </w:r>
      <w:r w:rsidR="00DF166C" w:rsidRPr="00B84BBE">
        <w:rPr>
          <w:rFonts w:ascii="Arial" w:hAnsi="Arial" w:cs="Arial"/>
          <w:sz w:val="24"/>
          <w:szCs w:val="24"/>
        </w:rPr>
        <w:t xml:space="preserve">úblico </w:t>
      </w:r>
      <w:r>
        <w:rPr>
          <w:rFonts w:ascii="Arial" w:hAnsi="Arial" w:cs="Arial"/>
          <w:sz w:val="24"/>
          <w:szCs w:val="24"/>
        </w:rPr>
        <w:t>D</w:t>
      </w:r>
      <w:r w:rsidR="00DF166C" w:rsidRPr="00B84BBE">
        <w:rPr>
          <w:rFonts w:ascii="Arial" w:hAnsi="Arial" w:cs="Arial"/>
          <w:sz w:val="24"/>
          <w:szCs w:val="24"/>
        </w:rPr>
        <w:t xml:space="preserve">escentralizado del </w:t>
      </w:r>
      <w:r>
        <w:rPr>
          <w:rFonts w:ascii="Arial" w:hAnsi="Arial" w:cs="Arial"/>
          <w:sz w:val="24"/>
          <w:szCs w:val="24"/>
        </w:rPr>
        <w:t>P</w:t>
      </w:r>
      <w:r w:rsidR="00DF166C" w:rsidRPr="00B84BBE">
        <w:rPr>
          <w:rFonts w:ascii="Arial" w:hAnsi="Arial" w:cs="Arial"/>
          <w:sz w:val="24"/>
          <w:szCs w:val="24"/>
        </w:rPr>
        <w:t xml:space="preserve">oder </w:t>
      </w:r>
      <w:r>
        <w:rPr>
          <w:rFonts w:ascii="Arial" w:hAnsi="Arial" w:cs="Arial"/>
          <w:sz w:val="24"/>
          <w:szCs w:val="24"/>
        </w:rPr>
        <w:t>E</w:t>
      </w:r>
      <w:r w:rsidR="00DF166C" w:rsidRPr="00B84BBE">
        <w:rPr>
          <w:rFonts w:ascii="Arial" w:hAnsi="Arial" w:cs="Arial"/>
          <w:sz w:val="24"/>
          <w:szCs w:val="24"/>
        </w:rPr>
        <w:t xml:space="preserve">jecutivo del </w:t>
      </w:r>
      <w:r>
        <w:rPr>
          <w:rFonts w:ascii="Arial" w:hAnsi="Arial" w:cs="Arial"/>
          <w:sz w:val="24"/>
          <w:szCs w:val="24"/>
        </w:rPr>
        <w:t>E</w:t>
      </w:r>
      <w:r w:rsidR="00DF166C" w:rsidRPr="00B84BBE">
        <w:rPr>
          <w:rFonts w:ascii="Arial" w:hAnsi="Arial" w:cs="Arial"/>
          <w:sz w:val="24"/>
          <w:szCs w:val="24"/>
        </w:rPr>
        <w:t xml:space="preserve">stado </w:t>
      </w:r>
      <w:r>
        <w:rPr>
          <w:rFonts w:ascii="Arial" w:hAnsi="Arial" w:cs="Arial"/>
          <w:sz w:val="24"/>
          <w:szCs w:val="24"/>
        </w:rPr>
        <w:t>L</w:t>
      </w:r>
      <w:r w:rsidR="00DF166C" w:rsidRPr="00B84BBE">
        <w:rPr>
          <w:rFonts w:ascii="Arial" w:hAnsi="Arial" w:cs="Arial"/>
          <w:sz w:val="24"/>
          <w:szCs w:val="24"/>
        </w:rPr>
        <w:t xml:space="preserve">ibre y </w:t>
      </w:r>
      <w:r>
        <w:rPr>
          <w:rFonts w:ascii="Arial" w:hAnsi="Arial" w:cs="Arial"/>
          <w:sz w:val="24"/>
          <w:szCs w:val="24"/>
        </w:rPr>
        <w:t>S</w:t>
      </w:r>
      <w:r w:rsidR="00DF166C" w:rsidRPr="00B84BBE">
        <w:rPr>
          <w:rFonts w:ascii="Arial" w:hAnsi="Arial" w:cs="Arial"/>
          <w:sz w:val="24"/>
          <w:szCs w:val="24"/>
        </w:rPr>
        <w:t xml:space="preserve">oberano de </w:t>
      </w:r>
      <w:r>
        <w:rPr>
          <w:rFonts w:ascii="Arial" w:hAnsi="Arial" w:cs="Arial"/>
          <w:sz w:val="24"/>
          <w:szCs w:val="24"/>
        </w:rPr>
        <w:t>S</w:t>
      </w:r>
      <w:r w:rsidR="00DF166C" w:rsidRPr="00B84BBE">
        <w:rPr>
          <w:rFonts w:ascii="Arial" w:hAnsi="Arial" w:cs="Arial"/>
          <w:sz w:val="24"/>
          <w:szCs w:val="24"/>
        </w:rPr>
        <w:t xml:space="preserve">an </w:t>
      </w:r>
      <w:r>
        <w:rPr>
          <w:rFonts w:ascii="Arial" w:hAnsi="Arial" w:cs="Arial"/>
          <w:sz w:val="24"/>
          <w:szCs w:val="24"/>
        </w:rPr>
        <w:t>L</w:t>
      </w:r>
      <w:r w:rsidR="00DF166C" w:rsidRPr="00B84BBE">
        <w:rPr>
          <w:rFonts w:ascii="Arial" w:hAnsi="Arial" w:cs="Arial"/>
          <w:sz w:val="24"/>
          <w:szCs w:val="24"/>
        </w:rPr>
        <w:t xml:space="preserve">uís </w:t>
      </w:r>
      <w:r>
        <w:rPr>
          <w:rFonts w:ascii="Arial" w:hAnsi="Arial" w:cs="Arial"/>
          <w:sz w:val="24"/>
          <w:szCs w:val="24"/>
        </w:rPr>
        <w:t>P</w:t>
      </w:r>
      <w:r w:rsidR="00DF166C" w:rsidRPr="00B84BBE">
        <w:rPr>
          <w:rFonts w:ascii="Arial" w:hAnsi="Arial" w:cs="Arial"/>
          <w:sz w:val="24"/>
          <w:szCs w:val="24"/>
        </w:rPr>
        <w:t xml:space="preserve">otosí, sectorizado a la </w:t>
      </w:r>
      <w:r>
        <w:rPr>
          <w:rFonts w:ascii="Arial" w:hAnsi="Arial" w:cs="Arial"/>
          <w:sz w:val="24"/>
          <w:szCs w:val="24"/>
        </w:rPr>
        <w:t>S</w:t>
      </w:r>
      <w:r w:rsidR="00DF166C" w:rsidRPr="00B84BBE">
        <w:rPr>
          <w:rFonts w:ascii="Arial" w:hAnsi="Arial" w:cs="Arial"/>
          <w:sz w:val="24"/>
          <w:szCs w:val="24"/>
        </w:rPr>
        <w:t xml:space="preserve">ecretaría de </w:t>
      </w:r>
      <w:r>
        <w:rPr>
          <w:rFonts w:ascii="Arial" w:hAnsi="Arial" w:cs="Arial"/>
          <w:sz w:val="24"/>
          <w:szCs w:val="24"/>
        </w:rPr>
        <w:t>C</w:t>
      </w:r>
      <w:r w:rsidR="00DF166C" w:rsidRPr="00B84BBE">
        <w:rPr>
          <w:rFonts w:ascii="Arial" w:hAnsi="Arial" w:cs="Arial"/>
          <w:sz w:val="24"/>
          <w:szCs w:val="24"/>
        </w:rPr>
        <w:t xml:space="preserve">ultura, </w:t>
      </w:r>
      <w:r w:rsidR="00DF166C">
        <w:rPr>
          <w:rFonts w:ascii="Arial" w:hAnsi="Arial" w:cs="Arial"/>
          <w:sz w:val="24"/>
          <w:szCs w:val="24"/>
        </w:rPr>
        <w:t xml:space="preserve">con personalidad jurídica y patrimonio propios, </w:t>
      </w:r>
      <w:r w:rsidR="00DF166C" w:rsidRPr="00B84BBE">
        <w:rPr>
          <w:rFonts w:ascii="Arial" w:hAnsi="Arial" w:cs="Arial"/>
          <w:sz w:val="24"/>
          <w:szCs w:val="24"/>
        </w:rPr>
        <w:t xml:space="preserve">es decir que pertenece a la </w:t>
      </w:r>
      <w:r>
        <w:rPr>
          <w:rFonts w:ascii="Arial" w:hAnsi="Arial" w:cs="Arial"/>
          <w:sz w:val="24"/>
          <w:szCs w:val="24"/>
        </w:rPr>
        <w:t>A</w:t>
      </w:r>
      <w:r w:rsidR="00DF166C" w:rsidRPr="00B84BBE">
        <w:rPr>
          <w:rFonts w:ascii="Arial" w:hAnsi="Arial" w:cs="Arial"/>
          <w:sz w:val="24"/>
          <w:szCs w:val="24"/>
        </w:rPr>
        <w:t xml:space="preserve">dministración </w:t>
      </w:r>
      <w:r>
        <w:rPr>
          <w:rFonts w:ascii="Arial" w:hAnsi="Arial" w:cs="Arial"/>
          <w:sz w:val="24"/>
          <w:szCs w:val="24"/>
        </w:rPr>
        <w:t>P</w:t>
      </w:r>
      <w:r w:rsidR="00DF166C" w:rsidRPr="00B84BBE">
        <w:rPr>
          <w:rFonts w:ascii="Arial" w:hAnsi="Arial" w:cs="Arial"/>
          <w:sz w:val="24"/>
          <w:szCs w:val="24"/>
        </w:rPr>
        <w:t xml:space="preserve">ública </w:t>
      </w:r>
      <w:r>
        <w:rPr>
          <w:rFonts w:ascii="Arial" w:hAnsi="Arial" w:cs="Arial"/>
          <w:sz w:val="24"/>
          <w:szCs w:val="24"/>
        </w:rPr>
        <w:t>P</w:t>
      </w:r>
      <w:r w:rsidR="00DF166C" w:rsidRPr="00B84BBE">
        <w:rPr>
          <w:rFonts w:ascii="Arial" w:hAnsi="Arial" w:cs="Arial"/>
          <w:sz w:val="24"/>
          <w:szCs w:val="24"/>
        </w:rPr>
        <w:t xml:space="preserve">araestatal y por ende las negociaciones con los sindicatos corresponden a la </w:t>
      </w:r>
      <w:r>
        <w:rPr>
          <w:rFonts w:ascii="Arial" w:hAnsi="Arial" w:cs="Arial"/>
          <w:sz w:val="24"/>
          <w:szCs w:val="24"/>
        </w:rPr>
        <w:t>O</w:t>
      </w:r>
      <w:r w:rsidR="00DF166C" w:rsidRPr="00B84BBE">
        <w:rPr>
          <w:rFonts w:ascii="Arial" w:hAnsi="Arial" w:cs="Arial"/>
          <w:sz w:val="24"/>
          <w:szCs w:val="24"/>
        </w:rPr>
        <w:t xml:space="preserve">ficialía </w:t>
      </w:r>
      <w:r>
        <w:rPr>
          <w:rFonts w:ascii="Arial" w:hAnsi="Arial" w:cs="Arial"/>
          <w:sz w:val="24"/>
          <w:szCs w:val="24"/>
        </w:rPr>
        <w:t>M</w:t>
      </w:r>
      <w:r w:rsidR="00DF166C" w:rsidRPr="00B84BBE">
        <w:rPr>
          <w:rFonts w:ascii="Arial" w:hAnsi="Arial" w:cs="Arial"/>
          <w:sz w:val="24"/>
          <w:szCs w:val="24"/>
        </w:rPr>
        <w:t xml:space="preserve">ayor del </w:t>
      </w:r>
      <w:r>
        <w:rPr>
          <w:rFonts w:ascii="Arial" w:hAnsi="Arial" w:cs="Arial"/>
          <w:sz w:val="24"/>
          <w:szCs w:val="24"/>
        </w:rPr>
        <w:t>G</w:t>
      </w:r>
      <w:r w:rsidR="00DF166C" w:rsidRPr="00B84BBE">
        <w:rPr>
          <w:rFonts w:ascii="Arial" w:hAnsi="Arial" w:cs="Arial"/>
          <w:sz w:val="24"/>
          <w:szCs w:val="24"/>
        </w:rPr>
        <w:t xml:space="preserve">obierno el </w:t>
      </w:r>
      <w:r>
        <w:rPr>
          <w:rFonts w:ascii="Arial" w:hAnsi="Arial" w:cs="Arial"/>
          <w:sz w:val="24"/>
          <w:szCs w:val="24"/>
        </w:rPr>
        <w:t>E</w:t>
      </w:r>
      <w:r w:rsidR="00DF166C" w:rsidRPr="00B84BBE">
        <w:rPr>
          <w:rFonts w:ascii="Arial" w:hAnsi="Arial" w:cs="Arial"/>
          <w:sz w:val="24"/>
          <w:szCs w:val="24"/>
        </w:rPr>
        <w:t xml:space="preserve">stado,  por lo que es inexistente la información. </w:t>
      </w:r>
      <w:bookmarkStart w:id="0" w:name="_GoBack"/>
      <w:bookmarkEnd w:id="0"/>
    </w:p>
    <w:p w14:paraId="2370BE8D" w14:textId="288A87AE" w:rsidR="004D35B0" w:rsidRPr="006D60BB" w:rsidRDefault="004D35B0" w:rsidP="006946CD">
      <w:pPr>
        <w:spacing w:after="0" w:line="360" w:lineRule="auto"/>
        <w:jc w:val="center"/>
        <w:rPr>
          <w:rFonts w:ascii="Arial" w:hAnsi="Arial" w:cs="Arial"/>
        </w:rPr>
      </w:pPr>
    </w:p>
    <w:sectPr w:rsidR="004D35B0" w:rsidRPr="006D60BB" w:rsidSect="006946C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11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76B447" w14:textId="77777777" w:rsidR="00563D94" w:rsidRDefault="00563D94" w:rsidP="006D05A3">
      <w:r>
        <w:separator/>
      </w:r>
    </w:p>
  </w:endnote>
  <w:endnote w:type="continuationSeparator" w:id="0">
    <w:p w14:paraId="2F0D5619" w14:textId="77777777" w:rsidR="00563D94" w:rsidRDefault="00563D94" w:rsidP="006D0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B W6 SemiBold">
    <w:panose1 w:val="00000000000000000000"/>
    <w:charset w:val="00"/>
    <w:family w:val="swiss"/>
    <w:notTrueType/>
    <w:pitch w:val="variable"/>
    <w:sig w:usb0="A00000EF" w:usb1="5000204A" w:usb2="00000000" w:usb3="00000000" w:csb0="0000009B" w:csb1="00000000"/>
  </w:font>
  <w:font w:name="TheSansB W3 Light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4DCF70" w14:textId="77777777" w:rsidR="001B465E" w:rsidRDefault="001B465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A43B21" w14:textId="2CA54C2C" w:rsidR="00174115" w:rsidRDefault="00174115">
    <w:pPr>
      <w:pStyle w:val="Piedepgina"/>
    </w:pPr>
    <w:r>
      <w:rPr>
        <w:rFonts w:ascii="TheSansB W6 SemiBold" w:hAnsi="TheSansB W6 SemiBold" w:cs="Arial"/>
        <w:b/>
        <w:noProof/>
        <w:sz w:val="16"/>
        <w:szCs w:val="16"/>
        <w:lang w:val="es-MX" w:eastAsia="es-MX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5C680594" wp14:editId="120F32FF">
              <wp:simplePos x="0" y="0"/>
              <wp:positionH relativeFrom="margin">
                <wp:align>center</wp:align>
              </wp:positionH>
              <wp:positionV relativeFrom="paragraph">
                <wp:posOffset>-1504315</wp:posOffset>
              </wp:positionV>
              <wp:extent cx="6696075" cy="1123950"/>
              <wp:effectExtent l="0" t="0" r="28575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96075" cy="112395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EBD957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Avenida Universidad No. 575 Zona Centro</w:t>
                          </w:r>
                        </w:p>
                        <w:p w14:paraId="05FDAEA2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San Luis Potosí,</w:t>
                          </w:r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S.L.P</w:t>
                          </w:r>
                          <w:proofErr w:type="spellEnd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. C.P.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78000</w:t>
                          </w:r>
                        </w:p>
                        <w:p w14:paraId="70213006" w14:textId="7458B6CA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Tels. 01 (444) 8 </w:t>
                          </w:r>
                          <w:r w:rsidR="001B465E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12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23 43</w:t>
                          </w:r>
                        </w:p>
                        <w:p w14:paraId="443C58B4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www.cinetecaalameda.net</w:t>
                          </w:r>
                        </w:p>
                        <w:p w14:paraId="5A23DB6A" w14:textId="77777777" w:rsidR="00174115" w:rsidRDefault="00174115" w:rsidP="00E50D6F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680594" id="Rectángulo 2" o:spid="_x0000_s1026" style="position:absolute;margin-left:0;margin-top:-118.45pt;width:527.25pt;height:88.5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" fillcolor="white [3201]" strokecolor="white [3212]" strokeweight="2pt">
              <v:textbox>
                <w:txbxContent>
                  <w:p w14:paraId="2FEBD957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Avenida Universidad No. 575 Zona Centro</w:t>
                    </w:r>
                  </w:p>
                  <w:p w14:paraId="05FDAEA2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San Luis Potosí,</w:t>
                    </w:r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S.L.P</w:t>
                    </w:r>
                    <w:proofErr w:type="spellEnd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. C.P.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78000</w:t>
                    </w:r>
                  </w:p>
                  <w:p w14:paraId="70213006" w14:textId="7458B6CA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Tels. 01 (444) 8 </w:t>
                    </w:r>
                    <w:r w:rsidR="001B465E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12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23 43</w:t>
                    </w:r>
                  </w:p>
                  <w:p w14:paraId="443C58B4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www.cinetecaalameda.net</w:t>
                    </w:r>
                  </w:p>
                  <w:p w14:paraId="5A23DB6A" w14:textId="77777777" w:rsidR="00174115" w:rsidRDefault="00174115" w:rsidP="00E50D6F">
                    <w:pPr>
                      <w:jc w:val="center"/>
                    </w:pPr>
                  </w:p>
                </w:txbxContent>
              </v:textbox>
              <w10:wrap anchorx="margin"/>
            </v:rect>
          </w:pict>
        </mc:Fallback>
      </mc:AlternateContent>
    </w:r>
  </w:p>
  <w:p w14:paraId="1F3E65DA" w14:textId="3E1E62FE" w:rsidR="00174115" w:rsidRPr="00436801" w:rsidRDefault="00174115">
    <w:pPr>
      <w:pStyle w:val="Piedepgina"/>
      <w:rPr>
        <w:rFonts w:ascii="TheSansB W3 Light" w:hAnsi="TheSansB W3 Light"/>
        <w:color w:val="A6A6A6" w:themeColor="background1" w:themeShade="A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AF86F7" w14:textId="77777777" w:rsidR="001B465E" w:rsidRDefault="001B465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71C96F" w14:textId="77777777" w:rsidR="00563D94" w:rsidRDefault="00563D94" w:rsidP="006D05A3">
      <w:r>
        <w:separator/>
      </w:r>
    </w:p>
  </w:footnote>
  <w:footnote w:type="continuationSeparator" w:id="0">
    <w:p w14:paraId="79DF9FA2" w14:textId="77777777" w:rsidR="00563D94" w:rsidRDefault="00563D94" w:rsidP="006D05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E992C0" w14:textId="77777777" w:rsidR="001B465E" w:rsidRDefault="001B465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06B0C" w14:textId="461B13BA" w:rsidR="00174115" w:rsidRDefault="001B465E" w:rsidP="00AD2453">
    <w:pPr>
      <w:pStyle w:val="Encabezado"/>
      <w:ind w:right="-376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10D93DC" wp14:editId="5D1B1DF2">
          <wp:simplePos x="0" y="0"/>
          <wp:positionH relativeFrom="column">
            <wp:posOffset>44425</wp:posOffset>
          </wp:positionH>
          <wp:positionV relativeFrom="paragraph">
            <wp:posOffset>499186</wp:posOffset>
          </wp:positionV>
          <wp:extent cx="881405" cy="82569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0897"/>
                  <a:stretch/>
                </pic:blipFill>
                <pic:spPr bwMode="auto">
                  <a:xfrm>
                    <a:off x="0" y="0"/>
                    <a:ext cx="881405" cy="8256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D2453">
      <w:rPr>
        <w:noProof/>
        <w:lang w:val="es-MX" w:eastAsia="es-MX"/>
      </w:rPr>
      <w:drawing>
        <wp:anchor distT="0" distB="0" distL="114300" distR="114300" simplePos="0" relativeHeight="251668480" behindDoc="0" locked="0" layoutInCell="1" allowOverlap="1" wp14:anchorId="38E49A69" wp14:editId="17D0AE80">
          <wp:simplePos x="0" y="0"/>
          <wp:positionH relativeFrom="column">
            <wp:posOffset>2900350</wp:posOffset>
          </wp:positionH>
          <wp:positionV relativeFrom="paragraph">
            <wp:posOffset>495096</wp:posOffset>
          </wp:positionV>
          <wp:extent cx="2755900" cy="723265"/>
          <wp:effectExtent l="0" t="0" r="0" b="0"/>
          <wp:wrapThrough wrapText="bothSides">
            <wp:wrapPolygon edited="0">
              <wp:start x="1045" y="1138"/>
              <wp:lineTo x="299" y="6827"/>
              <wp:lineTo x="149" y="17637"/>
              <wp:lineTo x="1792" y="19343"/>
              <wp:lineTo x="8361" y="20481"/>
              <wp:lineTo x="15827" y="20481"/>
              <wp:lineTo x="15976" y="19343"/>
              <wp:lineTo x="21053" y="11378"/>
              <wp:lineTo x="21351" y="5689"/>
              <wp:lineTo x="20306" y="3982"/>
              <wp:lineTo x="15827" y="1138"/>
              <wp:lineTo x="1045" y="1138"/>
            </wp:wrapPolygon>
          </wp:wrapThrough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0286"/>
                  <a:stretch/>
                </pic:blipFill>
                <pic:spPr bwMode="auto">
                  <a:xfrm>
                    <a:off x="0" y="0"/>
                    <a:ext cx="2755900" cy="7232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74115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B9F0CA0" wp14:editId="12733343">
              <wp:simplePos x="0" y="0"/>
              <wp:positionH relativeFrom="column">
                <wp:posOffset>2818511</wp:posOffset>
              </wp:positionH>
              <wp:positionV relativeFrom="paragraph">
                <wp:posOffset>400710</wp:posOffset>
              </wp:positionV>
              <wp:extent cx="2478405" cy="986790"/>
              <wp:effectExtent l="0" t="0" r="17145" b="22860"/>
              <wp:wrapNone/>
              <wp:docPr id="1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78405" cy="98679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8E237E7" id="Rectángulo 1" o:spid="_x0000_s1026" style="position:absolute;margin-left:221.95pt;margin-top:31.55pt;width:195.15pt;height:77.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" fillcolor="white [3201]" strokecolor="white [3212]" strokeweight="2pt"/>
          </w:pict>
        </mc:Fallback>
      </mc:AlternateContent>
    </w:r>
    <w:r w:rsidR="00174115">
      <w:ptab w:relativeTo="margin" w:alignment="center" w:leader="none"/>
    </w:r>
    <w:r w:rsidR="00174115" w:rsidRPr="00AD2453">
      <w:rPr>
        <w:noProof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2BBE96" w14:textId="77777777" w:rsidR="001B465E" w:rsidRDefault="001B465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82775B"/>
    <w:multiLevelType w:val="multilevel"/>
    <w:tmpl w:val="550AD0F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B9A28F1"/>
    <w:multiLevelType w:val="hybridMultilevel"/>
    <w:tmpl w:val="ACA26F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E633A1"/>
    <w:multiLevelType w:val="hybridMultilevel"/>
    <w:tmpl w:val="D868B4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5A3"/>
    <w:rsid w:val="00000CC9"/>
    <w:rsid w:val="00007A30"/>
    <w:rsid w:val="00010440"/>
    <w:rsid w:val="00034954"/>
    <w:rsid w:val="00042278"/>
    <w:rsid w:val="00042D98"/>
    <w:rsid w:val="00046EA7"/>
    <w:rsid w:val="00047053"/>
    <w:rsid w:val="00055D3A"/>
    <w:rsid w:val="00062102"/>
    <w:rsid w:val="00067AA4"/>
    <w:rsid w:val="00070F24"/>
    <w:rsid w:val="00080915"/>
    <w:rsid w:val="00087E39"/>
    <w:rsid w:val="0009096D"/>
    <w:rsid w:val="000913A7"/>
    <w:rsid w:val="000B5AF0"/>
    <w:rsid w:val="000D135D"/>
    <w:rsid w:val="000D2348"/>
    <w:rsid w:val="000D66C2"/>
    <w:rsid w:val="000D799E"/>
    <w:rsid w:val="000E2539"/>
    <w:rsid w:val="000E44A6"/>
    <w:rsid w:val="000F4EB9"/>
    <w:rsid w:val="000F4F8D"/>
    <w:rsid w:val="00101344"/>
    <w:rsid w:val="001050D5"/>
    <w:rsid w:val="001125F4"/>
    <w:rsid w:val="001249CF"/>
    <w:rsid w:val="00130711"/>
    <w:rsid w:val="00132F08"/>
    <w:rsid w:val="00160480"/>
    <w:rsid w:val="001632AB"/>
    <w:rsid w:val="00163CD8"/>
    <w:rsid w:val="00165316"/>
    <w:rsid w:val="00174115"/>
    <w:rsid w:val="00181EEC"/>
    <w:rsid w:val="001821BA"/>
    <w:rsid w:val="001A46B8"/>
    <w:rsid w:val="001A48CD"/>
    <w:rsid w:val="001A504E"/>
    <w:rsid w:val="001B465E"/>
    <w:rsid w:val="001C4F01"/>
    <w:rsid w:val="001C74C2"/>
    <w:rsid w:val="001D3D4C"/>
    <w:rsid w:val="001D6762"/>
    <w:rsid w:val="001D7F8D"/>
    <w:rsid w:val="001E13A7"/>
    <w:rsid w:val="00200C9E"/>
    <w:rsid w:val="00202E54"/>
    <w:rsid w:val="00210DD3"/>
    <w:rsid w:val="00211D3A"/>
    <w:rsid w:val="002121E3"/>
    <w:rsid w:val="00213C84"/>
    <w:rsid w:val="00232D35"/>
    <w:rsid w:val="00255DA9"/>
    <w:rsid w:val="00266122"/>
    <w:rsid w:val="00274180"/>
    <w:rsid w:val="00282EA4"/>
    <w:rsid w:val="00290371"/>
    <w:rsid w:val="002A6D16"/>
    <w:rsid w:val="002B04F9"/>
    <w:rsid w:val="002B6C2B"/>
    <w:rsid w:val="002C0923"/>
    <w:rsid w:val="002C5BF0"/>
    <w:rsid w:val="002D0B2D"/>
    <w:rsid w:val="002D30C1"/>
    <w:rsid w:val="002D39E2"/>
    <w:rsid w:val="002E094D"/>
    <w:rsid w:val="002E0F69"/>
    <w:rsid w:val="002E6479"/>
    <w:rsid w:val="002F412F"/>
    <w:rsid w:val="00303788"/>
    <w:rsid w:val="003146CA"/>
    <w:rsid w:val="00316E87"/>
    <w:rsid w:val="0032617B"/>
    <w:rsid w:val="003262DB"/>
    <w:rsid w:val="00356F7F"/>
    <w:rsid w:val="00362E89"/>
    <w:rsid w:val="003B099D"/>
    <w:rsid w:val="003C1F8D"/>
    <w:rsid w:val="003C77BB"/>
    <w:rsid w:val="003D0071"/>
    <w:rsid w:val="003D07D5"/>
    <w:rsid w:val="003D0FE2"/>
    <w:rsid w:val="003D37D7"/>
    <w:rsid w:val="003E0311"/>
    <w:rsid w:val="003E31E2"/>
    <w:rsid w:val="003E32C7"/>
    <w:rsid w:val="003E3CAB"/>
    <w:rsid w:val="003F4F1B"/>
    <w:rsid w:val="003F56BC"/>
    <w:rsid w:val="00402D2B"/>
    <w:rsid w:val="00407051"/>
    <w:rsid w:val="00407F16"/>
    <w:rsid w:val="004107D5"/>
    <w:rsid w:val="0041555B"/>
    <w:rsid w:val="00425FB5"/>
    <w:rsid w:val="004307A8"/>
    <w:rsid w:val="00435FB7"/>
    <w:rsid w:val="00436801"/>
    <w:rsid w:val="004436FC"/>
    <w:rsid w:val="004451CB"/>
    <w:rsid w:val="00466737"/>
    <w:rsid w:val="00472910"/>
    <w:rsid w:val="00473464"/>
    <w:rsid w:val="004C73E0"/>
    <w:rsid w:val="004D35B0"/>
    <w:rsid w:val="004F42D0"/>
    <w:rsid w:val="004F7B6F"/>
    <w:rsid w:val="00503FA6"/>
    <w:rsid w:val="00505258"/>
    <w:rsid w:val="005078AB"/>
    <w:rsid w:val="00511086"/>
    <w:rsid w:val="00563D94"/>
    <w:rsid w:val="0057004C"/>
    <w:rsid w:val="00570135"/>
    <w:rsid w:val="00591EB6"/>
    <w:rsid w:val="00593C84"/>
    <w:rsid w:val="005A063B"/>
    <w:rsid w:val="005A0BD3"/>
    <w:rsid w:val="005A0FAD"/>
    <w:rsid w:val="005C55AE"/>
    <w:rsid w:val="005D105F"/>
    <w:rsid w:val="005D3795"/>
    <w:rsid w:val="005E213A"/>
    <w:rsid w:val="005E4329"/>
    <w:rsid w:val="005E7A5D"/>
    <w:rsid w:val="005F493A"/>
    <w:rsid w:val="005F69BA"/>
    <w:rsid w:val="00602A0D"/>
    <w:rsid w:val="00602F25"/>
    <w:rsid w:val="00624632"/>
    <w:rsid w:val="006373F3"/>
    <w:rsid w:val="00640DF5"/>
    <w:rsid w:val="006433CB"/>
    <w:rsid w:val="00656E16"/>
    <w:rsid w:val="0066522C"/>
    <w:rsid w:val="00667CDC"/>
    <w:rsid w:val="00671411"/>
    <w:rsid w:val="0067179D"/>
    <w:rsid w:val="00691365"/>
    <w:rsid w:val="006946CD"/>
    <w:rsid w:val="006964BB"/>
    <w:rsid w:val="006B2A90"/>
    <w:rsid w:val="006B6EF6"/>
    <w:rsid w:val="006C070D"/>
    <w:rsid w:val="006C1C5C"/>
    <w:rsid w:val="006D05A3"/>
    <w:rsid w:val="006D2CC6"/>
    <w:rsid w:val="006D60BB"/>
    <w:rsid w:val="006F2810"/>
    <w:rsid w:val="006F2AC5"/>
    <w:rsid w:val="00703FEB"/>
    <w:rsid w:val="007051EB"/>
    <w:rsid w:val="00734FF4"/>
    <w:rsid w:val="007441D9"/>
    <w:rsid w:val="007813C4"/>
    <w:rsid w:val="00797F10"/>
    <w:rsid w:val="007B4A6A"/>
    <w:rsid w:val="007E29B2"/>
    <w:rsid w:val="007E4D05"/>
    <w:rsid w:val="007E7AD1"/>
    <w:rsid w:val="00802269"/>
    <w:rsid w:val="00804843"/>
    <w:rsid w:val="008065F2"/>
    <w:rsid w:val="00814A62"/>
    <w:rsid w:val="00815977"/>
    <w:rsid w:val="00821A3D"/>
    <w:rsid w:val="00825871"/>
    <w:rsid w:val="00840918"/>
    <w:rsid w:val="00870297"/>
    <w:rsid w:val="00877196"/>
    <w:rsid w:val="00886071"/>
    <w:rsid w:val="00897DFC"/>
    <w:rsid w:val="008A008E"/>
    <w:rsid w:val="008A698B"/>
    <w:rsid w:val="008A76D7"/>
    <w:rsid w:val="008B5067"/>
    <w:rsid w:val="008B5F9D"/>
    <w:rsid w:val="008B782D"/>
    <w:rsid w:val="008C4C90"/>
    <w:rsid w:val="008C6095"/>
    <w:rsid w:val="008D111F"/>
    <w:rsid w:val="008E03EF"/>
    <w:rsid w:val="008F51D1"/>
    <w:rsid w:val="009057F6"/>
    <w:rsid w:val="009217A3"/>
    <w:rsid w:val="00925444"/>
    <w:rsid w:val="00930223"/>
    <w:rsid w:val="009310E0"/>
    <w:rsid w:val="009323C0"/>
    <w:rsid w:val="00941615"/>
    <w:rsid w:val="0095771E"/>
    <w:rsid w:val="00960099"/>
    <w:rsid w:val="00962CE3"/>
    <w:rsid w:val="0096382B"/>
    <w:rsid w:val="00967878"/>
    <w:rsid w:val="009731E2"/>
    <w:rsid w:val="009834AC"/>
    <w:rsid w:val="0098616A"/>
    <w:rsid w:val="009B0297"/>
    <w:rsid w:val="009B42D8"/>
    <w:rsid w:val="009C710A"/>
    <w:rsid w:val="009E0FEF"/>
    <w:rsid w:val="009E5463"/>
    <w:rsid w:val="009F7A94"/>
    <w:rsid w:val="00A1013C"/>
    <w:rsid w:val="00A138CC"/>
    <w:rsid w:val="00A332D1"/>
    <w:rsid w:val="00A4302F"/>
    <w:rsid w:val="00A60B80"/>
    <w:rsid w:val="00A80498"/>
    <w:rsid w:val="00A829EF"/>
    <w:rsid w:val="00A85A6D"/>
    <w:rsid w:val="00A922FA"/>
    <w:rsid w:val="00A95830"/>
    <w:rsid w:val="00A97EE7"/>
    <w:rsid w:val="00AA4A27"/>
    <w:rsid w:val="00AA4FB6"/>
    <w:rsid w:val="00AB119D"/>
    <w:rsid w:val="00AD2453"/>
    <w:rsid w:val="00AD55D9"/>
    <w:rsid w:val="00AE11A8"/>
    <w:rsid w:val="00AE2BBE"/>
    <w:rsid w:val="00B2540C"/>
    <w:rsid w:val="00B27C5D"/>
    <w:rsid w:val="00B27F22"/>
    <w:rsid w:val="00B3506D"/>
    <w:rsid w:val="00B42214"/>
    <w:rsid w:val="00B471FE"/>
    <w:rsid w:val="00B47BB7"/>
    <w:rsid w:val="00B61CD5"/>
    <w:rsid w:val="00B639CC"/>
    <w:rsid w:val="00B66E74"/>
    <w:rsid w:val="00B67450"/>
    <w:rsid w:val="00B7360F"/>
    <w:rsid w:val="00B7515A"/>
    <w:rsid w:val="00B84BBE"/>
    <w:rsid w:val="00B87582"/>
    <w:rsid w:val="00BA38F7"/>
    <w:rsid w:val="00BC3AD8"/>
    <w:rsid w:val="00BC4B10"/>
    <w:rsid w:val="00BE6510"/>
    <w:rsid w:val="00C077C5"/>
    <w:rsid w:val="00C1427D"/>
    <w:rsid w:val="00C343BD"/>
    <w:rsid w:val="00C4397D"/>
    <w:rsid w:val="00C5702C"/>
    <w:rsid w:val="00C708CA"/>
    <w:rsid w:val="00C75549"/>
    <w:rsid w:val="00C86282"/>
    <w:rsid w:val="00C911C7"/>
    <w:rsid w:val="00CA5E0A"/>
    <w:rsid w:val="00CB0A92"/>
    <w:rsid w:val="00CB0CBA"/>
    <w:rsid w:val="00CB1932"/>
    <w:rsid w:val="00CB2A76"/>
    <w:rsid w:val="00CB5A08"/>
    <w:rsid w:val="00CB5BB8"/>
    <w:rsid w:val="00CE2EAC"/>
    <w:rsid w:val="00CF223B"/>
    <w:rsid w:val="00CF4E00"/>
    <w:rsid w:val="00D03D21"/>
    <w:rsid w:val="00D153F7"/>
    <w:rsid w:val="00D23533"/>
    <w:rsid w:val="00D30C9A"/>
    <w:rsid w:val="00D336D6"/>
    <w:rsid w:val="00D340C1"/>
    <w:rsid w:val="00D378A8"/>
    <w:rsid w:val="00D51452"/>
    <w:rsid w:val="00D618D1"/>
    <w:rsid w:val="00D66EFB"/>
    <w:rsid w:val="00D67AE9"/>
    <w:rsid w:val="00D70C0D"/>
    <w:rsid w:val="00D7271D"/>
    <w:rsid w:val="00D76DF0"/>
    <w:rsid w:val="00D8522A"/>
    <w:rsid w:val="00DA16F9"/>
    <w:rsid w:val="00DA1860"/>
    <w:rsid w:val="00DA5AE4"/>
    <w:rsid w:val="00DB1CD2"/>
    <w:rsid w:val="00DB1FC4"/>
    <w:rsid w:val="00DC0A01"/>
    <w:rsid w:val="00DC0FE7"/>
    <w:rsid w:val="00DC1D84"/>
    <w:rsid w:val="00DD28BA"/>
    <w:rsid w:val="00DE1C33"/>
    <w:rsid w:val="00DE70A1"/>
    <w:rsid w:val="00DF166C"/>
    <w:rsid w:val="00DF6678"/>
    <w:rsid w:val="00DF714F"/>
    <w:rsid w:val="00E0366B"/>
    <w:rsid w:val="00E040C4"/>
    <w:rsid w:val="00E21209"/>
    <w:rsid w:val="00E3076A"/>
    <w:rsid w:val="00E337A2"/>
    <w:rsid w:val="00E36CB6"/>
    <w:rsid w:val="00E4019D"/>
    <w:rsid w:val="00E50D6F"/>
    <w:rsid w:val="00E57764"/>
    <w:rsid w:val="00E618B0"/>
    <w:rsid w:val="00E85B68"/>
    <w:rsid w:val="00E85C70"/>
    <w:rsid w:val="00E86FDD"/>
    <w:rsid w:val="00E87A13"/>
    <w:rsid w:val="00E926AA"/>
    <w:rsid w:val="00E97CF1"/>
    <w:rsid w:val="00EA67B5"/>
    <w:rsid w:val="00EB6EEB"/>
    <w:rsid w:val="00ED3767"/>
    <w:rsid w:val="00EE38DB"/>
    <w:rsid w:val="00F012BE"/>
    <w:rsid w:val="00F11838"/>
    <w:rsid w:val="00F20851"/>
    <w:rsid w:val="00F32A22"/>
    <w:rsid w:val="00F4238C"/>
    <w:rsid w:val="00F533E5"/>
    <w:rsid w:val="00F656AC"/>
    <w:rsid w:val="00F728BE"/>
    <w:rsid w:val="00F83514"/>
    <w:rsid w:val="00F838C7"/>
    <w:rsid w:val="00F91879"/>
    <w:rsid w:val="00F93546"/>
    <w:rsid w:val="00FA00FF"/>
    <w:rsid w:val="00FA3A74"/>
    <w:rsid w:val="00FA4FD4"/>
    <w:rsid w:val="00FA6CD9"/>
    <w:rsid w:val="00FB5625"/>
    <w:rsid w:val="00FD16D6"/>
    <w:rsid w:val="00FD6EA4"/>
    <w:rsid w:val="00FD7ACE"/>
    <w:rsid w:val="00FE1034"/>
    <w:rsid w:val="00FF2615"/>
    <w:rsid w:val="00FF5E44"/>
    <w:rsid w:val="00FF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F7B25E9"/>
  <w14:defaultImageDpi w14:val="300"/>
  <w15:docId w15:val="{4904731F-701C-4019-9360-06E23E5B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D35"/>
  </w:style>
  <w:style w:type="paragraph" w:styleId="Ttulo1">
    <w:name w:val="heading 1"/>
    <w:basedOn w:val="Normal"/>
    <w:next w:val="Normal"/>
    <w:link w:val="Ttulo1Car"/>
    <w:uiPriority w:val="9"/>
    <w:qFormat/>
    <w:rsid w:val="00232D35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32D3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32D3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32D3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32D3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32D3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32D3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D05A3"/>
  </w:style>
  <w:style w:type="paragraph" w:styleId="Piedepgina">
    <w:name w:val="footer"/>
    <w:basedOn w:val="Normal"/>
    <w:link w:val="Piedepgina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D05A3"/>
  </w:style>
  <w:style w:type="paragraph" w:styleId="Textodeglobo">
    <w:name w:val="Balloon Text"/>
    <w:basedOn w:val="Normal"/>
    <w:link w:val="TextodegloboCar"/>
    <w:uiPriority w:val="99"/>
    <w:semiHidden/>
    <w:unhideWhenUsed/>
    <w:rsid w:val="006D05A3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05A3"/>
    <w:rPr>
      <w:rFonts w:ascii="Lucida Grande" w:hAnsi="Lucida Grande" w:cs="Lucida Grande"/>
      <w:sz w:val="18"/>
      <w:szCs w:val="18"/>
    </w:rPr>
  </w:style>
  <w:style w:type="paragraph" w:styleId="Sinespaciado">
    <w:name w:val="No Spacing"/>
    <w:uiPriority w:val="1"/>
    <w:qFormat/>
    <w:rsid w:val="00232D35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232D35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32D35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32D35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32D35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32D35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32D35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232D35"/>
    <w:pPr>
      <w:spacing w:line="240" w:lineRule="auto"/>
    </w:pPr>
    <w:rPr>
      <w:b/>
      <w:bCs/>
      <w:smallCaps/>
      <w:color w:val="1F497D" w:themeColor="text2"/>
    </w:rPr>
  </w:style>
  <w:style w:type="paragraph" w:styleId="Puesto">
    <w:name w:val="Title"/>
    <w:basedOn w:val="Normal"/>
    <w:next w:val="Normal"/>
    <w:link w:val="PuestoCar"/>
    <w:uiPriority w:val="10"/>
    <w:qFormat/>
    <w:rsid w:val="00232D35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character" w:customStyle="1" w:styleId="PuestoCar">
    <w:name w:val="Puesto Car"/>
    <w:basedOn w:val="Fuentedeprrafopredeter"/>
    <w:link w:val="Puesto"/>
    <w:uiPriority w:val="10"/>
    <w:rsid w:val="00232D35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rsid w:val="00232D35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32D35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Textoennegrita">
    <w:name w:val="Strong"/>
    <w:basedOn w:val="Fuentedeprrafopredeter"/>
    <w:uiPriority w:val="22"/>
    <w:qFormat/>
    <w:rsid w:val="00232D35"/>
    <w:rPr>
      <w:b/>
      <w:bCs/>
    </w:rPr>
  </w:style>
  <w:style w:type="character" w:styleId="nfasis">
    <w:name w:val="Emphasis"/>
    <w:basedOn w:val="Fuentedeprrafopredeter"/>
    <w:uiPriority w:val="20"/>
    <w:qFormat/>
    <w:rsid w:val="00232D35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232D35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232D35"/>
    <w:rPr>
      <w:color w:val="1F497D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2D35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2D35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232D35"/>
    <w:rPr>
      <w:i/>
      <w:iCs/>
      <w:color w:val="595959" w:themeColor="text1" w:themeTint="A6"/>
    </w:rPr>
  </w:style>
  <w:style w:type="character" w:styleId="nfasisintenso">
    <w:name w:val="Intense Emphasis"/>
    <w:basedOn w:val="Fuentedeprrafopredeter"/>
    <w:uiPriority w:val="21"/>
    <w:qFormat/>
    <w:rsid w:val="00232D35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232D35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enciaintensa">
    <w:name w:val="Intense Reference"/>
    <w:basedOn w:val="Fuentedeprrafopredeter"/>
    <w:uiPriority w:val="32"/>
    <w:qFormat/>
    <w:rsid w:val="00232D35"/>
    <w:rPr>
      <w:b/>
      <w:bCs/>
      <w:smallCaps/>
      <w:color w:val="1F497D" w:themeColor="text2"/>
      <w:u w:val="single"/>
    </w:rPr>
  </w:style>
  <w:style w:type="character" w:styleId="Ttulodellibro">
    <w:name w:val="Book Title"/>
    <w:basedOn w:val="Fuentedeprrafopredeter"/>
    <w:uiPriority w:val="33"/>
    <w:qFormat/>
    <w:rsid w:val="00232D35"/>
    <w:rPr>
      <w:b/>
      <w:bCs/>
      <w:smallCaps/>
      <w:spacing w:val="10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232D35"/>
    <w:pPr>
      <w:outlineLvl w:val="9"/>
    </w:pPr>
  </w:style>
  <w:style w:type="paragraph" w:styleId="Prrafodelista">
    <w:name w:val="List Paragraph"/>
    <w:basedOn w:val="Normal"/>
    <w:uiPriority w:val="34"/>
    <w:qFormat/>
    <w:rsid w:val="0082587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70135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1555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62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E072A4-BD33-4112-A091-C777BF3A3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130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iMac</dc:creator>
  <cp:keywords/>
  <dc:description/>
  <cp:lastModifiedBy>cineteca alameda</cp:lastModifiedBy>
  <cp:revision>5</cp:revision>
  <cp:lastPrinted>2020-03-05T18:16:00Z</cp:lastPrinted>
  <dcterms:created xsi:type="dcterms:W3CDTF">2020-05-27T23:53:00Z</dcterms:created>
  <dcterms:modified xsi:type="dcterms:W3CDTF">2020-09-09T16:47:00Z</dcterms:modified>
</cp:coreProperties>
</file>