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F0D75E" w14:textId="77777777"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  <w:r>
        <w:rPr>
          <w:rFonts w:ascii="Calibri" w:eastAsia="Times New Roman" w:hAnsi="Calibri" w:cs="Times New Roman"/>
          <w:noProof/>
          <w:lang w:eastAsia="es-MX"/>
        </w:rPr>
        <w:drawing>
          <wp:anchor distT="0" distB="0" distL="114300" distR="114300" simplePos="0" relativeHeight="251658240" behindDoc="0" locked="0" layoutInCell="1" allowOverlap="0" wp14:anchorId="114CDF35" wp14:editId="4D1BB704">
            <wp:simplePos x="0" y="0"/>
            <wp:positionH relativeFrom="margin">
              <wp:posOffset>-794385</wp:posOffset>
            </wp:positionH>
            <wp:positionV relativeFrom="page">
              <wp:posOffset>161925</wp:posOffset>
            </wp:positionV>
            <wp:extent cx="1533525" cy="1504315"/>
            <wp:effectExtent l="0" t="0" r="9525" b="63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8320DD" w14:textId="77777777"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</w:p>
    <w:p w14:paraId="1390B7D2" w14:textId="77777777" w:rsidR="00693980" w:rsidRP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lang w:eastAsia="es-MX"/>
        </w:rPr>
      </w:pPr>
    </w:p>
    <w:p w14:paraId="31E8BEBE" w14:textId="77777777" w:rsidR="00693980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0000"/>
          <w:sz w:val="40"/>
          <w:szCs w:val="40"/>
          <w:lang w:eastAsia="es-MX"/>
        </w:rPr>
      </w:pPr>
    </w:p>
    <w:p w14:paraId="48EA557E" w14:textId="77777777"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PARTIDO VERDE ECOLOGISTA DE MÉXICO</w:t>
      </w:r>
    </w:p>
    <w:p w14:paraId="60DE8DC6" w14:textId="77777777"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SAN LUIS POTOSÍ</w:t>
      </w:r>
    </w:p>
    <w:p w14:paraId="54F1DE50" w14:textId="77777777"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COMITÉ EJECUTIVO ESTATAL</w:t>
      </w:r>
    </w:p>
    <w:p w14:paraId="5DEA86CA" w14:textId="77777777" w:rsidR="00693980" w:rsidRP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r w:rsidRPr="00693980">
        <w:rPr>
          <w:rFonts w:ascii="Calibri" w:eastAsia="Times New Roman" w:hAnsi="Calibri" w:cs="Times New Roman"/>
          <w:color w:val="000000"/>
          <w:lang w:eastAsia="es-MX"/>
        </w:rPr>
        <w:t xml:space="preserve"> </w:t>
      </w:r>
    </w:p>
    <w:p w14:paraId="0941EA86" w14:textId="77777777" w:rsid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</w:p>
    <w:p w14:paraId="40CEC2D0" w14:textId="77777777" w:rsidR="00693980" w:rsidRPr="00693980" w:rsidRDefault="00693980" w:rsidP="00693980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14:paraId="685EB078" w14:textId="5A310569" w:rsidR="00AA0A68" w:rsidRPr="00AA0A68" w:rsidRDefault="00AA0A68" w:rsidP="00AA0A68">
      <w:pPr>
        <w:spacing w:after="0" w:line="360" w:lineRule="auto"/>
        <w:jc w:val="both"/>
        <w:rPr>
          <w:rFonts w:ascii="Arial" w:eastAsia="Times New Roman" w:hAnsi="Arial" w:cs="Arial"/>
          <w:sz w:val="26"/>
          <w:szCs w:val="26"/>
          <w:lang w:eastAsia="es-MX"/>
        </w:rPr>
      </w:pPr>
      <w:r w:rsidRPr="00AA0A68">
        <w:rPr>
          <w:rFonts w:ascii="Arial" w:eastAsia="Times New Roman" w:hAnsi="Arial" w:cs="Arial"/>
          <w:sz w:val="26"/>
          <w:szCs w:val="26"/>
          <w:lang w:eastAsia="es-MX"/>
        </w:rPr>
        <w:t xml:space="preserve">Debido a que los cargos dentro del </w:t>
      </w:r>
      <w:r>
        <w:rPr>
          <w:rFonts w:ascii="Arial" w:eastAsia="Times New Roman" w:hAnsi="Arial" w:cs="Arial"/>
          <w:sz w:val="26"/>
          <w:szCs w:val="26"/>
          <w:lang w:eastAsia="es-MX"/>
        </w:rPr>
        <w:t>P</w:t>
      </w:r>
      <w:r w:rsidRPr="00AA0A68">
        <w:rPr>
          <w:rFonts w:ascii="Arial" w:eastAsia="Times New Roman" w:hAnsi="Arial" w:cs="Arial"/>
          <w:sz w:val="26"/>
          <w:szCs w:val="26"/>
          <w:lang w:eastAsia="es-MX"/>
        </w:rPr>
        <w:t xml:space="preserve">artido </w:t>
      </w:r>
      <w:r>
        <w:rPr>
          <w:rFonts w:ascii="Arial" w:eastAsia="Times New Roman" w:hAnsi="Arial" w:cs="Arial"/>
          <w:sz w:val="26"/>
          <w:szCs w:val="26"/>
          <w:lang w:eastAsia="es-MX"/>
        </w:rPr>
        <w:t>V</w:t>
      </w:r>
      <w:r w:rsidRPr="00AA0A68">
        <w:rPr>
          <w:rFonts w:ascii="Arial" w:eastAsia="Times New Roman" w:hAnsi="Arial" w:cs="Arial"/>
          <w:sz w:val="26"/>
          <w:szCs w:val="26"/>
          <w:lang w:eastAsia="es-MX"/>
        </w:rPr>
        <w:t xml:space="preserve">erde </w:t>
      </w:r>
      <w:r>
        <w:rPr>
          <w:rFonts w:ascii="Arial" w:eastAsia="Times New Roman" w:hAnsi="Arial" w:cs="Arial"/>
          <w:sz w:val="26"/>
          <w:szCs w:val="26"/>
          <w:lang w:eastAsia="es-MX"/>
        </w:rPr>
        <w:t>E</w:t>
      </w:r>
      <w:r w:rsidRPr="00AA0A68">
        <w:rPr>
          <w:rFonts w:ascii="Arial" w:eastAsia="Times New Roman" w:hAnsi="Arial" w:cs="Arial"/>
          <w:sz w:val="26"/>
          <w:szCs w:val="26"/>
          <w:lang w:eastAsia="es-MX"/>
        </w:rPr>
        <w:t>cologista de México en San Luis Potosí son honorificos      no se generan  contratos o convenios de trabajo lo  anterior  debido a que la Ley General de Partidos Pol</w:t>
      </w:r>
      <w:r w:rsidR="001D6EEE">
        <w:rPr>
          <w:rFonts w:ascii="Arial" w:eastAsia="Times New Roman" w:hAnsi="Arial" w:cs="Arial"/>
          <w:sz w:val="26"/>
          <w:szCs w:val="26"/>
          <w:lang w:eastAsia="es-MX"/>
        </w:rPr>
        <w:t>í</w:t>
      </w:r>
      <w:r w:rsidRPr="00AA0A68">
        <w:rPr>
          <w:rFonts w:ascii="Arial" w:eastAsia="Times New Roman" w:hAnsi="Arial" w:cs="Arial"/>
          <w:sz w:val="26"/>
          <w:szCs w:val="26"/>
          <w:lang w:eastAsia="es-MX"/>
        </w:rPr>
        <w:t>ticos en su T</w:t>
      </w:r>
      <w:r w:rsidR="001D6EEE">
        <w:rPr>
          <w:rFonts w:ascii="Arial" w:eastAsia="Times New Roman" w:hAnsi="Arial" w:cs="Arial"/>
          <w:sz w:val="26"/>
          <w:szCs w:val="26"/>
          <w:lang w:eastAsia="es-MX"/>
        </w:rPr>
        <w:t>í</w:t>
      </w:r>
      <w:r w:rsidRPr="00AA0A68">
        <w:rPr>
          <w:rFonts w:ascii="Arial" w:eastAsia="Times New Roman" w:hAnsi="Arial" w:cs="Arial"/>
          <w:sz w:val="26"/>
          <w:szCs w:val="26"/>
          <w:lang w:eastAsia="es-MX"/>
        </w:rPr>
        <w:t>tulo Seg</w:t>
      </w:r>
      <w:r w:rsidR="001D6EEE">
        <w:rPr>
          <w:rFonts w:ascii="Arial" w:eastAsia="Times New Roman" w:hAnsi="Arial" w:cs="Arial"/>
          <w:sz w:val="26"/>
          <w:szCs w:val="26"/>
          <w:lang w:eastAsia="es-MX"/>
        </w:rPr>
        <w:t>ú</w:t>
      </w:r>
      <w:r w:rsidRPr="00AA0A68">
        <w:rPr>
          <w:rFonts w:ascii="Arial" w:eastAsia="Times New Roman" w:hAnsi="Arial" w:cs="Arial"/>
          <w:sz w:val="26"/>
          <w:szCs w:val="26"/>
          <w:lang w:eastAsia="es-MX"/>
        </w:rPr>
        <w:t>ndo  Capítulo III de los derechos y obligaciones de los partidos políticos artículo 23    1      establece que son derechos de los partidos políticos     c)     gozar de facultades para regular su vida interna y determinar su organización interior y los procedimientos correspondientes     por lo cual no existe información que reportar en este período</w:t>
      </w:r>
      <w:r>
        <w:rPr>
          <w:rFonts w:ascii="Arial" w:eastAsia="Times New Roman" w:hAnsi="Arial" w:cs="Arial"/>
          <w:sz w:val="26"/>
          <w:szCs w:val="26"/>
          <w:lang w:eastAsia="es-MX"/>
        </w:rPr>
        <w:t>,</w:t>
      </w:r>
      <w:r w:rsidRPr="00AA0A68">
        <w:rPr>
          <w:rFonts w:ascii="Arial" w:eastAsia="Times New Roman" w:hAnsi="Arial" w:cs="Arial"/>
          <w:sz w:val="26"/>
          <w:szCs w:val="26"/>
          <w:lang w:eastAsia="es-MX"/>
        </w:rPr>
        <w:t xml:space="preserve">  en la siguiente liga podr</w:t>
      </w:r>
      <w:r w:rsidR="001D6EEE">
        <w:rPr>
          <w:rFonts w:ascii="Arial" w:eastAsia="Times New Roman" w:hAnsi="Arial" w:cs="Arial"/>
          <w:sz w:val="26"/>
          <w:szCs w:val="26"/>
          <w:lang w:eastAsia="es-MX"/>
        </w:rPr>
        <w:t>á</w:t>
      </w:r>
      <w:r w:rsidRPr="00AA0A68">
        <w:rPr>
          <w:rFonts w:ascii="Arial" w:eastAsia="Times New Roman" w:hAnsi="Arial" w:cs="Arial"/>
          <w:sz w:val="26"/>
          <w:szCs w:val="26"/>
          <w:lang w:eastAsia="es-MX"/>
        </w:rPr>
        <w:t xml:space="preserve"> consultar la Ley General de Partidos Pol</w:t>
      </w:r>
      <w:r w:rsidR="001D6EEE">
        <w:rPr>
          <w:rFonts w:ascii="Arial" w:eastAsia="Times New Roman" w:hAnsi="Arial" w:cs="Arial"/>
          <w:sz w:val="26"/>
          <w:szCs w:val="26"/>
          <w:lang w:eastAsia="es-MX"/>
        </w:rPr>
        <w:t>í</w:t>
      </w:r>
      <w:r w:rsidRPr="00AA0A68">
        <w:rPr>
          <w:rFonts w:ascii="Arial" w:eastAsia="Times New Roman" w:hAnsi="Arial" w:cs="Arial"/>
          <w:sz w:val="26"/>
          <w:szCs w:val="26"/>
          <w:lang w:eastAsia="es-MX"/>
        </w:rPr>
        <w:t>ticos</w:t>
      </w:r>
    </w:p>
    <w:p w14:paraId="36F15A10" w14:textId="77777777" w:rsidR="00AA0A68" w:rsidRPr="00AA0A68" w:rsidRDefault="00AA0A68" w:rsidP="00AA0A68">
      <w:pPr>
        <w:spacing w:after="0" w:line="240" w:lineRule="auto"/>
        <w:jc w:val="both"/>
        <w:rPr>
          <w:rFonts w:ascii="Arial" w:eastAsia="Times New Roman" w:hAnsi="Arial" w:cs="Arial"/>
          <w:sz w:val="26"/>
          <w:szCs w:val="26"/>
          <w:lang w:eastAsia="es-MX"/>
        </w:rPr>
      </w:pPr>
    </w:p>
    <w:p w14:paraId="52F505B4" w14:textId="77777777" w:rsidR="00AA0A68" w:rsidRDefault="00AA0A68" w:rsidP="00AA0A68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MX"/>
        </w:rPr>
      </w:pPr>
    </w:p>
    <w:p w14:paraId="2E89814F" w14:textId="017A99C8" w:rsidR="00AA0A68" w:rsidRPr="00F70239" w:rsidRDefault="00AA0A68" w:rsidP="00AA0A68">
      <w:pPr>
        <w:spacing w:after="0" w:line="240" w:lineRule="auto"/>
        <w:jc w:val="both"/>
        <w:rPr>
          <w:rFonts w:ascii="Arial" w:eastAsia="Times New Roman" w:hAnsi="Arial" w:cs="Arial"/>
          <w:color w:val="0000FF"/>
          <w:sz w:val="20"/>
          <w:szCs w:val="20"/>
          <w:lang w:eastAsia="es-MX"/>
        </w:rPr>
      </w:pPr>
      <w:r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Pr="00F70239">
        <w:rPr>
          <w:rFonts w:ascii="Arial" w:eastAsia="Times New Roman" w:hAnsi="Arial" w:cs="Arial"/>
          <w:color w:val="0000FF"/>
          <w:sz w:val="20"/>
          <w:szCs w:val="20"/>
          <w:lang w:eastAsia="es-MX"/>
        </w:rPr>
        <w:t xml:space="preserve"> </w:t>
      </w:r>
      <w:hyperlink r:id="rId5" w:history="1">
        <w:r w:rsidRPr="00F70239">
          <w:rPr>
            <w:rStyle w:val="Hipervnculo"/>
            <w:rFonts w:ascii="Arial" w:eastAsia="Times New Roman" w:hAnsi="Arial" w:cs="Arial"/>
            <w:sz w:val="20"/>
            <w:szCs w:val="20"/>
            <w:lang w:eastAsia="es-MX"/>
          </w:rPr>
          <w:t>http://www.cegaipslp.org.mx/webcegaip2018N2.nsf/af56201fa851b94c862580be005c7aa5/4101117CBBB6D6A4862582E50060BA23?OpenDocument</w:t>
        </w:r>
      </w:hyperlink>
      <w:r>
        <w:rPr>
          <w:rFonts w:ascii="Arial" w:eastAsia="Times New Roman" w:hAnsi="Arial" w:cs="Arial"/>
          <w:color w:val="0000FF"/>
          <w:sz w:val="20"/>
          <w:szCs w:val="20"/>
          <w:lang w:eastAsia="es-MX"/>
        </w:rPr>
        <w:t xml:space="preserve"> </w:t>
      </w:r>
    </w:p>
    <w:p w14:paraId="4BEAFF31" w14:textId="30406389" w:rsidR="009B3128" w:rsidRDefault="009B3128" w:rsidP="009B312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sectPr w:rsidR="009B31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980"/>
    <w:rsid w:val="001D6EEE"/>
    <w:rsid w:val="00366C9F"/>
    <w:rsid w:val="00432567"/>
    <w:rsid w:val="0052667F"/>
    <w:rsid w:val="00553D29"/>
    <w:rsid w:val="00642BAC"/>
    <w:rsid w:val="0068339B"/>
    <w:rsid w:val="00693980"/>
    <w:rsid w:val="009B3128"/>
    <w:rsid w:val="00AA0A68"/>
    <w:rsid w:val="00AD1714"/>
    <w:rsid w:val="00B437B0"/>
    <w:rsid w:val="00C40E1A"/>
    <w:rsid w:val="00E57570"/>
    <w:rsid w:val="00FF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1AF64"/>
  <w15:docId w15:val="{0978D00F-B511-4BCF-ADF0-7F5268A3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B3128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A0A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7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webcegaip2018N2.nsf/af56201fa851b94c862580be005c7aa5/4101117CBBB6D6A4862582E50060BA23?OpenDocumen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871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Usuario</cp:lastModifiedBy>
  <cp:revision>2</cp:revision>
  <dcterms:created xsi:type="dcterms:W3CDTF">2020-08-30T19:11:00Z</dcterms:created>
  <dcterms:modified xsi:type="dcterms:W3CDTF">2020-08-30T19:11:00Z</dcterms:modified>
</cp:coreProperties>
</file>