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22C9" w:rsidRPr="00EE22C9" w:rsidRDefault="00EE22C9" w:rsidP="00EE22C9">
      <w:pPr>
        <w:rPr>
          <w:rFonts w:ascii="Arial" w:eastAsia="Times New Roman" w:hAnsi="Arial" w:cs="Arial"/>
          <w:color w:val="000000"/>
          <w:sz w:val="48"/>
          <w:szCs w:val="48"/>
          <w:lang w:eastAsia="es-MX"/>
        </w:rPr>
      </w:pPr>
      <w:bookmarkStart w:id="0" w:name="_GoBack"/>
      <w:r w:rsidRPr="00EE22C9">
        <w:rPr>
          <w:rFonts w:ascii="Arial" w:eastAsia="Times New Roman" w:hAnsi="Arial" w:cs="Arial"/>
          <w:color w:val="000000"/>
          <w:sz w:val="48"/>
          <w:szCs w:val="48"/>
          <w:lang w:eastAsia="es-MX"/>
        </w:rPr>
        <w:t>LTAIPSLP85IM11</w:t>
      </w:r>
    </w:p>
    <w:p w:rsidR="00EE22C9" w:rsidRPr="00EE22C9" w:rsidRDefault="00EE22C9">
      <w:pPr>
        <w:rPr>
          <w:rFonts w:ascii="Arial" w:hAnsi="Arial" w:cs="Arial"/>
          <w:sz w:val="48"/>
          <w:szCs w:val="48"/>
        </w:rPr>
      </w:pPr>
    </w:p>
    <w:p w:rsidR="00EE22C9" w:rsidRPr="00EE22C9" w:rsidRDefault="00EE22C9">
      <w:pPr>
        <w:rPr>
          <w:rFonts w:ascii="Arial" w:hAnsi="Arial" w:cs="Arial"/>
          <w:sz w:val="48"/>
          <w:szCs w:val="48"/>
        </w:rPr>
      </w:pPr>
    </w:p>
    <w:p w:rsidR="00EE22C9" w:rsidRPr="00EE22C9" w:rsidRDefault="00EE22C9">
      <w:pPr>
        <w:rPr>
          <w:rFonts w:ascii="Arial" w:hAnsi="Arial" w:cs="Arial"/>
          <w:sz w:val="48"/>
          <w:szCs w:val="48"/>
        </w:rPr>
      </w:pPr>
    </w:p>
    <w:p w:rsidR="00EE22C9" w:rsidRPr="00EE22C9" w:rsidRDefault="00EE22C9">
      <w:pPr>
        <w:rPr>
          <w:rFonts w:ascii="Arial" w:hAnsi="Arial" w:cs="Arial"/>
          <w:sz w:val="48"/>
          <w:szCs w:val="48"/>
        </w:rPr>
      </w:pPr>
    </w:p>
    <w:p w:rsidR="00EE22C9" w:rsidRPr="00EE22C9" w:rsidRDefault="00EE22C9">
      <w:pPr>
        <w:rPr>
          <w:rFonts w:ascii="Arial" w:hAnsi="Arial" w:cs="Arial"/>
          <w:sz w:val="48"/>
          <w:szCs w:val="48"/>
        </w:rPr>
      </w:pPr>
    </w:p>
    <w:p w:rsidR="00280E5F" w:rsidRPr="00EE22C9" w:rsidRDefault="00EE22C9">
      <w:pPr>
        <w:rPr>
          <w:rFonts w:ascii="Arial" w:hAnsi="Arial" w:cs="Arial"/>
          <w:sz w:val="48"/>
          <w:szCs w:val="48"/>
        </w:rPr>
      </w:pPr>
      <w:r w:rsidRPr="00EE22C9">
        <w:rPr>
          <w:rFonts w:ascii="Arial" w:hAnsi="Arial" w:cs="Arial"/>
          <w:sz w:val="48"/>
          <w:szCs w:val="48"/>
        </w:rPr>
        <w:t>No es posible generar información específica del municipio ya que no se cuenta con un departamento responsable de generar dicha información, además no se cuentan con registro de plantaciones comerciales en el municipio de Santa Catarina S.L.P.</w:t>
      </w:r>
      <w:bookmarkEnd w:id="0"/>
    </w:p>
    <w:sectPr w:rsidR="00280E5F" w:rsidRPr="00EE22C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22C9"/>
    <w:rsid w:val="00280E5F"/>
    <w:rsid w:val="00EE22C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4CF59B"/>
  <w15:chartTrackingRefBased/>
  <w15:docId w15:val="{A1DF3DFD-35E7-4A55-826C-959CA98036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59015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40</Words>
  <Characters>224</Characters>
  <Application>Microsoft Office Word</Application>
  <DocSecurity>0</DocSecurity>
  <Lines>1</Lines>
  <Paragraphs>1</Paragraphs>
  <ScaleCrop>false</ScaleCrop>
  <Company/>
  <LinksUpToDate>false</LinksUpToDate>
  <CharactersWithSpaces>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Acer8</dc:creator>
  <cp:keywords/>
  <dc:description/>
  <cp:lastModifiedBy>Acer8</cp:lastModifiedBy>
  <cp:revision>1</cp:revision>
  <dcterms:created xsi:type="dcterms:W3CDTF">2020-08-04T20:14:00Z</dcterms:created>
  <dcterms:modified xsi:type="dcterms:W3CDTF">2020-08-04T20:15:00Z</dcterms:modified>
</cp:coreProperties>
</file>