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20AF1D8" w:rsidR="00946007" w:rsidRPr="0068104E"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68104E">
        <w:rPr>
          <w:rFonts w:ascii="AvantGarde Bk BT" w:hAnsi="AvantGarde Bk BT" w:cs="Arial"/>
          <w:b/>
          <w:sz w:val="24"/>
          <w:szCs w:val="24"/>
        </w:rPr>
        <w:t xml:space="preserve">RECURSO DE REVISIÓN </w:t>
      </w:r>
      <w:r w:rsidR="00941C1A" w:rsidRPr="0068104E">
        <w:rPr>
          <w:rFonts w:ascii="AvantGarde Bk BT" w:hAnsi="AvantGarde Bk BT" w:cs="Arial"/>
          <w:b/>
          <w:sz w:val="24"/>
          <w:szCs w:val="24"/>
        </w:rPr>
        <w:t>919</w:t>
      </w:r>
      <w:r w:rsidRPr="0068104E">
        <w:rPr>
          <w:rFonts w:ascii="AvantGarde Bk BT" w:hAnsi="AvantGarde Bk BT" w:cs="Arial"/>
          <w:b/>
          <w:sz w:val="24"/>
          <w:szCs w:val="24"/>
        </w:rPr>
        <w:t>/2019-1 PLATAFORMA</w:t>
      </w:r>
      <w:r w:rsidR="00AD47C5" w:rsidRPr="0068104E">
        <w:rPr>
          <w:rFonts w:ascii="AvantGarde Bk BT" w:hAnsi="AvantGarde Bk BT" w:cs="Arial"/>
          <w:b/>
          <w:sz w:val="24"/>
          <w:szCs w:val="24"/>
        </w:rPr>
        <w:t xml:space="preserve"> </w:t>
      </w:r>
    </w:p>
    <w:p w14:paraId="7CA68D39" w14:textId="77777777" w:rsidR="00946007" w:rsidRPr="0068104E"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68104E" w:rsidRDefault="00946007" w:rsidP="00946007">
      <w:pPr>
        <w:pStyle w:val="corte4fondo"/>
        <w:tabs>
          <w:tab w:val="left" w:pos="567"/>
        </w:tabs>
        <w:spacing w:line="240" w:lineRule="auto"/>
        <w:jc w:val="right"/>
        <w:rPr>
          <w:rFonts w:ascii="AvantGarde Bk BT" w:hAnsi="AvantGarde Bk BT" w:cs="Arial"/>
          <w:b/>
          <w:sz w:val="24"/>
          <w:szCs w:val="24"/>
        </w:rPr>
      </w:pPr>
      <w:r w:rsidRPr="0068104E">
        <w:rPr>
          <w:rFonts w:ascii="AvantGarde Bk BT" w:hAnsi="AvantGarde Bk BT" w:cs="Arial"/>
          <w:b/>
          <w:sz w:val="24"/>
          <w:szCs w:val="24"/>
        </w:rPr>
        <w:t xml:space="preserve">COMISIONADO PONENTE: </w:t>
      </w:r>
    </w:p>
    <w:p w14:paraId="2C9610CE" w14:textId="77777777" w:rsidR="00946007" w:rsidRPr="0068104E" w:rsidRDefault="00946007" w:rsidP="00946007">
      <w:pPr>
        <w:pStyle w:val="corte4fondo"/>
        <w:tabs>
          <w:tab w:val="left" w:pos="567"/>
        </w:tabs>
        <w:spacing w:line="240" w:lineRule="auto"/>
        <w:jc w:val="right"/>
        <w:rPr>
          <w:rFonts w:ascii="AvantGarde Bk BT" w:hAnsi="AvantGarde Bk BT" w:cs="Arial"/>
          <w:b/>
          <w:sz w:val="24"/>
          <w:szCs w:val="24"/>
        </w:rPr>
      </w:pPr>
      <w:r w:rsidRPr="0068104E">
        <w:rPr>
          <w:rFonts w:ascii="AvantGarde Bk BT" w:hAnsi="AvantGarde Bk BT" w:cs="Arial"/>
          <w:b/>
          <w:sz w:val="24"/>
          <w:szCs w:val="24"/>
        </w:rPr>
        <w:t>MAESTRO ALEJANDRO LAFUENTE TORRES</w:t>
      </w:r>
    </w:p>
    <w:p w14:paraId="140F8981" w14:textId="77777777" w:rsidR="00946007" w:rsidRPr="0068104E"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68104E" w:rsidRDefault="00946007" w:rsidP="00946007">
      <w:pPr>
        <w:pStyle w:val="corte4fondo"/>
        <w:tabs>
          <w:tab w:val="left" w:pos="567"/>
        </w:tabs>
        <w:spacing w:line="240" w:lineRule="auto"/>
        <w:jc w:val="right"/>
        <w:rPr>
          <w:rFonts w:ascii="AvantGarde Bk BT" w:hAnsi="AvantGarde Bk BT" w:cs="Arial"/>
          <w:b/>
          <w:sz w:val="24"/>
          <w:szCs w:val="24"/>
        </w:rPr>
      </w:pPr>
      <w:r w:rsidRPr="0068104E">
        <w:rPr>
          <w:rFonts w:ascii="AvantGarde Bk BT" w:hAnsi="AvantGarde Bk BT" w:cs="Arial"/>
          <w:b/>
          <w:sz w:val="24"/>
          <w:szCs w:val="24"/>
        </w:rPr>
        <w:t>MATERIA:</w:t>
      </w:r>
    </w:p>
    <w:p w14:paraId="25082281" w14:textId="77777777" w:rsidR="00946007" w:rsidRPr="0068104E" w:rsidRDefault="00946007" w:rsidP="00946007">
      <w:pPr>
        <w:pStyle w:val="corte4fondo"/>
        <w:tabs>
          <w:tab w:val="left" w:pos="567"/>
        </w:tabs>
        <w:spacing w:line="240" w:lineRule="auto"/>
        <w:jc w:val="right"/>
        <w:rPr>
          <w:rFonts w:ascii="AvantGarde Bk BT" w:hAnsi="AvantGarde Bk BT" w:cs="Arial"/>
          <w:b/>
          <w:sz w:val="24"/>
          <w:szCs w:val="24"/>
        </w:rPr>
      </w:pPr>
      <w:r w:rsidRPr="0068104E">
        <w:rPr>
          <w:rFonts w:ascii="AvantGarde Bk BT" w:hAnsi="AvantGarde Bk BT" w:cs="Arial"/>
          <w:b/>
          <w:sz w:val="24"/>
          <w:szCs w:val="24"/>
        </w:rPr>
        <w:t>ACCESO A LA INFORMACIÓN PÚBLICA.</w:t>
      </w:r>
    </w:p>
    <w:p w14:paraId="44208136" w14:textId="77777777" w:rsidR="00946007" w:rsidRPr="0068104E"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68104E" w:rsidRDefault="00946007" w:rsidP="00946007">
      <w:pPr>
        <w:pStyle w:val="corte4fondo"/>
        <w:tabs>
          <w:tab w:val="left" w:pos="567"/>
        </w:tabs>
        <w:spacing w:line="240" w:lineRule="auto"/>
        <w:jc w:val="right"/>
        <w:rPr>
          <w:rFonts w:ascii="AvantGarde Bk BT" w:hAnsi="AvantGarde Bk BT" w:cs="Arial"/>
          <w:b/>
          <w:sz w:val="24"/>
          <w:szCs w:val="24"/>
        </w:rPr>
      </w:pPr>
      <w:r w:rsidRPr="0068104E">
        <w:rPr>
          <w:rFonts w:ascii="AvantGarde Bk BT" w:hAnsi="AvantGarde Bk BT" w:cs="Arial"/>
          <w:b/>
          <w:sz w:val="24"/>
          <w:szCs w:val="24"/>
        </w:rPr>
        <w:t>SUJETO OBLIGADO:</w:t>
      </w:r>
    </w:p>
    <w:p w14:paraId="47176923" w14:textId="5A2A778C" w:rsidR="00946007" w:rsidRPr="0068104E" w:rsidRDefault="00941C1A" w:rsidP="00946007">
      <w:pPr>
        <w:pStyle w:val="corte4fondo"/>
        <w:tabs>
          <w:tab w:val="left" w:pos="567"/>
        </w:tabs>
        <w:spacing w:line="240" w:lineRule="auto"/>
        <w:jc w:val="right"/>
        <w:rPr>
          <w:rFonts w:ascii="AvantGarde Bk BT" w:hAnsi="AvantGarde Bk BT" w:cs="Arial"/>
          <w:b/>
          <w:sz w:val="24"/>
          <w:szCs w:val="24"/>
        </w:rPr>
      </w:pPr>
      <w:r w:rsidRPr="0068104E">
        <w:rPr>
          <w:rFonts w:ascii="AvantGarde Bk BT" w:hAnsi="AvantGarde Bk BT" w:cs="Arial"/>
          <w:b/>
          <w:sz w:val="24"/>
          <w:szCs w:val="24"/>
        </w:rPr>
        <w:t>MUNICIPIO DE SOLEDAD DE GRACIANO SANCHEZ</w:t>
      </w:r>
    </w:p>
    <w:p w14:paraId="682932D6" w14:textId="77777777" w:rsidR="00946007" w:rsidRPr="0068104E"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2A449101" w14:textId="7BAB7FFB" w:rsidR="00946007" w:rsidRPr="0068104E" w:rsidRDefault="00946007" w:rsidP="00946007">
      <w:pPr>
        <w:pStyle w:val="corte4fondo"/>
        <w:tabs>
          <w:tab w:val="left" w:pos="567"/>
        </w:tabs>
        <w:ind w:left="113" w:firstLine="0"/>
        <w:rPr>
          <w:rFonts w:ascii="AvantGarde Bk BT" w:hAnsi="AvantGarde Bk BT" w:cs="Arial"/>
          <w:sz w:val="24"/>
          <w:szCs w:val="24"/>
        </w:rPr>
      </w:pPr>
      <w:r w:rsidRPr="0068104E">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2C7528" w:rsidRPr="0068104E">
        <w:rPr>
          <w:rFonts w:ascii="AvantGarde Bk BT" w:hAnsi="AvantGarde Bk BT" w:cs="Arial"/>
          <w:sz w:val="24"/>
          <w:szCs w:val="24"/>
        </w:rPr>
        <w:t>11 once de julio</w:t>
      </w:r>
      <w:r w:rsidRPr="0068104E">
        <w:rPr>
          <w:rFonts w:ascii="AvantGarde Bk BT" w:hAnsi="AvantGarde Bk BT" w:cs="Arial"/>
          <w:sz w:val="24"/>
          <w:szCs w:val="24"/>
        </w:rPr>
        <w:t xml:space="preserve"> de 2019 dos mil diecinueve. </w:t>
      </w:r>
    </w:p>
    <w:p w14:paraId="237B9261" w14:textId="77777777" w:rsidR="00946007" w:rsidRPr="0068104E"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68104E" w:rsidRDefault="00946007" w:rsidP="00946007">
      <w:pPr>
        <w:pStyle w:val="corte4fondo"/>
        <w:tabs>
          <w:tab w:val="left" w:pos="567"/>
        </w:tabs>
        <w:ind w:left="113" w:firstLine="0"/>
        <w:rPr>
          <w:rFonts w:ascii="AvantGarde Bk BT" w:hAnsi="AvantGarde Bk BT" w:cs="Arial"/>
          <w:sz w:val="24"/>
          <w:szCs w:val="24"/>
        </w:rPr>
      </w:pPr>
      <w:r w:rsidRPr="0068104E">
        <w:rPr>
          <w:rFonts w:ascii="AvantGarde Bk BT" w:hAnsi="AvantGarde Bk BT" w:cs="Arial"/>
          <w:b/>
          <w:sz w:val="24"/>
          <w:szCs w:val="24"/>
        </w:rPr>
        <w:t xml:space="preserve">           VISTOS</w:t>
      </w:r>
      <w:r w:rsidRPr="0068104E">
        <w:rPr>
          <w:rFonts w:ascii="AvantGarde Bk BT" w:hAnsi="AvantGarde Bk BT" w:cs="Arial"/>
          <w:sz w:val="24"/>
          <w:szCs w:val="24"/>
        </w:rPr>
        <w:t>, para resolver, los autos del recurso de revisión identificado al rubro; y</w:t>
      </w:r>
    </w:p>
    <w:p w14:paraId="0822D9D9" w14:textId="77777777" w:rsidR="00946007" w:rsidRPr="0068104E" w:rsidRDefault="00946007" w:rsidP="00946007">
      <w:pPr>
        <w:pStyle w:val="corte4fondo"/>
        <w:tabs>
          <w:tab w:val="left" w:pos="567"/>
        </w:tabs>
        <w:spacing w:line="240" w:lineRule="auto"/>
        <w:ind w:left="454" w:firstLine="0"/>
        <w:rPr>
          <w:rFonts w:ascii="AvantGarde Bk BT" w:hAnsi="AvantGarde Bk BT" w:cs="Arial"/>
          <w:sz w:val="24"/>
          <w:szCs w:val="24"/>
        </w:rPr>
      </w:pPr>
    </w:p>
    <w:p w14:paraId="3C0C1507" w14:textId="77777777" w:rsidR="00946007" w:rsidRPr="0068104E" w:rsidRDefault="00946007" w:rsidP="00946007">
      <w:pPr>
        <w:pStyle w:val="corte4fondo"/>
        <w:tabs>
          <w:tab w:val="left" w:pos="567"/>
        </w:tabs>
        <w:ind w:left="454"/>
        <w:jc w:val="center"/>
        <w:rPr>
          <w:rFonts w:ascii="AvantGarde Bk BT" w:hAnsi="AvantGarde Bk BT" w:cs="Arial"/>
          <w:b/>
          <w:sz w:val="24"/>
          <w:szCs w:val="24"/>
        </w:rPr>
      </w:pPr>
      <w:r w:rsidRPr="0068104E">
        <w:rPr>
          <w:rFonts w:ascii="AvantGarde Bk BT" w:hAnsi="AvantGarde Bk BT" w:cs="Arial"/>
          <w:b/>
          <w:sz w:val="24"/>
          <w:szCs w:val="24"/>
        </w:rPr>
        <w:t>RESULTANDO:</w:t>
      </w:r>
    </w:p>
    <w:p w14:paraId="368F740D" w14:textId="77777777" w:rsidR="00946007" w:rsidRPr="0068104E" w:rsidRDefault="00946007" w:rsidP="00946007">
      <w:pPr>
        <w:pStyle w:val="corte4fondo"/>
        <w:tabs>
          <w:tab w:val="left" w:pos="567"/>
        </w:tabs>
        <w:ind w:left="454"/>
        <w:rPr>
          <w:rFonts w:ascii="AvantGarde Bk BT" w:hAnsi="AvantGarde Bk BT" w:cs="Arial"/>
          <w:sz w:val="24"/>
          <w:szCs w:val="24"/>
        </w:rPr>
      </w:pPr>
    </w:p>
    <w:p w14:paraId="3863EDA4" w14:textId="56F2D657" w:rsidR="00946007" w:rsidRPr="0068104E" w:rsidRDefault="00946007" w:rsidP="00946007">
      <w:pPr>
        <w:pStyle w:val="corte4fondo"/>
        <w:tabs>
          <w:tab w:val="left" w:pos="567"/>
        </w:tabs>
        <w:ind w:left="113"/>
        <w:rPr>
          <w:rFonts w:ascii="AvantGarde Bk BT" w:hAnsi="AvantGarde Bk BT" w:cs="Arial"/>
          <w:sz w:val="24"/>
          <w:szCs w:val="24"/>
        </w:rPr>
      </w:pPr>
      <w:r w:rsidRPr="0068104E">
        <w:rPr>
          <w:rFonts w:ascii="AvantGarde Bk BT" w:hAnsi="AvantGarde Bk BT" w:cs="Arial"/>
          <w:b/>
          <w:sz w:val="24"/>
          <w:szCs w:val="24"/>
        </w:rPr>
        <w:t>PRIMERO.</w:t>
      </w:r>
      <w:r w:rsidRPr="0068104E">
        <w:rPr>
          <w:rFonts w:ascii="AvantGarde Bk BT" w:hAnsi="AvantGarde Bk BT" w:cs="Arial"/>
          <w:sz w:val="24"/>
          <w:szCs w:val="24"/>
        </w:rPr>
        <w:t xml:space="preserve"> </w:t>
      </w:r>
      <w:r w:rsidRPr="0068104E">
        <w:rPr>
          <w:rFonts w:ascii="AvantGarde Bk BT" w:hAnsi="AvantGarde Bk BT" w:cs="Arial"/>
          <w:b/>
          <w:sz w:val="24"/>
          <w:szCs w:val="24"/>
        </w:rPr>
        <w:t>Solicitud de acceso a la información pública.</w:t>
      </w:r>
      <w:r w:rsidRPr="0068104E">
        <w:rPr>
          <w:rFonts w:ascii="AvantGarde Bk BT" w:hAnsi="AvantGarde Bk BT" w:cs="Arial"/>
          <w:sz w:val="24"/>
          <w:szCs w:val="24"/>
        </w:rPr>
        <w:t xml:space="preserve"> El </w:t>
      </w:r>
      <w:r w:rsidR="002C7528" w:rsidRPr="0068104E">
        <w:rPr>
          <w:rFonts w:ascii="AvantGarde Bk BT" w:hAnsi="AvantGarde Bk BT" w:cs="Arial"/>
          <w:sz w:val="24"/>
          <w:szCs w:val="24"/>
        </w:rPr>
        <w:t>27 veintisiete de marzo</w:t>
      </w:r>
      <w:r w:rsidRPr="0068104E">
        <w:rPr>
          <w:rFonts w:ascii="AvantGarde Bk BT" w:hAnsi="AvantGarde Bk BT" w:cs="Arial"/>
          <w:sz w:val="24"/>
          <w:szCs w:val="24"/>
        </w:rPr>
        <w:t xml:space="preserve"> de 2019 dos mil diecinueve </w:t>
      </w:r>
      <w:r w:rsidR="002C7528" w:rsidRPr="0068104E">
        <w:rPr>
          <w:rFonts w:ascii="AvantGarde Bk BT" w:hAnsi="AvantGarde Bk BT" w:cs="Arial"/>
          <w:sz w:val="24"/>
          <w:szCs w:val="24"/>
        </w:rPr>
        <w:t>el</w:t>
      </w:r>
      <w:r w:rsidRPr="0068104E">
        <w:rPr>
          <w:rFonts w:ascii="AvantGarde Bk BT" w:hAnsi="AvantGarde Bk BT" w:cs="Arial"/>
          <w:sz w:val="24"/>
          <w:szCs w:val="24"/>
        </w:rPr>
        <w:t xml:space="preserve"> </w:t>
      </w:r>
      <w:r w:rsidR="002C7528" w:rsidRPr="0068104E">
        <w:rPr>
          <w:rFonts w:ascii="AvantGarde Bk BT" w:hAnsi="AvantGarde Bk BT" w:cs="Arial"/>
          <w:b/>
          <w:sz w:val="24"/>
          <w:szCs w:val="24"/>
        </w:rPr>
        <w:t xml:space="preserve">MUNICIPIO DE SOLEDAD DE GRACIANO SANCHEZ </w:t>
      </w:r>
      <w:r w:rsidRPr="0068104E">
        <w:rPr>
          <w:rFonts w:ascii="AvantGarde Bk BT" w:hAnsi="AvantGarde Bk BT" w:cs="Arial"/>
          <w:sz w:val="24"/>
          <w:szCs w:val="24"/>
        </w:rPr>
        <w:t xml:space="preserve">recibió una solicitud de información a través de la Plataforma Nacional de Transparencia, misma que quedó registrada con número de folio </w:t>
      </w:r>
      <w:r w:rsidR="002C7528" w:rsidRPr="0068104E">
        <w:rPr>
          <w:rFonts w:ascii="AvantGarde Bk BT" w:hAnsi="AvantGarde Bk BT" w:cs="Arial"/>
          <w:sz w:val="24"/>
          <w:szCs w:val="24"/>
        </w:rPr>
        <w:t>00396619</w:t>
      </w:r>
      <w:r w:rsidRPr="0068104E">
        <w:rPr>
          <w:rFonts w:ascii="AvantGarde Bk BT" w:hAnsi="AvantGarde Bk BT" w:cs="Arial"/>
          <w:sz w:val="24"/>
          <w:szCs w:val="24"/>
        </w:rPr>
        <w:t>.</w:t>
      </w:r>
    </w:p>
    <w:p w14:paraId="6CA07B07" w14:textId="77777777" w:rsidR="00946007" w:rsidRPr="0068104E" w:rsidRDefault="00946007" w:rsidP="00946007">
      <w:pPr>
        <w:pStyle w:val="corte4fondo"/>
        <w:tabs>
          <w:tab w:val="left" w:pos="567"/>
        </w:tabs>
        <w:ind w:left="113"/>
        <w:rPr>
          <w:rFonts w:ascii="AvantGarde Bk BT" w:hAnsi="AvantGarde Bk BT" w:cs="Arial"/>
          <w:sz w:val="24"/>
          <w:szCs w:val="24"/>
        </w:rPr>
      </w:pPr>
    </w:p>
    <w:p w14:paraId="639C9C33" w14:textId="4592F3B8" w:rsidR="00946007" w:rsidRPr="0068104E" w:rsidRDefault="00946007" w:rsidP="00946007">
      <w:pPr>
        <w:pStyle w:val="corte4fondo"/>
        <w:tabs>
          <w:tab w:val="left" w:pos="567"/>
        </w:tabs>
        <w:ind w:left="113" w:firstLine="680"/>
        <w:rPr>
          <w:rFonts w:ascii="AvantGarde Bk BT" w:hAnsi="AvantGarde Bk BT" w:cs="Arial"/>
          <w:sz w:val="24"/>
          <w:szCs w:val="24"/>
        </w:rPr>
      </w:pPr>
      <w:r w:rsidRPr="0068104E">
        <w:rPr>
          <w:rFonts w:ascii="AvantGarde Bk BT" w:hAnsi="AvantGarde Bk BT" w:cs="Arial"/>
          <w:b/>
          <w:sz w:val="24"/>
          <w:szCs w:val="24"/>
        </w:rPr>
        <w:t xml:space="preserve">SEGUNDO. Respuesta a la solicitud de acceso a la información pública. </w:t>
      </w:r>
      <w:r w:rsidRPr="0068104E">
        <w:rPr>
          <w:rFonts w:ascii="AvantGarde Bk BT" w:hAnsi="AvantGarde Bk BT" w:cs="Arial"/>
          <w:sz w:val="24"/>
          <w:szCs w:val="24"/>
        </w:rPr>
        <w:t xml:space="preserve">El </w:t>
      </w:r>
      <w:r w:rsidR="002C7528" w:rsidRPr="0068104E">
        <w:rPr>
          <w:rFonts w:ascii="AvantGarde Bk BT" w:hAnsi="AvantGarde Bk BT" w:cs="Arial"/>
          <w:sz w:val="24"/>
          <w:szCs w:val="24"/>
        </w:rPr>
        <w:t>26 veintiséis de abril</w:t>
      </w:r>
      <w:r w:rsidRPr="0068104E">
        <w:rPr>
          <w:rFonts w:ascii="AvantGarde Bk BT" w:hAnsi="AvantGarde Bk BT" w:cs="Arial"/>
          <w:sz w:val="24"/>
          <w:szCs w:val="24"/>
        </w:rPr>
        <w:t xml:space="preserve"> de 2019 dos mil diecinueve el sujeto obligado otorgó contestación a la solicitud de acceso.</w:t>
      </w:r>
    </w:p>
    <w:p w14:paraId="0A2136A9" w14:textId="77777777" w:rsidR="00946007" w:rsidRPr="0068104E" w:rsidRDefault="00946007" w:rsidP="00946007">
      <w:pPr>
        <w:pStyle w:val="corte4fondo"/>
        <w:tabs>
          <w:tab w:val="left" w:pos="567"/>
        </w:tabs>
        <w:ind w:left="113" w:firstLine="680"/>
        <w:rPr>
          <w:rFonts w:ascii="AvantGarde Bk BT" w:hAnsi="AvantGarde Bk BT" w:cs="Arial"/>
          <w:b/>
          <w:sz w:val="24"/>
          <w:szCs w:val="24"/>
        </w:rPr>
      </w:pPr>
    </w:p>
    <w:p w14:paraId="373A949D" w14:textId="1010EB50" w:rsidR="00946007" w:rsidRPr="0068104E" w:rsidRDefault="00946007" w:rsidP="00946007">
      <w:pPr>
        <w:pStyle w:val="corte4fondo"/>
        <w:tabs>
          <w:tab w:val="left" w:pos="567"/>
        </w:tabs>
        <w:ind w:left="113" w:firstLine="680"/>
        <w:rPr>
          <w:rFonts w:ascii="AvantGarde Bk BT" w:hAnsi="AvantGarde Bk BT" w:cs="Arial"/>
          <w:sz w:val="24"/>
          <w:szCs w:val="24"/>
        </w:rPr>
      </w:pPr>
      <w:r w:rsidRPr="0068104E">
        <w:rPr>
          <w:rFonts w:ascii="AvantGarde Bk BT" w:hAnsi="AvantGarde Bk BT" w:cs="Arial"/>
          <w:b/>
          <w:sz w:val="24"/>
          <w:szCs w:val="24"/>
        </w:rPr>
        <w:t>TERCERO. Interposición del recurso.</w:t>
      </w:r>
      <w:r w:rsidRPr="0068104E">
        <w:rPr>
          <w:rFonts w:ascii="AvantGarde Bk BT" w:hAnsi="AvantGarde Bk BT" w:cs="Arial"/>
          <w:sz w:val="24"/>
          <w:szCs w:val="24"/>
        </w:rPr>
        <w:t xml:space="preserve"> El </w:t>
      </w:r>
      <w:r w:rsidR="002C7528" w:rsidRPr="0068104E">
        <w:rPr>
          <w:rFonts w:ascii="AvantGarde Bk BT" w:hAnsi="AvantGarde Bk BT" w:cs="Arial"/>
          <w:sz w:val="24"/>
          <w:szCs w:val="24"/>
        </w:rPr>
        <w:t>06 seis</w:t>
      </w:r>
      <w:r w:rsidRPr="0068104E">
        <w:rPr>
          <w:rFonts w:ascii="AvantGarde Bk BT" w:hAnsi="AvantGarde Bk BT" w:cs="Arial"/>
          <w:sz w:val="24"/>
          <w:szCs w:val="24"/>
        </w:rPr>
        <w:t xml:space="preserve"> de mayo de 2019 dos mil diecinueve el solicitante de la información interpuso el recurso de revisión en contra de la respuesta a la solicitud.</w:t>
      </w:r>
    </w:p>
    <w:p w14:paraId="5D640CBF" w14:textId="77777777" w:rsidR="00946007" w:rsidRPr="0068104E" w:rsidRDefault="00946007" w:rsidP="00946007">
      <w:pPr>
        <w:pStyle w:val="corte4fondo"/>
        <w:tabs>
          <w:tab w:val="left" w:pos="567"/>
        </w:tabs>
        <w:ind w:left="680" w:firstLine="0"/>
        <w:rPr>
          <w:rFonts w:ascii="AvantGarde Bk BT" w:hAnsi="AvantGarde Bk BT" w:cs="Arial"/>
          <w:sz w:val="24"/>
          <w:szCs w:val="24"/>
        </w:rPr>
      </w:pPr>
    </w:p>
    <w:p w14:paraId="6249E0B0" w14:textId="6E918D6B" w:rsidR="00946007" w:rsidRPr="0068104E" w:rsidRDefault="00946007" w:rsidP="00946007">
      <w:pPr>
        <w:pStyle w:val="corte4fondo"/>
        <w:tabs>
          <w:tab w:val="left" w:pos="567"/>
        </w:tabs>
        <w:ind w:left="113" w:firstLine="680"/>
        <w:rPr>
          <w:rFonts w:ascii="AvantGarde Bk BT" w:hAnsi="AvantGarde Bk BT" w:cs="Arial"/>
          <w:sz w:val="24"/>
          <w:szCs w:val="24"/>
        </w:rPr>
      </w:pPr>
      <w:r w:rsidRPr="0068104E">
        <w:rPr>
          <w:rFonts w:ascii="AvantGarde Bk BT" w:hAnsi="AvantGarde Bk BT" w:cs="Arial"/>
          <w:b/>
          <w:sz w:val="24"/>
          <w:szCs w:val="24"/>
        </w:rPr>
        <w:t>CUARTO.</w:t>
      </w:r>
      <w:r w:rsidRPr="0068104E">
        <w:rPr>
          <w:rFonts w:ascii="AvantGarde Bk BT" w:hAnsi="AvantGarde Bk BT" w:cs="Arial"/>
          <w:sz w:val="24"/>
          <w:szCs w:val="24"/>
        </w:rPr>
        <w:t xml:space="preserve"> </w:t>
      </w:r>
      <w:r w:rsidRPr="0068104E">
        <w:rPr>
          <w:rFonts w:ascii="AvantGarde Bk BT" w:hAnsi="AvantGarde Bk BT" w:cs="Arial"/>
          <w:b/>
          <w:sz w:val="24"/>
          <w:szCs w:val="24"/>
        </w:rPr>
        <w:t>Trámite del recurso de revisión ante esta Comisión Estatal de Garantía de Acceso a la Información Pública.</w:t>
      </w:r>
      <w:r w:rsidRPr="0068104E">
        <w:rPr>
          <w:rFonts w:ascii="AvantGarde Bk BT" w:hAnsi="AvantGarde Bk BT" w:cs="Arial"/>
          <w:sz w:val="24"/>
          <w:szCs w:val="24"/>
        </w:rPr>
        <w:t xml:space="preserve"> Mediante auto del </w:t>
      </w:r>
      <w:r w:rsidR="002C7528" w:rsidRPr="0068104E">
        <w:rPr>
          <w:rFonts w:ascii="AvantGarde Bk BT" w:hAnsi="AvantGarde Bk BT" w:cs="Arial"/>
          <w:sz w:val="24"/>
          <w:szCs w:val="24"/>
        </w:rPr>
        <w:t>08 ocho</w:t>
      </w:r>
      <w:r w:rsidRPr="0068104E">
        <w:rPr>
          <w:rFonts w:ascii="AvantGarde Bk BT" w:hAnsi="AvantGarde Bk BT" w:cs="Arial"/>
          <w:sz w:val="24"/>
          <w:szCs w:val="24"/>
        </w:rPr>
        <w:t xml:space="preserve"> de mayo de 2019 </w:t>
      </w:r>
      <w:r w:rsidRPr="0068104E">
        <w:rPr>
          <w:rFonts w:ascii="AvantGarde Bk BT" w:hAnsi="AvantGarde Bk BT" w:cs="Arial"/>
          <w:sz w:val="24"/>
          <w:szCs w:val="24"/>
        </w:rPr>
        <w:lastRenderedPageBreak/>
        <w:t xml:space="preserve">dos mil diecinueve la presidencia de esta Comisión de Transparencia tuvo por recibido el recurso de revisión, </w:t>
      </w:r>
      <w:proofErr w:type="gramStart"/>
      <w:r w:rsidRPr="0068104E">
        <w:rPr>
          <w:rFonts w:ascii="AvantGarde Bk BT" w:hAnsi="AvantGarde Bk BT" w:cs="Arial"/>
          <w:sz w:val="24"/>
          <w:szCs w:val="24"/>
        </w:rPr>
        <w:t>que</w:t>
      </w:r>
      <w:proofErr w:type="gramEnd"/>
      <w:r w:rsidRPr="0068104E">
        <w:rPr>
          <w:rFonts w:ascii="AvantGarde Bk BT" w:hAnsi="AvantGarde Bk BT" w:cs="Arial"/>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68104E" w:rsidRDefault="00946007" w:rsidP="00946007">
      <w:pPr>
        <w:pStyle w:val="corte4fondo"/>
        <w:tabs>
          <w:tab w:val="left" w:pos="567"/>
        </w:tabs>
        <w:ind w:left="113"/>
        <w:rPr>
          <w:rFonts w:ascii="AvantGarde Bk BT" w:hAnsi="AvantGarde Bk BT" w:cs="Arial"/>
          <w:sz w:val="24"/>
          <w:szCs w:val="24"/>
        </w:rPr>
      </w:pPr>
    </w:p>
    <w:p w14:paraId="249412B0" w14:textId="6D9D7ED2" w:rsidR="00946007" w:rsidRPr="0068104E" w:rsidRDefault="00946007" w:rsidP="00946007">
      <w:pPr>
        <w:pStyle w:val="corte4fondo"/>
        <w:tabs>
          <w:tab w:val="left" w:pos="567"/>
        </w:tabs>
        <w:ind w:left="113" w:firstLine="680"/>
        <w:rPr>
          <w:rFonts w:ascii="AvantGarde Bk BT" w:hAnsi="AvantGarde Bk BT" w:cs="Arial"/>
          <w:sz w:val="24"/>
          <w:szCs w:val="24"/>
        </w:rPr>
      </w:pPr>
      <w:r w:rsidRPr="0068104E">
        <w:rPr>
          <w:rFonts w:ascii="AvantGarde Bk BT" w:hAnsi="AvantGarde Bk BT" w:cs="Arial"/>
          <w:b/>
          <w:sz w:val="24"/>
          <w:szCs w:val="24"/>
        </w:rPr>
        <w:t>QUINTO. Auto de admisión.</w:t>
      </w:r>
      <w:r w:rsidRPr="0068104E">
        <w:rPr>
          <w:rFonts w:ascii="AvantGarde Bk BT" w:hAnsi="AvantGarde Bk BT" w:cs="Arial"/>
          <w:sz w:val="24"/>
          <w:szCs w:val="24"/>
        </w:rPr>
        <w:t xml:space="preserve"> Por proveído del </w:t>
      </w:r>
      <w:r w:rsidR="002C7528" w:rsidRPr="0068104E">
        <w:rPr>
          <w:rFonts w:ascii="AvantGarde Bk BT" w:hAnsi="AvantGarde Bk BT" w:cs="Arial"/>
          <w:sz w:val="24"/>
          <w:szCs w:val="24"/>
        </w:rPr>
        <w:t>03 tres</w:t>
      </w:r>
      <w:r w:rsidRPr="0068104E">
        <w:rPr>
          <w:rFonts w:ascii="AvantGarde Bk BT" w:hAnsi="AvantGarde Bk BT" w:cs="Arial"/>
          <w:sz w:val="24"/>
          <w:szCs w:val="24"/>
        </w:rPr>
        <w:t xml:space="preserve"> de junio de 2019 dos mil diecinueve el Comisionado Ponente:</w:t>
      </w:r>
    </w:p>
    <w:p w14:paraId="5F9DA4C1" w14:textId="77777777" w:rsidR="00946007" w:rsidRPr="0068104E" w:rsidRDefault="00946007" w:rsidP="00946007">
      <w:pPr>
        <w:pStyle w:val="corte4fondo"/>
        <w:tabs>
          <w:tab w:val="left" w:pos="567"/>
        </w:tabs>
        <w:ind w:left="113"/>
        <w:rPr>
          <w:rFonts w:ascii="AvantGarde Bk BT" w:hAnsi="AvantGarde Bk BT" w:cs="Arial"/>
          <w:sz w:val="24"/>
          <w:szCs w:val="24"/>
        </w:rPr>
      </w:pPr>
    </w:p>
    <w:p w14:paraId="3DC67082" w14:textId="6BEDA324"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xml:space="preserve">• Admitió en tiempo y forma el medio de impugnación en atención a la hipótesis establecida en la fracción </w:t>
      </w:r>
      <w:r w:rsidR="002C7528" w:rsidRPr="0068104E">
        <w:rPr>
          <w:rFonts w:ascii="AvantGarde Bk BT" w:hAnsi="AvantGarde Bk BT" w:cs="Arial"/>
          <w:sz w:val="24"/>
          <w:szCs w:val="24"/>
        </w:rPr>
        <w:t>I</w:t>
      </w:r>
      <w:r w:rsidRPr="0068104E">
        <w:rPr>
          <w:rFonts w:ascii="AvantGarde Bk BT" w:hAnsi="AvantGarde Bk BT" w:cs="Arial"/>
          <w:sz w:val="24"/>
          <w:szCs w:val="24"/>
        </w:rPr>
        <w:t xml:space="preserve"> del artículo 167, de la Ley de la materia.</w:t>
      </w:r>
    </w:p>
    <w:p w14:paraId="00D6F064" w14:textId="5900919A" w:rsidR="00946007" w:rsidRPr="0068104E" w:rsidRDefault="00946007" w:rsidP="00946007">
      <w:pPr>
        <w:pStyle w:val="corte4fondo"/>
        <w:tabs>
          <w:tab w:val="left" w:pos="567"/>
        </w:tabs>
        <w:ind w:left="680" w:firstLine="0"/>
        <w:rPr>
          <w:rFonts w:ascii="AvantGarde Bk BT" w:hAnsi="AvantGarde Bk BT" w:cs="Arial"/>
          <w:b/>
          <w:sz w:val="24"/>
          <w:szCs w:val="24"/>
        </w:rPr>
      </w:pPr>
      <w:r w:rsidRPr="0068104E">
        <w:rPr>
          <w:rFonts w:ascii="AvantGarde Bk BT" w:hAnsi="AvantGarde Bk BT" w:cs="Arial"/>
          <w:sz w:val="24"/>
          <w:szCs w:val="24"/>
        </w:rPr>
        <w:t xml:space="preserve">• El ponente registró en el Libro de Gobierno el presente expediente como recurso de revisión </w:t>
      </w:r>
      <w:r w:rsidRPr="0068104E">
        <w:rPr>
          <w:rFonts w:ascii="AvantGarde Bk BT" w:hAnsi="AvantGarde Bk BT" w:cs="Arial"/>
          <w:b/>
          <w:sz w:val="24"/>
          <w:szCs w:val="24"/>
        </w:rPr>
        <w:t>RR-</w:t>
      </w:r>
      <w:r w:rsidR="002C7528" w:rsidRPr="0068104E">
        <w:rPr>
          <w:rFonts w:ascii="AvantGarde Bk BT" w:hAnsi="AvantGarde Bk BT" w:cs="Arial"/>
          <w:b/>
          <w:sz w:val="24"/>
          <w:szCs w:val="24"/>
        </w:rPr>
        <w:t>919</w:t>
      </w:r>
      <w:r w:rsidRPr="0068104E">
        <w:rPr>
          <w:rFonts w:ascii="AvantGarde Bk BT" w:hAnsi="AvantGarde Bk BT" w:cs="Arial"/>
          <w:b/>
          <w:sz w:val="24"/>
          <w:szCs w:val="24"/>
        </w:rPr>
        <w:t>/2019-1 PLATAFORMA.</w:t>
      </w:r>
    </w:p>
    <w:p w14:paraId="50D0D28A" w14:textId="72F4DEDC"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Tuvo como ente obligado a</w:t>
      </w:r>
      <w:r w:rsidR="00D43821" w:rsidRPr="0068104E">
        <w:rPr>
          <w:rFonts w:ascii="AvantGarde Bk BT" w:hAnsi="AvantGarde Bk BT" w:cs="Arial"/>
          <w:sz w:val="24"/>
          <w:szCs w:val="24"/>
        </w:rPr>
        <w:t>l</w:t>
      </w:r>
      <w:r w:rsidRPr="0068104E">
        <w:rPr>
          <w:rFonts w:ascii="AvantGarde Bk BT" w:hAnsi="AvantGarde Bk BT" w:cs="Arial"/>
          <w:sz w:val="24"/>
          <w:szCs w:val="24"/>
        </w:rPr>
        <w:t xml:space="preserve"> </w:t>
      </w:r>
      <w:r w:rsidR="00D43821" w:rsidRPr="0068104E">
        <w:rPr>
          <w:rFonts w:ascii="AvantGarde Bk BT" w:hAnsi="AvantGarde Bk BT" w:cs="Arial"/>
          <w:b/>
          <w:sz w:val="24"/>
          <w:szCs w:val="24"/>
        </w:rPr>
        <w:t>MUNICIPIO DE SOLDEDAD DE GRACIANO SANCHEZ</w:t>
      </w:r>
      <w:r w:rsidRPr="0068104E">
        <w:rPr>
          <w:rFonts w:ascii="AvantGarde Bk BT" w:hAnsi="AvantGarde Bk BT" w:cs="Arial"/>
          <w:b/>
          <w:sz w:val="24"/>
          <w:szCs w:val="24"/>
        </w:rPr>
        <w:t xml:space="preserve">, por conducto de su TITULAR y de su TITULAR DE LA UNIDAD DE TRANSPARENCIA. </w:t>
      </w:r>
    </w:p>
    <w:p w14:paraId="7629EA66" w14:textId="77777777"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68104E" w:rsidRDefault="00946007" w:rsidP="00946007">
      <w:pPr>
        <w:pStyle w:val="corte4fondo"/>
        <w:numPr>
          <w:ilvl w:val="0"/>
          <w:numId w:val="3"/>
        </w:numPr>
        <w:tabs>
          <w:tab w:val="left" w:pos="567"/>
        </w:tabs>
        <w:ind w:left="1551"/>
        <w:rPr>
          <w:rFonts w:ascii="AvantGarde Bk BT" w:hAnsi="AvantGarde Bk BT" w:cs="Arial"/>
          <w:sz w:val="24"/>
          <w:szCs w:val="24"/>
        </w:rPr>
      </w:pPr>
      <w:r w:rsidRPr="0068104E">
        <w:rPr>
          <w:rFonts w:ascii="AvantGarde Bk BT" w:hAnsi="AvantGarde Bk BT" w:cs="Arial"/>
          <w:sz w:val="24"/>
          <w:szCs w:val="24"/>
        </w:rPr>
        <w:t>Su contenido, calidad y si se cuenta en la modalidad solicitada.</w:t>
      </w:r>
    </w:p>
    <w:p w14:paraId="71D8E305" w14:textId="77777777" w:rsidR="00946007" w:rsidRPr="0068104E" w:rsidRDefault="00946007" w:rsidP="00946007">
      <w:pPr>
        <w:pStyle w:val="corte4fondo"/>
        <w:numPr>
          <w:ilvl w:val="0"/>
          <w:numId w:val="3"/>
        </w:numPr>
        <w:tabs>
          <w:tab w:val="left" w:pos="567"/>
        </w:tabs>
        <w:ind w:left="1551"/>
        <w:rPr>
          <w:rFonts w:ascii="AvantGarde Bk BT" w:hAnsi="AvantGarde Bk BT" w:cs="Arial"/>
          <w:sz w:val="24"/>
          <w:szCs w:val="24"/>
        </w:rPr>
      </w:pPr>
      <w:r w:rsidRPr="0068104E">
        <w:rPr>
          <w:rFonts w:ascii="AvantGarde Bk BT" w:hAnsi="AvantGarde Bk BT" w:cs="Arial"/>
          <w:sz w:val="24"/>
          <w:szCs w:val="24"/>
        </w:rPr>
        <w:t>Si se encuentra en sus archivos.</w:t>
      </w:r>
    </w:p>
    <w:p w14:paraId="288A28B6" w14:textId="77777777" w:rsidR="00946007" w:rsidRPr="0068104E" w:rsidRDefault="00946007" w:rsidP="00946007">
      <w:pPr>
        <w:pStyle w:val="corte4fondo"/>
        <w:numPr>
          <w:ilvl w:val="0"/>
          <w:numId w:val="3"/>
        </w:numPr>
        <w:tabs>
          <w:tab w:val="left" w:pos="567"/>
        </w:tabs>
        <w:ind w:left="1551"/>
        <w:rPr>
          <w:rFonts w:ascii="AvantGarde Bk BT" w:hAnsi="AvantGarde Bk BT" w:cs="Arial"/>
          <w:sz w:val="24"/>
          <w:szCs w:val="24"/>
        </w:rPr>
      </w:pPr>
      <w:r w:rsidRPr="0068104E">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68104E" w:rsidRDefault="00946007" w:rsidP="00946007">
      <w:pPr>
        <w:pStyle w:val="corte4fondo"/>
        <w:numPr>
          <w:ilvl w:val="0"/>
          <w:numId w:val="3"/>
        </w:numPr>
        <w:tabs>
          <w:tab w:val="left" w:pos="567"/>
        </w:tabs>
        <w:ind w:left="1551"/>
        <w:rPr>
          <w:rFonts w:ascii="AvantGarde Bk BT" w:hAnsi="AvantGarde Bk BT" w:cs="Arial"/>
          <w:sz w:val="24"/>
          <w:szCs w:val="24"/>
        </w:rPr>
      </w:pPr>
      <w:r w:rsidRPr="0068104E">
        <w:rPr>
          <w:rFonts w:ascii="AvantGarde Bk BT" w:hAnsi="AvantGarde Bk BT" w:cs="Arial"/>
          <w:sz w:val="24"/>
          <w:szCs w:val="24"/>
        </w:rPr>
        <w:t>Las características físicas de los documentos en los que conta la información.</w:t>
      </w:r>
    </w:p>
    <w:p w14:paraId="142A6FB0" w14:textId="77777777" w:rsidR="00946007" w:rsidRPr="0068104E" w:rsidRDefault="00946007" w:rsidP="00946007">
      <w:pPr>
        <w:pStyle w:val="corte4fondo"/>
        <w:numPr>
          <w:ilvl w:val="0"/>
          <w:numId w:val="3"/>
        </w:numPr>
        <w:tabs>
          <w:tab w:val="left" w:pos="567"/>
        </w:tabs>
        <w:ind w:left="1551"/>
        <w:rPr>
          <w:rFonts w:ascii="AvantGarde Bk BT" w:hAnsi="AvantGarde Bk BT" w:cs="Arial"/>
          <w:sz w:val="24"/>
          <w:szCs w:val="24"/>
        </w:rPr>
      </w:pPr>
      <w:r w:rsidRPr="0068104E">
        <w:rPr>
          <w:rFonts w:ascii="AvantGarde Bk BT" w:hAnsi="AvantGarde Bk BT" w:cs="Arial"/>
          <w:sz w:val="24"/>
          <w:szCs w:val="24"/>
        </w:rPr>
        <w:t>Si se actualiza algún supuesto de excepción de derecho de acceso a la información.</w:t>
      </w:r>
    </w:p>
    <w:p w14:paraId="3B0B5FF8" w14:textId="77777777"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xml:space="preserve">• Apercibió a las autoridades de que en caso de ser omisas para manifestar lo que a su derecho conviniera respecto del presente recurso se aplicarían en su </w:t>
      </w:r>
      <w:r w:rsidRPr="0068104E">
        <w:rPr>
          <w:rFonts w:ascii="AvantGarde Bk BT" w:hAnsi="AvantGarde Bk BT" w:cs="Arial"/>
          <w:sz w:val="24"/>
          <w:szCs w:val="24"/>
        </w:rPr>
        <w:lastRenderedPageBreak/>
        <w:t>contra las medidas de apremio previstas en el artículo 190, fracción I, de la Ley de Transparencia y Acceso a la Información Pública del Estado.</w:t>
      </w:r>
    </w:p>
    <w:p w14:paraId="3E6D8D4D" w14:textId="77777777"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68104E" w:rsidRDefault="00946007" w:rsidP="00946007">
      <w:pPr>
        <w:pStyle w:val="corte4fondo"/>
        <w:tabs>
          <w:tab w:val="left" w:pos="567"/>
        </w:tabs>
        <w:ind w:firstLine="0"/>
        <w:rPr>
          <w:rFonts w:ascii="AvantGarde Bk BT" w:hAnsi="AvantGarde Bk BT" w:cs="Arial"/>
          <w:sz w:val="24"/>
          <w:szCs w:val="24"/>
        </w:rPr>
      </w:pPr>
      <w:r w:rsidRPr="0068104E">
        <w:rPr>
          <w:rFonts w:ascii="AvantGarde Bk BT" w:hAnsi="AvantGarde Bk BT" w:cs="Arial"/>
          <w:sz w:val="24"/>
          <w:szCs w:val="24"/>
        </w:rPr>
        <w:t xml:space="preserve"> </w:t>
      </w:r>
    </w:p>
    <w:p w14:paraId="2B241A3C" w14:textId="16BE2C39"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b/>
          <w:sz w:val="24"/>
          <w:szCs w:val="24"/>
        </w:rPr>
        <w:t>SEXTO.</w:t>
      </w:r>
      <w:r w:rsidRPr="0068104E">
        <w:rPr>
          <w:rFonts w:ascii="AvantGarde Bk BT" w:hAnsi="AvantGarde Bk BT" w:cs="Arial"/>
          <w:sz w:val="24"/>
          <w:szCs w:val="24"/>
        </w:rPr>
        <w:t xml:space="preserve"> </w:t>
      </w:r>
      <w:r w:rsidRPr="0068104E">
        <w:rPr>
          <w:rFonts w:ascii="AvantGarde Bk BT" w:hAnsi="AvantGarde Bk BT" w:cs="Arial"/>
          <w:b/>
          <w:sz w:val="24"/>
          <w:szCs w:val="24"/>
        </w:rPr>
        <w:t>Rendición del informe del sujeto obligado.</w:t>
      </w:r>
      <w:r w:rsidRPr="0068104E">
        <w:rPr>
          <w:rFonts w:ascii="AvantGarde Bk BT" w:hAnsi="AvantGarde Bk BT" w:cs="Arial"/>
          <w:sz w:val="24"/>
          <w:szCs w:val="24"/>
        </w:rPr>
        <w:t xml:space="preserve"> Mediante el auto del 2</w:t>
      </w:r>
      <w:r w:rsidR="00742AFD" w:rsidRPr="0068104E">
        <w:rPr>
          <w:rFonts w:ascii="AvantGarde Bk BT" w:hAnsi="AvantGarde Bk BT" w:cs="Arial"/>
          <w:sz w:val="24"/>
          <w:szCs w:val="24"/>
        </w:rPr>
        <w:t>6</w:t>
      </w:r>
      <w:r w:rsidRPr="0068104E">
        <w:rPr>
          <w:rFonts w:ascii="AvantGarde Bk BT" w:hAnsi="AvantGarde Bk BT" w:cs="Arial"/>
          <w:sz w:val="24"/>
          <w:szCs w:val="24"/>
        </w:rPr>
        <w:t xml:space="preserve"> </w:t>
      </w:r>
      <w:r w:rsidR="00D43821" w:rsidRPr="0068104E">
        <w:rPr>
          <w:rFonts w:ascii="AvantGarde Bk BT" w:hAnsi="AvantGarde Bk BT" w:cs="Arial"/>
          <w:sz w:val="24"/>
          <w:szCs w:val="24"/>
        </w:rPr>
        <w:t>veintiséis</w:t>
      </w:r>
      <w:r w:rsidRPr="0068104E">
        <w:rPr>
          <w:rFonts w:ascii="AvantGarde Bk BT" w:hAnsi="AvantGarde Bk BT" w:cs="Arial"/>
          <w:sz w:val="24"/>
          <w:szCs w:val="24"/>
        </w:rPr>
        <w:t xml:space="preserve"> de junio de 2019 dos mil diecinueve el ponente:</w:t>
      </w:r>
    </w:p>
    <w:p w14:paraId="230F3781" w14:textId="77777777" w:rsidR="00946007" w:rsidRPr="0068104E" w:rsidRDefault="00946007" w:rsidP="00946007">
      <w:pPr>
        <w:pStyle w:val="corte4fondo"/>
        <w:tabs>
          <w:tab w:val="left" w:pos="567"/>
        </w:tabs>
        <w:rPr>
          <w:rFonts w:ascii="AvantGarde Bk BT" w:hAnsi="AvantGarde Bk BT" w:cs="Arial"/>
          <w:sz w:val="24"/>
          <w:szCs w:val="24"/>
        </w:rPr>
      </w:pPr>
    </w:p>
    <w:p w14:paraId="19D12330" w14:textId="164F72A0" w:rsidR="00946007" w:rsidRPr="0068104E" w:rsidRDefault="00946007" w:rsidP="00946007">
      <w:pPr>
        <w:pStyle w:val="corte4fondo"/>
        <w:numPr>
          <w:ilvl w:val="0"/>
          <w:numId w:val="2"/>
        </w:numPr>
        <w:tabs>
          <w:tab w:val="left" w:pos="567"/>
        </w:tabs>
        <w:rPr>
          <w:rFonts w:ascii="AvantGarde Bk BT" w:hAnsi="AvantGarde Bk BT" w:cs="Arial"/>
          <w:sz w:val="24"/>
          <w:szCs w:val="24"/>
        </w:rPr>
      </w:pPr>
      <w:r w:rsidRPr="0068104E">
        <w:rPr>
          <w:rFonts w:ascii="AvantGarde Bk BT" w:hAnsi="AvantGarde Bk BT" w:cs="Arial"/>
          <w:sz w:val="24"/>
          <w:szCs w:val="24"/>
        </w:rPr>
        <w:t xml:space="preserve">Tuvo por recibido oficio número </w:t>
      </w:r>
      <w:r w:rsidR="00D43821" w:rsidRPr="0068104E">
        <w:rPr>
          <w:rFonts w:ascii="AvantGarde Bk BT" w:hAnsi="AvantGarde Bk BT" w:cs="Arial"/>
          <w:sz w:val="24"/>
          <w:szCs w:val="24"/>
        </w:rPr>
        <w:t>MSGS/UT/631/06/2019</w:t>
      </w:r>
      <w:r w:rsidR="00742AFD" w:rsidRPr="0068104E">
        <w:rPr>
          <w:rFonts w:ascii="AvantGarde Bk BT" w:hAnsi="AvantGarde Bk BT" w:cs="Arial"/>
          <w:sz w:val="24"/>
          <w:szCs w:val="24"/>
        </w:rPr>
        <w:t>,</w:t>
      </w:r>
      <w:r w:rsidRPr="0068104E">
        <w:rPr>
          <w:rFonts w:ascii="AvantGarde Bk BT" w:hAnsi="AvantGarde Bk BT" w:cs="Arial"/>
          <w:sz w:val="24"/>
          <w:szCs w:val="24"/>
        </w:rPr>
        <w:t xml:space="preserve"> signado por </w:t>
      </w:r>
      <w:r w:rsidR="00D43821" w:rsidRPr="0068104E">
        <w:rPr>
          <w:rFonts w:ascii="AvantGarde Bk BT" w:hAnsi="AvantGarde Bk BT" w:cs="Arial"/>
          <w:sz w:val="24"/>
          <w:szCs w:val="24"/>
        </w:rPr>
        <w:t>Juan Daniel Torres Noyola</w:t>
      </w:r>
      <w:r w:rsidRPr="0068104E">
        <w:rPr>
          <w:rFonts w:ascii="AvantGarde Bk BT" w:hAnsi="AvantGarde Bk BT" w:cs="Arial"/>
          <w:sz w:val="24"/>
          <w:szCs w:val="24"/>
        </w:rPr>
        <w:t xml:space="preserve">, </w:t>
      </w:r>
      <w:r w:rsidR="00D43821" w:rsidRPr="0068104E">
        <w:rPr>
          <w:rFonts w:ascii="AvantGarde Bk BT" w:hAnsi="AvantGarde Bk BT" w:cs="Arial"/>
          <w:sz w:val="24"/>
          <w:szCs w:val="24"/>
        </w:rPr>
        <w:t>Coordinador</w:t>
      </w:r>
      <w:r w:rsidR="00742AFD" w:rsidRPr="0068104E">
        <w:rPr>
          <w:rFonts w:ascii="AvantGarde Bk BT" w:hAnsi="AvantGarde Bk BT" w:cs="Arial"/>
          <w:sz w:val="24"/>
          <w:szCs w:val="24"/>
        </w:rPr>
        <w:t xml:space="preserve"> de </w:t>
      </w:r>
      <w:r w:rsidRPr="0068104E">
        <w:rPr>
          <w:rFonts w:ascii="AvantGarde Bk BT" w:hAnsi="AvantGarde Bk BT" w:cs="Arial"/>
          <w:sz w:val="24"/>
          <w:szCs w:val="24"/>
        </w:rPr>
        <w:t xml:space="preserve">la Unidad de Transparencia del sujeto obligado, acompañado de </w:t>
      </w:r>
      <w:r w:rsidR="00D43821" w:rsidRPr="0068104E">
        <w:rPr>
          <w:rFonts w:ascii="AvantGarde Bk BT" w:hAnsi="AvantGarde Bk BT" w:cs="Arial"/>
          <w:sz w:val="24"/>
          <w:szCs w:val="24"/>
        </w:rPr>
        <w:t>02 dos</w:t>
      </w:r>
      <w:r w:rsidRPr="0068104E">
        <w:rPr>
          <w:rFonts w:ascii="AvantGarde Bk BT" w:hAnsi="AvantGarde Bk BT" w:cs="Arial"/>
          <w:sz w:val="24"/>
          <w:szCs w:val="24"/>
        </w:rPr>
        <w:t xml:space="preserve"> anexo</w:t>
      </w:r>
      <w:r w:rsidR="00742AFD" w:rsidRPr="0068104E">
        <w:rPr>
          <w:rFonts w:ascii="AvantGarde Bk BT" w:hAnsi="AvantGarde Bk BT" w:cs="Arial"/>
          <w:sz w:val="24"/>
          <w:szCs w:val="24"/>
        </w:rPr>
        <w:t>s</w:t>
      </w:r>
      <w:r w:rsidRPr="0068104E">
        <w:rPr>
          <w:rFonts w:ascii="AvantGarde Bk BT" w:hAnsi="AvantGarde Bk BT" w:cs="Arial"/>
          <w:sz w:val="24"/>
          <w:szCs w:val="24"/>
        </w:rPr>
        <w:t xml:space="preserve">, recibidos en este organismo el </w:t>
      </w:r>
      <w:r w:rsidR="00D43821" w:rsidRPr="0068104E">
        <w:rPr>
          <w:rFonts w:ascii="AvantGarde Bk BT" w:hAnsi="AvantGarde Bk BT" w:cs="Arial"/>
          <w:sz w:val="24"/>
          <w:szCs w:val="24"/>
        </w:rPr>
        <w:t>21 veintiuno</w:t>
      </w:r>
      <w:r w:rsidR="00742AFD" w:rsidRPr="0068104E">
        <w:rPr>
          <w:rFonts w:ascii="AvantGarde Bk BT" w:hAnsi="AvantGarde Bk BT" w:cs="Arial"/>
          <w:sz w:val="24"/>
          <w:szCs w:val="24"/>
        </w:rPr>
        <w:t xml:space="preserve"> </w:t>
      </w:r>
      <w:r w:rsidRPr="0068104E">
        <w:rPr>
          <w:rFonts w:ascii="AvantGarde Bk BT" w:hAnsi="AvantGarde Bk BT" w:cs="Arial"/>
          <w:sz w:val="24"/>
          <w:szCs w:val="24"/>
        </w:rPr>
        <w:t>de junio de 2019 dos mil diecinueve.</w:t>
      </w:r>
    </w:p>
    <w:p w14:paraId="073F9B51" w14:textId="77777777" w:rsidR="00946007" w:rsidRPr="0068104E" w:rsidRDefault="00946007" w:rsidP="00946007">
      <w:pPr>
        <w:pStyle w:val="corte4fondo"/>
        <w:numPr>
          <w:ilvl w:val="0"/>
          <w:numId w:val="2"/>
        </w:numPr>
        <w:tabs>
          <w:tab w:val="left" w:pos="567"/>
        </w:tabs>
        <w:rPr>
          <w:rFonts w:ascii="AvantGarde Bk BT" w:hAnsi="AvantGarde Bk BT" w:cs="Arial"/>
          <w:sz w:val="24"/>
          <w:szCs w:val="24"/>
        </w:rPr>
      </w:pPr>
      <w:r w:rsidRPr="0068104E">
        <w:rPr>
          <w:rFonts w:ascii="AvantGarde Bk BT" w:hAnsi="AvantGarde Bk BT" w:cs="Arial"/>
          <w:sz w:val="24"/>
          <w:szCs w:val="24"/>
        </w:rPr>
        <w:t>Le reconoció su personalidad para comparecer en este expediente.</w:t>
      </w:r>
    </w:p>
    <w:p w14:paraId="2E3632B7" w14:textId="77777777" w:rsidR="00946007" w:rsidRPr="0068104E" w:rsidRDefault="00946007" w:rsidP="00946007">
      <w:pPr>
        <w:pStyle w:val="corte4fondo"/>
        <w:numPr>
          <w:ilvl w:val="0"/>
          <w:numId w:val="1"/>
        </w:numPr>
        <w:tabs>
          <w:tab w:val="left" w:pos="567"/>
        </w:tabs>
        <w:rPr>
          <w:rFonts w:ascii="AvantGarde Bk BT" w:hAnsi="AvantGarde Bk BT" w:cs="Arial"/>
          <w:sz w:val="24"/>
          <w:szCs w:val="24"/>
        </w:rPr>
      </w:pPr>
      <w:r w:rsidRPr="0068104E">
        <w:rPr>
          <w:rFonts w:ascii="AvantGarde Bk BT" w:hAnsi="AvantGarde Bk BT" w:cs="Arial"/>
          <w:sz w:val="24"/>
          <w:szCs w:val="24"/>
        </w:rPr>
        <w:t>Tuvo al sujeto obligado por manifestado en tiempo y forma lo que a su derecho convino.</w:t>
      </w:r>
    </w:p>
    <w:p w14:paraId="70446A79" w14:textId="77777777" w:rsidR="00946007" w:rsidRPr="0068104E" w:rsidRDefault="00946007" w:rsidP="00946007">
      <w:pPr>
        <w:pStyle w:val="corte4fondo"/>
        <w:numPr>
          <w:ilvl w:val="0"/>
          <w:numId w:val="1"/>
        </w:numPr>
        <w:tabs>
          <w:tab w:val="left" w:pos="567"/>
        </w:tabs>
        <w:rPr>
          <w:rFonts w:ascii="AvantGarde Bk BT" w:hAnsi="AvantGarde Bk BT" w:cs="Arial"/>
          <w:sz w:val="24"/>
          <w:szCs w:val="24"/>
        </w:rPr>
      </w:pPr>
      <w:r w:rsidRPr="0068104E">
        <w:rPr>
          <w:rFonts w:ascii="AvantGarde Bk BT" w:hAnsi="AvantGarde Bk BT" w:cs="Arial"/>
          <w:sz w:val="24"/>
          <w:szCs w:val="24"/>
        </w:rPr>
        <w:t>Se le tiene por ofrecidas las pruebas y manifestando lo que a su derecho convenga.</w:t>
      </w:r>
    </w:p>
    <w:p w14:paraId="0BB5958D" w14:textId="77777777" w:rsidR="00946007" w:rsidRPr="0068104E" w:rsidRDefault="00946007" w:rsidP="00946007">
      <w:pPr>
        <w:pStyle w:val="corte4fondo"/>
        <w:numPr>
          <w:ilvl w:val="0"/>
          <w:numId w:val="1"/>
        </w:numPr>
        <w:tabs>
          <w:tab w:val="left" w:pos="567"/>
        </w:tabs>
        <w:rPr>
          <w:rFonts w:ascii="AvantGarde Bk BT" w:hAnsi="AvantGarde Bk BT" w:cs="Arial"/>
          <w:sz w:val="24"/>
          <w:szCs w:val="24"/>
        </w:rPr>
      </w:pPr>
      <w:r w:rsidRPr="0068104E">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68104E" w:rsidRDefault="00946007" w:rsidP="00946007">
      <w:pPr>
        <w:pStyle w:val="corte4fondo"/>
        <w:tabs>
          <w:tab w:val="left" w:pos="567"/>
        </w:tabs>
        <w:ind w:left="1040" w:firstLine="0"/>
        <w:rPr>
          <w:rFonts w:ascii="AvantGarde Bk BT" w:hAnsi="AvantGarde Bk BT" w:cs="Arial"/>
          <w:sz w:val="24"/>
          <w:szCs w:val="24"/>
        </w:rPr>
      </w:pPr>
    </w:p>
    <w:p w14:paraId="69990D62"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2FA360DD" w14:textId="77777777" w:rsidR="00946007" w:rsidRPr="0068104E" w:rsidRDefault="00946007" w:rsidP="00946007">
      <w:pPr>
        <w:pStyle w:val="corte4fondo"/>
        <w:tabs>
          <w:tab w:val="left" w:pos="567"/>
        </w:tabs>
        <w:jc w:val="center"/>
        <w:rPr>
          <w:rFonts w:ascii="AvantGarde Bk BT" w:hAnsi="AvantGarde Bk BT" w:cs="Arial"/>
          <w:b/>
          <w:sz w:val="24"/>
          <w:szCs w:val="24"/>
        </w:rPr>
      </w:pPr>
      <w:r w:rsidRPr="0068104E">
        <w:rPr>
          <w:rFonts w:ascii="AvantGarde Bk BT" w:hAnsi="AvantGarde Bk BT" w:cs="Arial"/>
          <w:b/>
          <w:sz w:val="24"/>
          <w:szCs w:val="24"/>
        </w:rPr>
        <w:t>CONSIDERANDO</w:t>
      </w:r>
    </w:p>
    <w:p w14:paraId="29C7C638" w14:textId="77777777" w:rsidR="00946007" w:rsidRPr="0068104E"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b/>
          <w:sz w:val="24"/>
          <w:szCs w:val="24"/>
        </w:rPr>
        <w:t>PRIMERO. Competencia.</w:t>
      </w:r>
      <w:r w:rsidRPr="0068104E">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68104E">
        <w:rPr>
          <w:rFonts w:ascii="AvantGarde Bk BT" w:hAnsi="AvantGarde Bk BT" w:cs="Arial"/>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A700222" w14:textId="77777777" w:rsidR="00946007" w:rsidRPr="0068104E" w:rsidRDefault="00946007" w:rsidP="00946007">
      <w:pPr>
        <w:pStyle w:val="corte4fondo"/>
        <w:tabs>
          <w:tab w:val="left" w:pos="567"/>
        </w:tabs>
        <w:rPr>
          <w:rFonts w:ascii="AvantGarde Bk BT" w:hAnsi="AvantGarde Bk BT" w:cs="Arial"/>
          <w:sz w:val="24"/>
          <w:szCs w:val="24"/>
        </w:rPr>
      </w:pPr>
    </w:p>
    <w:p w14:paraId="560E93EA" w14:textId="77777777"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b/>
          <w:sz w:val="24"/>
          <w:szCs w:val="24"/>
        </w:rPr>
        <w:t>SEGUNDO. Procedencia.</w:t>
      </w:r>
      <w:r w:rsidRPr="0068104E">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68104E" w:rsidRDefault="00946007" w:rsidP="00946007">
      <w:pPr>
        <w:pStyle w:val="corte4fondo"/>
        <w:tabs>
          <w:tab w:val="left" w:pos="567"/>
        </w:tabs>
        <w:rPr>
          <w:rFonts w:ascii="AvantGarde Bk BT" w:hAnsi="AvantGarde Bk BT" w:cs="Arial"/>
          <w:sz w:val="24"/>
          <w:szCs w:val="24"/>
        </w:rPr>
      </w:pPr>
    </w:p>
    <w:p w14:paraId="18EAE7C6" w14:textId="77777777"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b/>
          <w:sz w:val="24"/>
          <w:szCs w:val="24"/>
        </w:rPr>
        <w:t>TERCERO. Legitimación.</w:t>
      </w:r>
      <w:r w:rsidRPr="0068104E">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68104E" w:rsidRDefault="00946007" w:rsidP="00946007">
      <w:pPr>
        <w:pStyle w:val="corte4fondo"/>
        <w:tabs>
          <w:tab w:val="left" w:pos="567"/>
        </w:tabs>
        <w:rPr>
          <w:rFonts w:ascii="AvantGarde Bk BT" w:hAnsi="AvantGarde Bk BT" w:cs="Arial"/>
          <w:sz w:val="24"/>
          <w:szCs w:val="24"/>
        </w:rPr>
      </w:pPr>
    </w:p>
    <w:p w14:paraId="1CA60626" w14:textId="77777777"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b/>
          <w:sz w:val="24"/>
          <w:szCs w:val="24"/>
        </w:rPr>
        <w:t>CUARTO. Oportunidad del recurso.</w:t>
      </w:r>
      <w:r w:rsidRPr="0068104E">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68104E" w:rsidRDefault="00946007" w:rsidP="00946007">
      <w:pPr>
        <w:pStyle w:val="corte4fondo"/>
        <w:tabs>
          <w:tab w:val="left" w:pos="567"/>
        </w:tabs>
        <w:rPr>
          <w:rFonts w:ascii="AvantGarde Bk BT" w:hAnsi="AvantGarde Bk BT" w:cs="Arial"/>
          <w:sz w:val="24"/>
          <w:szCs w:val="24"/>
        </w:rPr>
      </w:pPr>
    </w:p>
    <w:p w14:paraId="3A5B76FD" w14:textId="6648D466"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xml:space="preserve">• El </w:t>
      </w:r>
      <w:r w:rsidR="00D43821" w:rsidRPr="0068104E">
        <w:rPr>
          <w:rFonts w:ascii="AvantGarde Bk BT" w:hAnsi="AvantGarde Bk BT" w:cs="Arial"/>
          <w:sz w:val="24"/>
          <w:szCs w:val="24"/>
        </w:rPr>
        <w:t>26 veintiséis</w:t>
      </w:r>
      <w:r w:rsidRPr="0068104E">
        <w:rPr>
          <w:rFonts w:ascii="AvantGarde Bk BT" w:hAnsi="AvantGarde Bk BT" w:cs="Arial"/>
          <w:sz w:val="24"/>
          <w:szCs w:val="24"/>
        </w:rPr>
        <w:t xml:space="preserve"> de </w:t>
      </w:r>
      <w:r w:rsidR="00D43821" w:rsidRPr="0068104E">
        <w:rPr>
          <w:rFonts w:ascii="AvantGarde Bk BT" w:hAnsi="AvantGarde Bk BT" w:cs="Arial"/>
          <w:sz w:val="24"/>
          <w:szCs w:val="24"/>
        </w:rPr>
        <w:t>abril</w:t>
      </w:r>
      <w:r w:rsidRPr="0068104E">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73544B87"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xml:space="preserve">• Así, los quince días hábiles para interponer el recurso de revisión transcurrieron del </w:t>
      </w:r>
      <w:r w:rsidR="00D43821" w:rsidRPr="0068104E">
        <w:rPr>
          <w:rFonts w:ascii="AvantGarde Bk BT" w:hAnsi="AvantGarde Bk BT" w:cs="Arial"/>
          <w:sz w:val="24"/>
          <w:szCs w:val="24"/>
        </w:rPr>
        <w:t>29 veintinueve de abril</w:t>
      </w:r>
      <w:r w:rsidRPr="0068104E">
        <w:rPr>
          <w:rFonts w:ascii="AvantGarde Bk BT" w:hAnsi="AvantGarde Bk BT" w:cs="Arial"/>
          <w:sz w:val="24"/>
          <w:szCs w:val="24"/>
        </w:rPr>
        <w:t xml:space="preserve"> al </w:t>
      </w:r>
      <w:r w:rsidR="00D43821" w:rsidRPr="0068104E">
        <w:rPr>
          <w:rFonts w:ascii="AvantGarde Bk BT" w:hAnsi="AvantGarde Bk BT" w:cs="Arial"/>
          <w:sz w:val="24"/>
          <w:szCs w:val="24"/>
        </w:rPr>
        <w:t>21 veintiuno de mayo</w:t>
      </w:r>
      <w:r w:rsidRPr="0068104E">
        <w:rPr>
          <w:rFonts w:ascii="AvantGarde Bk BT" w:hAnsi="AvantGarde Bk BT" w:cs="Arial"/>
          <w:sz w:val="24"/>
          <w:szCs w:val="24"/>
        </w:rPr>
        <w:t xml:space="preserve"> de 2019 dos mil diecinueve.</w:t>
      </w:r>
    </w:p>
    <w:p w14:paraId="650490BE" w14:textId="68340B68"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xml:space="preserve">• Sin tomar en cuenta los días </w:t>
      </w:r>
      <w:r w:rsidR="00CD6EDB" w:rsidRPr="0068104E">
        <w:rPr>
          <w:rFonts w:ascii="AvantGarde Bk BT" w:hAnsi="AvantGarde Bk BT" w:cs="Arial"/>
          <w:sz w:val="24"/>
          <w:szCs w:val="24"/>
        </w:rPr>
        <w:t>01 uno, 04 cuatro, 05 cinco, 10 diez, 11 once, 12 doce, 18 dieciocho y 19 diecinueve</w:t>
      </w:r>
      <w:r w:rsidRPr="0068104E">
        <w:rPr>
          <w:rFonts w:ascii="AvantGarde Bk BT" w:hAnsi="AvantGarde Bk BT" w:cs="Arial"/>
          <w:sz w:val="24"/>
          <w:szCs w:val="24"/>
        </w:rPr>
        <w:t xml:space="preserve"> de mayo, por ser inhábiles.</w:t>
      </w:r>
    </w:p>
    <w:p w14:paraId="7B31B691" w14:textId="4E10FB6C"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xml:space="preserve">• Consecuentemente si el </w:t>
      </w:r>
      <w:r w:rsidR="00D43821" w:rsidRPr="0068104E">
        <w:rPr>
          <w:rFonts w:ascii="AvantGarde Bk BT" w:hAnsi="AvantGarde Bk BT" w:cs="Arial"/>
          <w:sz w:val="24"/>
          <w:szCs w:val="24"/>
        </w:rPr>
        <w:t>06 seis</w:t>
      </w:r>
      <w:r w:rsidRPr="0068104E">
        <w:rPr>
          <w:rFonts w:ascii="AvantGarde Bk BT" w:hAnsi="AvantGarde Bk BT" w:cs="Arial"/>
          <w:sz w:val="24"/>
          <w:szCs w:val="24"/>
        </w:rPr>
        <w:t xml:space="preserve"> de mayo de 2019 dos mil diecinueve el recurrente interpuso el citado medio de impugnación ante esta Comisión de Transparencia, resulta claro que es oportuna su presentación.</w:t>
      </w:r>
    </w:p>
    <w:p w14:paraId="3D35C7F2"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53445EB6" w14:textId="77777777" w:rsidR="00946007" w:rsidRPr="0068104E" w:rsidRDefault="00946007" w:rsidP="00946007">
      <w:pPr>
        <w:pStyle w:val="corte4fondo"/>
        <w:tabs>
          <w:tab w:val="left" w:pos="567"/>
        </w:tabs>
        <w:ind w:firstLine="680"/>
        <w:rPr>
          <w:rFonts w:ascii="AvantGarde Bk BT" w:hAnsi="AvantGarde Bk BT" w:cs="Arial"/>
          <w:sz w:val="24"/>
          <w:szCs w:val="24"/>
        </w:rPr>
      </w:pPr>
      <w:r w:rsidRPr="0068104E">
        <w:rPr>
          <w:rFonts w:ascii="AvantGarde Bk BT" w:hAnsi="AvantGarde Bk BT" w:cs="Arial"/>
          <w:b/>
          <w:sz w:val="24"/>
          <w:szCs w:val="24"/>
        </w:rPr>
        <w:t xml:space="preserve"> QUINTO. Causales de improcedencia.</w:t>
      </w:r>
      <w:r w:rsidRPr="0068104E">
        <w:rPr>
          <w:rFonts w:ascii="AvantGarde Bk BT" w:hAnsi="AvantGarde Bk BT" w:cs="Arial"/>
          <w:sz w:val="24"/>
          <w:szCs w:val="24"/>
        </w:rPr>
        <w:t xml:space="preserve"> Las causales de improcedencia previstas en el artículo 179 de la Ley de Transparencia son de estudio oficioso y preferente a </w:t>
      </w:r>
      <w:r w:rsidRPr="0068104E">
        <w:rPr>
          <w:rFonts w:ascii="AvantGarde Bk BT" w:hAnsi="AvantGarde Bk BT" w:cs="Arial"/>
          <w:sz w:val="24"/>
          <w:szCs w:val="24"/>
        </w:rPr>
        <w:lastRenderedPageBreak/>
        <w:t>cualquier otra cuestión planteada; en el caso, al no existir causa de improcedencia señalada por la autoridad o advertida por este órgano colegiado se estudia de fondo la cuestión planteada.</w:t>
      </w:r>
    </w:p>
    <w:p w14:paraId="00F2571E" w14:textId="77777777" w:rsidR="00946007" w:rsidRPr="0068104E" w:rsidRDefault="00946007" w:rsidP="00946007">
      <w:pPr>
        <w:pStyle w:val="corte4fondo"/>
        <w:tabs>
          <w:tab w:val="left" w:pos="567"/>
        </w:tabs>
        <w:ind w:firstLine="680"/>
        <w:rPr>
          <w:rFonts w:ascii="AvantGarde Bk BT" w:hAnsi="AvantGarde Bk BT" w:cs="Arial"/>
          <w:b/>
          <w:sz w:val="24"/>
          <w:szCs w:val="24"/>
        </w:rPr>
      </w:pPr>
    </w:p>
    <w:p w14:paraId="6C04DC0F" w14:textId="77777777" w:rsidR="00946007" w:rsidRPr="0068104E" w:rsidRDefault="00946007" w:rsidP="00946007">
      <w:pPr>
        <w:pStyle w:val="corte4fondo"/>
        <w:tabs>
          <w:tab w:val="left" w:pos="567"/>
        </w:tabs>
        <w:ind w:firstLine="680"/>
        <w:rPr>
          <w:rFonts w:ascii="AvantGarde Bk BT" w:hAnsi="AvantGarde Bk BT" w:cs="Arial"/>
          <w:b/>
          <w:sz w:val="24"/>
          <w:szCs w:val="24"/>
        </w:rPr>
      </w:pPr>
      <w:r w:rsidRPr="0068104E">
        <w:rPr>
          <w:rFonts w:ascii="AvantGarde Bk BT" w:hAnsi="AvantGarde Bk BT" w:cs="Arial"/>
          <w:b/>
          <w:sz w:val="24"/>
          <w:szCs w:val="24"/>
        </w:rPr>
        <w:t>SEXTO. Estudio de fondo.</w:t>
      </w:r>
      <w:r w:rsidRPr="0068104E">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68104E"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68104E" w:rsidRDefault="00946007" w:rsidP="00946007">
      <w:pPr>
        <w:pStyle w:val="corte4fondo"/>
        <w:tabs>
          <w:tab w:val="left" w:pos="567"/>
        </w:tabs>
        <w:ind w:firstLine="680"/>
        <w:rPr>
          <w:rFonts w:ascii="AvantGarde Bk BT" w:hAnsi="AvantGarde Bk BT" w:cs="Arial"/>
          <w:b/>
          <w:sz w:val="24"/>
          <w:szCs w:val="24"/>
        </w:rPr>
      </w:pPr>
      <w:r w:rsidRPr="0068104E">
        <w:rPr>
          <w:rFonts w:ascii="AvantGarde Bk BT" w:hAnsi="AvantGarde Bk BT" w:cs="Arial"/>
          <w:sz w:val="24"/>
          <w:szCs w:val="24"/>
        </w:rPr>
        <w:t>En la solicitud de información de la que se deriva el presente recurso de revisión se solicitó:</w:t>
      </w:r>
    </w:p>
    <w:p w14:paraId="0100524E"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04623190" w14:textId="3D581DAC"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w:t>
      </w:r>
      <w:r w:rsidR="00A621E1" w:rsidRPr="0068104E">
        <w:rPr>
          <w:rFonts w:ascii="AvantGarde Bk BT" w:hAnsi="AvantGarde Bk BT" w:cs="Arial"/>
          <w:i/>
          <w:sz w:val="22"/>
          <w:szCs w:val="22"/>
        </w:rPr>
        <w:t>Solicito estados de cuenta de la o las instituciones bancarias, donde pueda ver los montos con los que cuenta el sujeto obligado Y saber para qué serán destinados</w:t>
      </w:r>
      <w:r w:rsidR="007A7D4B" w:rsidRPr="0068104E">
        <w:rPr>
          <w:rFonts w:ascii="AvantGarde Bk BT" w:hAnsi="AvantGarde Bk BT" w:cs="Arial"/>
          <w:i/>
          <w:sz w:val="22"/>
          <w:szCs w:val="22"/>
        </w:rPr>
        <w:t>.</w:t>
      </w:r>
      <w:r w:rsidRPr="0068104E">
        <w:rPr>
          <w:rFonts w:ascii="AvantGarde Bk BT" w:hAnsi="AvantGarde Bk BT" w:cs="Arial"/>
          <w:sz w:val="24"/>
          <w:szCs w:val="24"/>
        </w:rPr>
        <w:t xml:space="preserve">” </w:t>
      </w:r>
      <w:r w:rsidRPr="0068104E">
        <w:rPr>
          <w:rFonts w:ascii="AvantGarde Bk BT" w:hAnsi="AvantGarde Bk BT" w:cs="Arial"/>
          <w:b/>
          <w:sz w:val="24"/>
          <w:szCs w:val="24"/>
        </w:rPr>
        <w:t>SIC.</w:t>
      </w:r>
      <w:r w:rsidRPr="0068104E">
        <w:rPr>
          <w:rFonts w:ascii="AvantGarde Bk BT" w:hAnsi="AvantGarde Bk BT" w:cs="Arial"/>
          <w:sz w:val="24"/>
          <w:szCs w:val="24"/>
        </w:rPr>
        <w:t xml:space="preserve"> (Visible a foja 01 uno de autos).</w:t>
      </w:r>
    </w:p>
    <w:p w14:paraId="46140FC5"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68104E" w:rsidRDefault="00946007" w:rsidP="00946007">
      <w:pPr>
        <w:pStyle w:val="corte4fondo"/>
        <w:tabs>
          <w:tab w:val="left" w:pos="567"/>
        </w:tabs>
        <w:ind w:firstLine="680"/>
        <w:rPr>
          <w:rFonts w:ascii="AvantGarde Bk BT" w:hAnsi="AvantGarde Bk BT" w:cs="Arial"/>
          <w:sz w:val="24"/>
          <w:szCs w:val="24"/>
        </w:rPr>
      </w:pPr>
      <w:r w:rsidRPr="0068104E">
        <w:rPr>
          <w:rFonts w:ascii="AvantGarde Bk BT" w:hAnsi="AvantGarde Bk BT" w:cs="Arial"/>
          <w:sz w:val="24"/>
          <w:szCs w:val="24"/>
        </w:rPr>
        <w:t>Como respuesta a la solicitud, el sujeto obligado emitió la siguiente contestación:</w:t>
      </w:r>
    </w:p>
    <w:p w14:paraId="48F358FB"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0FE58ACC" w14:textId="77777777" w:rsidR="00FA72D6" w:rsidRPr="0068104E" w:rsidRDefault="00946007" w:rsidP="007A7D4B">
      <w:pPr>
        <w:pStyle w:val="corte4fondo"/>
        <w:tabs>
          <w:tab w:val="left" w:pos="567"/>
        </w:tabs>
        <w:ind w:left="680" w:firstLine="0"/>
        <w:rPr>
          <w:rFonts w:ascii="AvantGarde Bk BT" w:hAnsi="AvantGarde Bk BT" w:cs="Arial"/>
          <w:i/>
          <w:iCs/>
          <w:sz w:val="22"/>
          <w:szCs w:val="22"/>
        </w:rPr>
      </w:pPr>
      <w:r w:rsidRPr="0068104E">
        <w:rPr>
          <w:rFonts w:ascii="AvantGarde Bk BT" w:hAnsi="AvantGarde Bk BT" w:cs="Arial"/>
          <w:sz w:val="24"/>
          <w:szCs w:val="24"/>
        </w:rPr>
        <w:t>“</w:t>
      </w:r>
      <w:r w:rsidR="00A621E1" w:rsidRPr="0068104E">
        <w:rPr>
          <w:rFonts w:ascii="AvantGarde Bk BT" w:hAnsi="AvantGarde Bk BT" w:cs="Arial"/>
          <w:i/>
          <w:iCs/>
          <w:sz w:val="22"/>
          <w:szCs w:val="22"/>
        </w:rPr>
        <w:t>En el primer punto, relativo a los estados de cuenta de la o las instituciones bancarias, donde se pueda ver los montos con lo que cuenta el sujeto obligado, le informo que, contiene información reservada, cuya difusión facilitaría la comisión de delitos contra la hacienda pública municipal, como fraude, acceso ilícito a sistemas informáticos, falsificación de títulos de crédito, puesto que la misma se utiliza para el acceso o consulta de la información patrimonial y financiera de este sujeto obligad, así como para la realización de operaciones bancarias</w:t>
      </w:r>
      <w:r w:rsidR="00FA72D6" w:rsidRPr="0068104E">
        <w:rPr>
          <w:rFonts w:ascii="AvantGarde Bk BT" w:hAnsi="AvantGarde Bk BT" w:cs="Arial"/>
          <w:i/>
          <w:iCs/>
          <w:sz w:val="22"/>
          <w:szCs w:val="22"/>
        </w:rPr>
        <w:t>.</w:t>
      </w:r>
    </w:p>
    <w:p w14:paraId="51228311" w14:textId="3D46EEDE" w:rsidR="00946007" w:rsidRPr="0068104E" w:rsidRDefault="00FA72D6" w:rsidP="007A7D4B">
      <w:pPr>
        <w:pStyle w:val="corte4fondo"/>
        <w:tabs>
          <w:tab w:val="left" w:pos="567"/>
        </w:tabs>
        <w:ind w:left="680" w:firstLine="0"/>
        <w:rPr>
          <w:rFonts w:ascii="AvantGarde Bk BT" w:hAnsi="AvantGarde Bk BT" w:cs="Arial"/>
          <w:i/>
          <w:iCs/>
          <w:sz w:val="22"/>
          <w:szCs w:val="22"/>
        </w:rPr>
      </w:pPr>
      <w:r w:rsidRPr="0068104E">
        <w:rPr>
          <w:rFonts w:ascii="AvantGarde Bk BT" w:hAnsi="AvantGarde Bk BT" w:cs="Arial"/>
          <w:i/>
          <w:iCs/>
          <w:sz w:val="22"/>
          <w:szCs w:val="22"/>
        </w:rPr>
        <w:t xml:space="preserve">En lo relativo a: saber para que serán destinados, hago de su conocimiento que en el Municipio, el Presupuesto de Egresos para el año </w:t>
      </w:r>
      <w:r w:rsidR="002766AB" w:rsidRPr="0068104E">
        <w:rPr>
          <w:rFonts w:ascii="AvantGarde Bk BT" w:hAnsi="AvantGarde Bk BT" w:cs="Arial"/>
          <w:i/>
          <w:iCs/>
          <w:sz w:val="22"/>
          <w:szCs w:val="22"/>
        </w:rPr>
        <w:t xml:space="preserve">fiscal 2019, </w:t>
      </w:r>
      <w:r w:rsidR="00621324" w:rsidRPr="0068104E">
        <w:rPr>
          <w:rFonts w:ascii="AvantGarde Bk BT" w:hAnsi="AvantGarde Bk BT" w:cs="Arial"/>
          <w:i/>
          <w:iCs/>
          <w:sz w:val="22"/>
          <w:szCs w:val="22"/>
        </w:rPr>
        <w:t xml:space="preserve">es el documento que recoge las estimaciones de entrada y salida de recursos monetarios para un determinado periodo, señalando que cantidad de dinero público se gastará, detallado además de qué manera y en qué sectores, en razón de lo anterior, me permito adjuntar al presente en formato PDF, que contiene el Presupuesto de Egresos </w:t>
      </w:r>
      <w:r w:rsidR="000C65CD" w:rsidRPr="0068104E">
        <w:rPr>
          <w:rFonts w:ascii="AvantGarde Bk BT" w:hAnsi="AvantGarde Bk BT" w:cs="Arial"/>
          <w:i/>
          <w:iCs/>
          <w:sz w:val="22"/>
          <w:szCs w:val="22"/>
        </w:rPr>
        <w:t xml:space="preserve">para el Ejercicio </w:t>
      </w:r>
      <w:r w:rsidR="000C65CD" w:rsidRPr="0068104E">
        <w:rPr>
          <w:rFonts w:ascii="AvantGarde Bk BT" w:hAnsi="AvantGarde Bk BT" w:cs="Arial"/>
          <w:i/>
          <w:iCs/>
          <w:sz w:val="22"/>
          <w:szCs w:val="22"/>
        </w:rPr>
        <w:lastRenderedPageBreak/>
        <w:t>Fiscal 2019 para el Municipio de Soledad de Graciano Sánchez, publicado en el Periódico Oficial del Estado</w:t>
      </w:r>
      <w:r w:rsidR="00A621E1" w:rsidRPr="0068104E">
        <w:rPr>
          <w:rFonts w:ascii="AvantGarde Bk BT" w:hAnsi="AvantGarde Bk BT" w:cs="Arial"/>
          <w:i/>
          <w:iCs/>
          <w:sz w:val="22"/>
          <w:szCs w:val="22"/>
        </w:rPr>
        <w:t xml:space="preserve"> </w:t>
      </w:r>
      <w:r w:rsidR="007A7D4B" w:rsidRPr="0068104E">
        <w:rPr>
          <w:rFonts w:ascii="AvantGarde Bk BT" w:hAnsi="AvantGarde Bk BT" w:cs="Arial"/>
          <w:i/>
          <w:iCs/>
          <w:sz w:val="22"/>
          <w:szCs w:val="22"/>
        </w:rPr>
        <w:t>.</w:t>
      </w:r>
      <w:r w:rsidR="00946007" w:rsidRPr="0068104E">
        <w:rPr>
          <w:rFonts w:ascii="AvantGarde Bk BT" w:hAnsi="AvantGarde Bk BT" w:cs="Arial"/>
          <w:sz w:val="24"/>
          <w:szCs w:val="24"/>
        </w:rPr>
        <w:t xml:space="preserve">” </w:t>
      </w:r>
      <w:r w:rsidR="00946007" w:rsidRPr="0068104E">
        <w:rPr>
          <w:rFonts w:ascii="AvantGarde Bk BT" w:hAnsi="AvantGarde Bk BT" w:cs="Arial"/>
          <w:b/>
          <w:bCs/>
          <w:sz w:val="24"/>
          <w:szCs w:val="24"/>
        </w:rPr>
        <w:t>SIC</w:t>
      </w:r>
      <w:r w:rsidR="00946007" w:rsidRPr="0068104E">
        <w:rPr>
          <w:rFonts w:ascii="AvantGarde Bk BT" w:hAnsi="AvantGarde Bk BT" w:cs="Arial"/>
          <w:sz w:val="24"/>
          <w:szCs w:val="24"/>
        </w:rPr>
        <w:t xml:space="preserve">. (Visible a foja </w:t>
      </w:r>
      <w:r w:rsidR="00A621E1" w:rsidRPr="0068104E">
        <w:rPr>
          <w:rFonts w:ascii="AvantGarde Bk BT" w:hAnsi="AvantGarde Bk BT" w:cs="Arial"/>
          <w:sz w:val="24"/>
          <w:szCs w:val="24"/>
        </w:rPr>
        <w:t>02 dos</w:t>
      </w:r>
      <w:r w:rsidR="00946007" w:rsidRPr="0068104E">
        <w:rPr>
          <w:rFonts w:ascii="AvantGarde Bk BT" w:hAnsi="AvantGarde Bk BT" w:cs="Arial"/>
          <w:sz w:val="24"/>
          <w:szCs w:val="24"/>
        </w:rPr>
        <w:t xml:space="preserve"> de autos).</w:t>
      </w:r>
    </w:p>
    <w:p w14:paraId="340B0722"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68104E" w:rsidRDefault="00946007" w:rsidP="00946007">
      <w:pPr>
        <w:pStyle w:val="corte4fondo"/>
        <w:tabs>
          <w:tab w:val="left" w:pos="567"/>
        </w:tabs>
        <w:ind w:firstLine="680"/>
        <w:rPr>
          <w:rFonts w:ascii="AvantGarde Bk BT" w:hAnsi="AvantGarde Bk BT" w:cs="Arial"/>
          <w:sz w:val="24"/>
          <w:szCs w:val="24"/>
        </w:rPr>
      </w:pPr>
      <w:r w:rsidRPr="0068104E">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6799980D" w14:textId="28D99A6B" w:rsidR="00946007" w:rsidRPr="0068104E" w:rsidRDefault="00946007" w:rsidP="007A7D4B">
      <w:pPr>
        <w:pStyle w:val="corte4fondo"/>
        <w:tabs>
          <w:tab w:val="left" w:pos="567"/>
        </w:tabs>
        <w:ind w:left="680" w:firstLine="0"/>
        <w:rPr>
          <w:rFonts w:ascii="AvantGarde Bk BT" w:hAnsi="AvantGarde Bk BT" w:cs="Arial"/>
          <w:i/>
          <w:sz w:val="22"/>
          <w:szCs w:val="22"/>
        </w:rPr>
      </w:pPr>
      <w:r w:rsidRPr="0068104E">
        <w:rPr>
          <w:rFonts w:ascii="AvantGarde Bk BT" w:hAnsi="AvantGarde Bk BT" w:cs="Arial"/>
          <w:sz w:val="24"/>
          <w:szCs w:val="24"/>
        </w:rPr>
        <w:t>“</w:t>
      </w:r>
      <w:r w:rsidR="000C65CD" w:rsidRPr="0068104E">
        <w:rPr>
          <w:rFonts w:ascii="AvantGarde Bk BT" w:hAnsi="AvantGarde Bk BT" w:cs="Arial"/>
          <w:i/>
          <w:sz w:val="22"/>
          <w:szCs w:val="22"/>
        </w:rPr>
        <w:t>No me proporciona la información alegando que está reservada, cuando se me puede otorgar una versión publica de la información, requiero se me proporcione lo solicitado originalmente</w:t>
      </w:r>
      <w:r w:rsidR="007A7D4B" w:rsidRPr="0068104E">
        <w:rPr>
          <w:rFonts w:ascii="AvantGarde Bk BT" w:hAnsi="AvantGarde Bk BT" w:cs="Arial"/>
          <w:i/>
          <w:sz w:val="22"/>
          <w:szCs w:val="22"/>
        </w:rPr>
        <w:t>.</w:t>
      </w:r>
      <w:r w:rsidRPr="0068104E">
        <w:rPr>
          <w:rFonts w:ascii="AvantGarde Bk BT" w:hAnsi="AvantGarde Bk BT" w:cs="Arial"/>
          <w:sz w:val="24"/>
          <w:szCs w:val="24"/>
        </w:rPr>
        <w:t xml:space="preserve">” </w:t>
      </w:r>
      <w:r w:rsidRPr="0068104E">
        <w:rPr>
          <w:rFonts w:ascii="AvantGarde Bk BT" w:hAnsi="AvantGarde Bk BT" w:cs="Arial"/>
          <w:b/>
          <w:sz w:val="24"/>
          <w:szCs w:val="24"/>
        </w:rPr>
        <w:t>SIC.</w:t>
      </w:r>
      <w:r w:rsidRPr="0068104E">
        <w:rPr>
          <w:rFonts w:ascii="AvantGarde Bk BT" w:hAnsi="AvantGarde Bk BT" w:cs="Arial"/>
          <w:sz w:val="24"/>
          <w:szCs w:val="24"/>
        </w:rPr>
        <w:t xml:space="preserve"> (Visible </w:t>
      </w:r>
      <w:r w:rsidR="000C65CD" w:rsidRPr="0068104E">
        <w:rPr>
          <w:rFonts w:ascii="AvantGarde Bk BT" w:hAnsi="AvantGarde Bk BT" w:cs="Arial"/>
          <w:sz w:val="24"/>
          <w:szCs w:val="24"/>
        </w:rPr>
        <w:t>a</w:t>
      </w:r>
      <w:r w:rsidRPr="0068104E">
        <w:rPr>
          <w:rFonts w:ascii="AvantGarde Bk BT" w:hAnsi="AvantGarde Bk BT" w:cs="Arial"/>
          <w:sz w:val="24"/>
          <w:szCs w:val="24"/>
        </w:rPr>
        <w:t xml:space="preserve"> foja </w:t>
      </w:r>
      <w:r w:rsidR="000C65CD" w:rsidRPr="0068104E">
        <w:rPr>
          <w:rFonts w:ascii="AvantGarde Bk BT" w:hAnsi="AvantGarde Bk BT" w:cs="Arial"/>
          <w:sz w:val="24"/>
          <w:szCs w:val="24"/>
        </w:rPr>
        <w:t>02 dos</w:t>
      </w:r>
      <w:r w:rsidRPr="0068104E">
        <w:rPr>
          <w:rFonts w:ascii="AvantGarde Bk BT" w:hAnsi="AvantGarde Bk BT" w:cs="Arial"/>
          <w:sz w:val="24"/>
          <w:szCs w:val="24"/>
        </w:rPr>
        <w:t xml:space="preserve"> de autos).</w:t>
      </w:r>
    </w:p>
    <w:p w14:paraId="0A6B0DC8"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070AB0A5" w14:textId="70E13213" w:rsidR="001106CD" w:rsidRPr="0068104E" w:rsidRDefault="00946007" w:rsidP="001106CD">
      <w:pPr>
        <w:pStyle w:val="corte4fondo"/>
        <w:tabs>
          <w:tab w:val="left" w:pos="567"/>
        </w:tabs>
        <w:ind w:firstLine="680"/>
        <w:rPr>
          <w:rFonts w:ascii="AvantGarde Bk BT" w:hAnsi="AvantGarde Bk BT" w:cs="Arial"/>
          <w:sz w:val="24"/>
          <w:szCs w:val="24"/>
        </w:rPr>
      </w:pPr>
      <w:r w:rsidRPr="0068104E">
        <w:rPr>
          <w:rFonts w:ascii="AvantGarde Bk BT" w:hAnsi="AvantGarde Bk BT" w:cs="Arial"/>
          <w:sz w:val="24"/>
          <w:szCs w:val="24"/>
        </w:rPr>
        <w:t xml:space="preserve">Al respecto, en el informe que el sujeto obligado rindió ante este organismo, </w:t>
      </w:r>
      <w:r w:rsidR="007820BB" w:rsidRPr="0068104E">
        <w:rPr>
          <w:rFonts w:ascii="AvantGarde Bk BT" w:hAnsi="AvantGarde Bk BT" w:cs="Arial"/>
          <w:sz w:val="24"/>
          <w:szCs w:val="24"/>
        </w:rPr>
        <w:t>mediante oficios MSGS/UT/631/06/2019</w:t>
      </w:r>
      <w:r w:rsidR="001106CD" w:rsidRPr="0068104E">
        <w:rPr>
          <w:rFonts w:ascii="AvantGarde Bk BT" w:hAnsi="AvantGarde Bk BT" w:cs="Arial"/>
          <w:sz w:val="24"/>
          <w:szCs w:val="24"/>
        </w:rPr>
        <w:t xml:space="preserve"> signado por Juan Daniel Torres Noyola en su carácter de Coordinador de la Unidad de Transparencia del Sujeto Obligado</w:t>
      </w:r>
      <w:r w:rsidR="007820BB" w:rsidRPr="0068104E">
        <w:rPr>
          <w:rFonts w:ascii="AvantGarde Bk BT" w:hAnsi="AvantGarde Bk BT" w:cs="Arial"/>
          <w:sz w:val="24"/>
          <w:szCs w:val="24"/>
        </w:rPr>
        <w:t xml:space="preserve"> y</w:t>
      </w:r>
      <w:r w:rsidR="001106CD" w:rsidRPr="0068104E">
        <w:rPr>
          <w:rFonts w:ascii="AvantGarde Bk BT" w:hAnsi="AvantGarde Bk BT" w:cs="Arial"/>
          <w:sz w:val="24"/>
          <w:szCs w:val="24"/>
        </w:rPr>
        <w:t xml:space="preserve"> oficio</w:t>
      </w:r>
      <w:r w:rsidR="007820BB" w:rsidRPr="0068104E">
        <w:rPr>
          <w:rFonts w:ascii="AvantGarde Bk BT" w:hAnsi="AvantGarde Bk BT" w:cs="Arial"/>
          <w:sz w:val="24"/>
          <w:szCs w:val="24"/>
        </w:rPr>
        <w:t xml:space="preserve"> TES/</w:t>
      </w:r>
      <w:r w:rsidR="001106CD" w:rsidRPr="0068104E">
        <w:rPr>
          <w:rFonts w:ascii="AvantGarde Bk BT" w:hAnsi="AvantGarde Bk BT" w:cs="Arial"/>
          <w:sz w:val="24"/>
          <w:szCs w:val="24"/>
        </w:rPr>
        <w:t xml:space="preserve">T00325/2019 signado por Reynaldo Enrique Martínez Tovar en su carácter de Tesorero Municipal del </w:t>
      </w:r>
      <w:r w:rsidR="0068104E">
        <w:rPr>
          <w:rFonts w:ascii="AvantGarde Bk BT" w:hAnsi="AvantGarde Bk BT" w:cs="Arial"/>
          <w:sz w:val="24"/>
          <w:szCs w:val="24"/>
        </w:rPr>
        <w:t>s</w:t>
      </w:r>
      <w:r w:rsidR="001106CD" w:rsidRPr="0068104E">
        <w:rPr>
          <w:rFonts w:ascii="AvantGarde Bk BT" w:hAnsi="AvantGarde Bk BT" w:cs="Arial"/>
          <w:sz w:val="24"/>
          <w:szCs w:val="24"/>
        </w:rPr>
        <w:t xml:space="preserve">ujeto </w:t>
      </w:r>
      <w:r w:rsidR="0068104E">
        <w:rPr>
          <w:rFonts w:ascii="AvantGarde Bk BT" w:hAnsi="AvantGarde Bk BT" w:cs="Arial"/>
          <w:sz w:val="24"/>
          <w:szCs w:val="24"/>
        </w:rPr>
        <w:t>o</w:t>
      </w:r>
      <w:r w:rsidR="001106CD" w:rsidRPr="0068104E">
        <w:rPr>
          <w:rFonts w:ascii="AvantGarde Bk BT" w:hAnsi="AvantGarde Bk BT" w:cs="Arial"/>
          <w:sz w:val="24"/>
          <w:szCs w:val="24"/>
        </w:rPr>
        <w:t xml:space="preserve">bligado, </w:t>
      </w:r>
      <w:r w:rsidR="0068104E">
        <w:rPr>
          <w:rFonts w:ascii="AvantGarde Bk BT" w:hAnsi="AvantGarde Bk BT" w:cs="Arial"/>
          <w:sz w:val="24"/>
          <w:szCs w:val="24"/>
        </w:rPr>
        <w:t>en esencia</w:t>
      </w:r>
      <w:r w:rsidR="00B337B4" w:rsidRPr="0068104E">
        <w:rPr>
          <w:rFonts w:ascii="AvantGarde Bk BT" w:hAnsi="AvantGarde Bk BT" w:cs="Arial"/>
          <w:sz w:val="24"/>
          <w:szCs w:val="24"/>
        </w:rPr>
        <w:t xml:space="preserve"> señala</w:t>
      </w:r>
      <w:r w:rsidR="0068104E">
        <w:rPr>
          <w:rFonts w:ascii="AvantGarde Bk BT" w:hAnsi="AvantGarde Bk BT" w:cs="Arial"/>
          <w:sz w:val="24"/>
          <w:szCs w:val="24"/>
        </w:rPr>
        <w:t>ron</w:t>
      </w:r>
      <w:r w:rsidR="00B337B4" w:rsidRPr="0068104E">
        <w:rPr>
          <w:rFonts w:ascii="AvantGarde Bk BT" w:hAnsi="AvantGarde Bk BT" w:cs="Arial"/>
          <w:sz w:val="24"/>
          <w:szCs w:val="24"/>
        </w:rPr>
        <w:t xml:space="preserve"> lo siguiente:</w:t>
      </w:r>
    </w:p>
    <w:p w14:paraId="7653982A" w14:textId="77777777" w:rsidR="006330D7" w:rsidRPr="0068104E" w:rsidRDefault="006330D7" w:rsidP="006330D7">
      <w:pPr>
        <w:pStyle w:val="corte4fondo"/>
        <w:tabs>
          <w:tab w:val="left" w:pos="567"/>
        </w:tabs>
        <w:ind w:firstLine="680"/>
        <w:rPr>
          <w:rFonts w:ascii="AvantGarde Bk BT" w:hAnsi="AvantGarde Bk BT" w:cs="Arial"/>
          <w:sz w:val="24"/>
          <w:szCs w:val="24"/>
        </w:rPr>
      </w:pPr>
    </w:p>
    <w:p w14:paraId="323F5A5F" w14:textId="47C434E5" w:rsidR="00B337B4" w:rsidRPr="0068104E" w:rsidRDefault="00B337B4" w:rsidP="00B337B4">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w:t>
      </w:r>
      <w:r w:rsidRPr="0068104E">
        <w:rPr>
          <w:rFonts w:ascii="AvantGarde Bk BT" w:hAnsi="AvantGarde Bk BT" w:cs="Arial"/>
          <w:i/>
          <w:sz w:val="22"/>
          <w:szCs w:val="22"/>
        </w:rPr>
        <w:t>…</w:t>
      </w:r>
      <w:r w:rsidRPr="0068104E">
        <w:rPr>
          <w:rFonts w:ascii="AvantGarde Bk BT" w:hAnsi="AvantGarde Bk BT" w:cs="Arial"/>
          <w:i/>
          <w:iCs/>
          <w:sz w:val="22"/>
          <w:szCs w:val="22"/>
        </w:rPr>
        <w:t xml:space="preserve">relativo a los estados de cuenta de la o las instituciones bancarias, donde se pueda ver los montos con lo que cuenta el sujeto obligado, le informo que, contiene </w:t>
      </w:r>
      <w:r w:rsidRPr="0068104E">
        <w:rPr>
          <w:rFonts w:ascii="AvantGarde Bk BT" w:hAnsi="AvantGarde Bk BT" w:cs="Arial"/>
          <w:i/>
          <w:iCs/>
          <w:sz w:val="22"/>
          <w:szCs w:val="22"/>
          <w:u w:val="single"/>
        </w:rPr>
        <w:t>información reservada</w:t>
      </w:r>
      <w:r w:rsidRPr="0068104E">
        <w:rPr>
          <w:rFonts w:ascii="AvantGarde Bk BT" w:hAnsi="AvantGarde Bk BT" w:cs="Arial"/>
          <w:i/>
          <w:iCs/>
          <w:sz w:val="22"/>
          <w:szCs w:val="22"/>
        </w:rPr>
        <w:t>, cuya difusión facilitaría la comisión de delitos contra la hacienda pública municipal, como fraude, acceso ilícito a sistemas informáticos, falsificación de títulos de crédito, puesto que la misma se utiliza para el acceso o consulta de la información patrimonial y financiera de este sujeto obligad, así como para la realización de operaciones bancarias</w:t>
      </w:r>
      <w:r w:rsidRPr="0068104E">
        <w:rPr>
          <w:rFonts w:ascii="AvantGarde Bk BT" w:hAnsi="AvantGarde Bk BT" w:cs="Arial"/>
          <w:i/>
          <w:sz w:val="22"/>
          <w:szCs w:val="22"/>
        </w:rPr>
        <w:t xml:space="preserve"> .</w:t>
      </w:r>
      <w:r w:rsidRPr="0068104E">
        <w:rPr>
          <w:rFonts w:ascii="AvantGarde Bk BT" w:hAnsi="AvantGarde Bk BT" w:cs="Arial"/>
          <w:sz w:val="24"/>
          <w:szCs w:val="24"/>
        </w:rPr>
        <w:t xml:space="preserve">” </w:t>
      </w:r>
      <w:r w:rsidRPr="0068104E">
        <w:rPr>
          <w:rFonts w:ascii="AvantGarde Bk BT" w:hAnsi="AvantGarde Bk BT" w:cs="Arial"/>
          <w:b/>
          <w:sz w:val="24"/>
          <w:szCs w:val="24"/>
        </w:rPr>
        <w:t>SIC.</w:t>
      </w:r>
      <w:r w:rsidRPr="0068104E">
        <w:rPr>
          <w:rFonts w:ascii="AvantGarde Bk BT" w:hAnsi="AvantGarde Bk BT" w:cs="Arial"/>
          <w:sz w:val="24"/>
          <w:szCs w:val="24"/>
        </w:rPr>
        <w:t xml:space="preserve"> (Visible a foja 20 veinte de autos).</w:t>
      </w:r>
    </w:p>
    <w:p w14:paraId="4D2E1373" w14:textId="77777777" w:rsidR="009E3F82" w:rsidRPr="0068104E" w:rsidRDefault="009E3F82" w:rsidP="00B337B4">
      <w:pPr>
        <w:pStyle w:val="corte4fondo"/>
        <w:tabs>
          <w:tab w:val="left" w:pos="567"/>
        </w:tabs>
        <w:ind w:left="680" w:firstLine="0"/>
        <w:rPr>
          <w:rFonts w:ascii="AvantGarde Bk BT" w:hAnsi="AvantGarde Bk BT" w:cs="Arial"/>
          <w:i/>
          <w:iCs/>
          <w:sz w:val="22"/>
          <w:szCs w:val="22"/>
        </w:rPr>
      </w:pPr>
    </w:p>
    <w:p w14:paraId="51BEBE69" w14:textId="3D4164B2" w:rsidR="006330D7" w:rsidRPr="0068104E" w:rsidRDefault="006A6330" w:rsidP="006330D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Sustentando</w:t>
      </w:r>
      <w:r w:rsidR="009E3F82" w:rsidRPr="0068104E">
        <w:rPr>
          <w:rFonts w:ascii="AvantGarde Bk BT" w:hAnsi="AvantGarde Bk BT" w:cs="Arial"/>
          <w:sz w:val="24"/>
          <w:szCs w:val="24"/>
        </w:rPr>
        <w:t xml:space="preserve"> su dicho </w:t>
      </w:r>
      <w:r>
        <w:rPr>
          <w:rFonts w:ascii="AvantGarde Bk BT" w:hAnsi="AvantGarde Bk BT" w:cs="Arial"/>
          <w:sz w:val="24"/>
          <w:szCs w:val="24"/>
        </w:rPr>
        <w:t>en</w:t>
      </w:r>
      <w:r w:rsidR="000A035D" w:rsidRPr="0068104E">
        <w:rPr>
          <w:rFonts w:ascii="AvantGarde Bk BT" w:hAnsi="AvantGarde Bk BT" w:cs="Arial"/>
          <w:sz w:val="24"/>
          <w:szCs w:val="24"/>
        </w:rPr>
        <w:t xml:space="preserve"> lo establecido </w:t>
      </w:r>
      <w:r w:rsidR="00556DB8" w:rsidRPr="0068104E">
        <w:rPr>
          <w:rFonts w:ascii="AvantGarde Bk BT" w:hAnsi="AvantGarde Bk BT" w:cs="Arial"/>
          <w:sz w:val="24"/>
          <w:szCs w:val="24"/>
        </w:rPr>
        <w:t xml:space="preserve">por el criterio 12/09 emitido por el </w:t>
      </w:r>
      <w:r>
        <w:rPr>
          <w:rFonts w:ascii="AvantGarde Bk BT" w:hAnsi="AvantGarde Bk BT" w:cs="Arial"/>
          <w:sz w:val="24"/>
          <w:szCs w:val="24"/>
        </w:rPr>
        <w:t xml:space="preserve">entonces IFAI, actualmente </w:t>
      </w:r>
      <w:r w:rsidR="00556DB8" w:rsidRPr="0068104E">
        <w:rPr>
          <w:rFonts w:ascii="AvantGarde Bk BT" w:hAnsi="AvantGarde Bk BT" w:cs="Arial"/>
          <w:sz w:val="24"/>
          <w:szCs w:val="24"/>
        </w:rPr>
        <w:t>Instituto Nacional de Transparencia, Acceso a la Información y Protección de Datos Personales,</w:t>
      </w:r>
      <w:r>
        <w:rPr>
          <w:rFonts w:ascii="AvantGarde Bk BT" w:hAnsi="AvantGarde Bk BT" w:cs="Arial"/>
          <w:sz w:val="24"/>
          <w:szCs w:val="24"/>
        </w:rPr>
        <w:t xml:space="preserve"> cuyo rubro es:</w:t>
      </w:r>
      <w:r w:rsidR="00A509F8" w:rsidRPr="0068104E">
        <w:rPr>
          <w:rFonts w:ascii="AvantGarde Bk BT" w:hAnsi="AvantGarde Bk BT" w:cs="Arial"/>
          <w:sz w:val="24"/>
          <w:szCs w:val="24"/>
        </w:rPr>
        <w:t xml:space="preserve"> “</w:t>
      </w:r>
      <w:r w:rsidR="00A509F8" w:rsidRPr="006A6330">
        <w:rPr>
          <w:rFonts w:ascii="AvantGarde Bk BT" w:hAnsi="AvantGarde Bk BT" w:cs="Arial"/>
          <w:i/>
          <w:sz w:val="24"/>
          <w:szCs w:val="24"/>
        </w:rPr>
        <w:t>Número de cuenta bancaria de los sujetos obligados es clasificado por tratarse de información reservada</w:t>
      </w:r>
      <w:r w:rsidR="00A509F8" w:rsidRPr="0068104E">
        <w:rPr>
          <w:rFonts w:ascii="AvantGarde Bk BT" w:hAnsi="AvantGarde Bk BT" w:cs="Arial"/>
          <w:sz w:val="24"/>
          <w:szCs w:val="24"/>
        </w:rPr>
        <w:t>…”</w:t>
      </w:r>
      <w:r w:rsidR="00D860D1" w:rsidRPr="0068104E">
        <w:rPr>
          <w:rFonts w:ascii="AvantGarde Bk BT" w:hAnsi="AvantGarde Bk BT" w:cs="Arial"/>
          <w:sz w:val="24"/>
          <w:szCs w:val="24"/>
        </w:rPr>
        <w:t>.</w:t>
      </w:r>
    </w:p>
    <w:p w14:paraId="3949A9B4" w14:textId="5A0042B8" w:rsidR="009E3F82" w:rsidRPr="0068104E" w:rsidRDefault="009E3F82" w:rsidP="006330D7">
      <w:pPr>
        <w:pStyle w:val="corte4fondo"/>
        <w:tabs>
          <w:tab w:val="left" w:pos="567"/>
        </w:tabs>
        <w:ind w:firstLine="680"/>
        <w:rPr>
          <w:rFonts w:ascii="AvantGarde Bk BT" w:hAnsi="AvantGarde Bk BT" w:cs="Arial"/>
          <w:sz w:val="24"/>
          <w:szCs w:val="24"/>
        </w:rPr>
      </w:pPr>
    </w:p>
    <w:p w14:paraId="570C6F00" w14:textId="3367E0C6" w:rsidR="009E3F82" w:rsidRPr="0068104E" w:rsidRDefault="00D860D1" w:rsidP="006330D7">
      <w:pPr>
        <w:pStyle w:val="corte4fondo"/>
        <w:tabs>
          <w:tab w:val="left" w:pos="567"/>
        </w:tabs>
        <w:ind w:firstLine="680"/>
        <w:rPr>
          <w:rFonts w:ascii="AvantGarde Bk BT" w:hAnsi="AvantGarde Bk BT" w:cs="Arial"/>
          <w:sz w:val="24"/>
          <w:szCs w:val="24"/>
          <w:u w:val="single"/>
        </w:rPr>
      </w:pPr>
      <w:r w:rsidRPr="0068104E">
        <w:rPr>
          <w:rFonts w:ascii="AvantGarde Bk BT" w:hAnsi="AvantGarde Bk BT" w:cs="Arial"/>
          <w:sz w:val="24"/>
          <w:szCs w:val="24"/>
        </w:rPr>
        <w:lastRenderedPageBreak/>
        <w:t>Sin embargo, mediante acuerdo ACT-PUB/28/06/2017.05, se aprobaron los criterios de interpretación emitidos en términos de los artículos 199 y 200 de la Ley General de Transparencia y Acceso a la Información Pública, así como 172 y 173 de la Ley Federal de Transparencia y Acceso a la Información Pública</w:t>
      </w:r>
      <w:r w:rsidR="00507218" w:rsidRPr="0068104E">
        <w:rPr>
          <w:rFonts w:ascii="AvantGarde Bk BT" w:hAnsi="AvantGarde Bk BT" w:cs="Arial"/>
          <w:sz w:val="24"/>
          <w:szCs w:val="24"/>
        </w:rPr>
        <w:t xml:space="preserve">; </w:t>
      </w:r>
      <w:r w:rsidR="00C76FD6">
        <w:rPr>
          <w:rFonts w:ascii="AvantGarde Bk BT" w:hAnsi="AvantGarde Bk BT" w:cs="Arial"/>
          <w:sz w:val="24"/>
          <w:szCs w:val="24"/>
        </w:rPr>
        <w:t>a</w:t>
      </w:r>
      <w:r w:rsidR="00507218" w:rsidRPr="0068104E">
        <w:rPr>
          <w:rFonts w:ascii="AvantGarde Bk BT" w:hAnsi="AvantGarde Bk BT" w:cs="Arial"/>
          <w:sz w:val="24"/>
          <w:szCs w:val="24"/>
        </w:rPr>
        <w:t xml:space="preserve">sí aprobándose entre ellos el criterio 11/17, el cual contempla lo siguiente: </w:t>
      </w:r>
      <w:r w:rsidR="00507218" w:rsidRPr="0068104E">
        <w:rPr>
          <w:rFonts w:ascii="AvantGarde Bk BT" w:hAnsi="AvantGarde Bk BT" w:cs="Arial"/>
          <w:i/>
          <w:iCs/>
          <w:sz w:val="22"/>
          <w:szCs w:val="22"/>
          <w:u w:val="single"/>
        </w:rPr>
        <w:t>“Cuentas bancarias y/o CLA</w:t>
      </w:r>
      <w:r w:rsidR="00E4350B" w:rsidRPr="0068104E">
        <w:rPr>
          <w:rFonts w:ascii="AvantGarde Bk BT" w:hAnsi="AvantGarde Bk BT" w:cs="Arial"/>
          <w:i/>
          <w:iCs/>
          <w:sz w:val="22"/>
          <w:szCs w:val="22"/>
          <w:u w:val="single"/>
        </w:rPr>
        <w:t>B</w:t>
      </w:r>
      <w:r w:rsidR="00507218" w:rsidRPr="0068104E">
        <w:rPr>
          <w:rFonts w:ascii="AvantGarde Bk BT" w:hAnsi="AvantGarde Bk BT" w:cs="Arial"/>
          <w:i/>
          <w:iCs/>
          <w:sz w:val="22"/>
          <w:szCs w:val="22"/>
          <w:u w:val="single"/>
        </w:rPr>
        <w:t>E interbancaria de sujetos obligados que reciben y/o transfieren recursos públicos, son información pública”.</w:t>
      </w:r>
    </w:p>
    <w:p w14:paraId="0E11ADAE" w14:textId="22F6A508" w:rsidR="00A64B1A" w:rsidRPr="0068104E" w:rsidRDefault="00E4350B" w:rsidP="00946007">
      <w:pPr>
        <w:pStyle w:val="corte4fondo"/>
        <w:tabs>
          <w:tab w:val="left" w:pos="567"/>
        </w:tabs>
        <w:ind w:firstLine="680"/>
        <w:rPr>
          <w:rFonts w:ascii="AvantGarde Bk BT" w:hAnsi="AvantGarde Bk BT" w:cs="Arial"/>
          <w:sz w:val="24"/>
          <w:szCs w:val="24"/>
        </w:rPr>
      </w:pPr>
      <w:r w:rsidRPr="0068104E">
        <w:rPr>
          <w:noProof/>
        </w:rPr>
        <w:drawing>
          <wp:anchor distT="0" distB="0" distL="114300" distR="114300" simplePos="0" relativeHeight="251658240" behindDoc="0" locked="0" layoutInCell="1" allowOverlap="1" wp14:anchorId="5D5AA2BD" wp14:editId="50011592">
            <wp:simplePos x="0" y="0"/>
            <wp:positionH relativeFrom="margin">
              <wp:posOffset>1061720</wp:posOffset>
            </wp:positionH>
            <wp:positionV relativeFrom="margin">
              <wp:posOffset>2280285</wp:posOffset>
            </wp:positionV>
            <wp:extent cx="4514850" cy="145542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980" t="29307" r="27360" b="42806"/>
                    <a:stretch/>
                  </pic:blipFill>
                  <pic:spPr bwMode="auto">
                    <a:xfrm>
                      <a:off x="0" y="0"/>
                      <a:ext cx="4514850" cy="14554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AC44AF" w14:textId="68FF3DE7" w:rsidR="00E4350B" w:rsidRPr="0068104E" w:rsidRDefault="00E4350B" w:rsidP="00946007">
      <w:pPr>
        <w:pStyle w:val="corte4fondo"/>
        <w:tabs>
          <w:tab w:val="left" w:pos="567"/>
        </w:tabs>
        <w:ind w:firstLine="680"/>
        <w:rPr>
          <w:noProof/>
        </w:rPr>
      </w:pPr>
    </w:p>
    <w:p w14:paraId="3D4F2B52" w14:textId="2861B24B" w:rsidR="00E4350B" w:rsidRPr="0068104E" w:rsidRDefault="00E4350B" w:rsidP="00946007">
      <w:pPr>
        <w:pStyle w:val="corte4fondo"/>
        <w:tabs>
          <w:tab w:val="left" w:pos="567"/>
        </w:tabs>
        <w:ind w:firstLine="680"/>
        <w:rPr>
          <w:rFonts w:ascii="AvantGarde Bk BT" w:hAnsi="AvantGarde Bk BT" w:cs="Arial"/>
          <w:sz w:val="24"/>
          <w:szCs w:val="24"/>
        </w:rPr>
      </w:pPr>
    </w:p>
    <w:p w14:paraId="65B96EEB" w14:textId="6A623F8D" w:rsidR="00A64B1A" w:rsidRPr="0068104E" w:rsidRDefault="00A64B1A" w:rsidP="00946007">
      <w:pPr>
        <w:pStyle w:val="corte4fondo"/>
        <w:tabs>
          <w:tab w:val="left" w:pos="567"/>
        </w:tabs>
        <w:ind w:firstLine="680"/>
        <w:rPr>
          <w:rFonts w:ascii="AvantGarde Bk BT" w:hAnsi="AvantGarde Bk BT" w:cs="Arial"/>
          <w:sz w:val="24"/>
          <w:szCs w:val="24"/>
        </w:rPr>
      </w:pPr>
    </w:p>
    <w:p w14:paraId="765FA2F5" w14:textId="77777777" w:rsidR="00A64B1A" w:rsidRPr="0068104E" w:rsidRDefault="00A64B1A" w:rsidP="00946007">
      <w:pPr>
        <w:pStyle w:val="corte4fondo"/>
        <w:tabs>
          <w:tab w:val="left" w:pos="567"/>
        </w:tabs>
        <w:ind w:firstLine="680"/>
        <w:rPr>
          <w:rFonts w:ascii="AvantGarde Bk BT" w:hAnsi="AvantGarde Bk BT" w:cs="Arial"/>
          <w:sz w:val="24"/>
          <w:szCs w:val="24"/>
        </w:rPr>
      </w:pPr>
    </w:p>
    <w:p w14:paraId="7F3834B8" w14:textId="770FF6AA" w:rsidR="00A64B1A" w:rsidRPr="0068104E" w:rsidRDefault="00A64B1A" w:rsidP="00946007">
      <w:pPr>
        <w:pStyle w:val="corte4fondo"/>
        <w:tabs>
          <w:tab w:val="left" w:pos="567"/>
        </w:tabs>
        <w:ind w:firstLine="680"/>
        <w:rPr>
          <w:rFonts w:ascii="AvantGarde Bk BT" w:hAnsi="AvantGarde Bk BT" w:cs="Arial"/>
          <w:sz w:val="24"/>
          <w:szCs w:val="24"/>
        </w:rPr>
      </w:pPr>
    </w:p>
    <w:p w14:paraId="023B918E" w14:textId="77777777" w:rsidR="002305A7" w:rsidRPr="0068104E" w:rsidRDefault="002305A7" w:rsidP="00946007">
      <w:pPr>
        <w:pStyle w:val="corte4fondo"/>
        <w:tabs>
          <w:tab w:val="left" w:pos="567"/>
        </w:tabs>
        <w:rPr>
          <w:rFonts w:ascii="AvantGarde Bk BT" w:hAnsi="AvantGarde Bk BT" w:cs="Arial"/>
          <w:bCs/>
          <w:sz w:val="24"/>
          <w:szCs w:val="24"/>
        </w:rPr>
      </w:pPr>
    </w:p>
    <w:p w14:paraId="39F5620B" w14:textId="7CEA9FEC" w:rsidR="00B16C4E" w:rsidRPr="0068104E" w:rsidRDefault="0094184E" w:rsidP="00B16C4E">
      <w:pPr>
        <w:pStyle w:val="corte4fondo"/>
        <w:tabs>
          <w:tab w:val="left" w:pos="567"/>
        </w:tabs>
        <w:rPr>
          <w:rFonts w:ascii="AvantGarde Bk BT" w:hAnsi="AvantGarde Bk BT" w:cs="Arial"/>
          <w:bCs/>
          <w:iCs/>
          <w:sz w:val="24"/>
          <w:szCs w:val="24"/>
        </w:rPr>
      </w:pPr>
      <w:r w:rsidRPr="0068104E">
        <w:rPr>
          <w:rFonts w:ascii="AvantGarde Bk BT" w:hAnsi="AvantGarde Bk BT" w:cs="Arial"/>
          <w:bCs/>
          <w:sz w:val="24"/>
          <w:szCs w:val="24"/>
        </w:rPr>
        <w:t>En razón de lo antes plasmado</w:t>
      </w:r>
      <w:r w:rsidR="002305A7" w:rsidRPr="0068104E">
        <w:rPr>
          <w:rFonts w:ascii="AvantGarde Bk BT" w:hAnsi="AvantGarde Bk BT" w:cs="Arial"/>
          <w:bCs/>
          <w:sz w:val="24"/>
          <w:szCs w:val="24"/>
        </w:rPr>
        <w:t xml:space="preserve">, se advierte </w:t>
      </w:r>
      <w:r w:rsidRPr="0068104E">
        <w:rPr>
          <w:rFonts w:ascii="AvantGarde Bk BT" w:hAnsi="AvantGarde Bk BT" w:cs="Arial"/>
          <w:bCs/>
          <w:sz w:val="24"/>
          <w:szCs w:val="24"/>
        </w:rPr>
        <w:t xml:space="preserve">que la información referente a </w:t>
      </w:r>
      <w:r w:rsidRPr="0068104E">
        <w:rPr>
          <w:rFonts w:ascii="AvantGarde Bk BT" w:hAnsi="AvantGarde Bk BT" w:cs="Arial"/>
          <w:bCs/>
          <w:iCs/>
          <w:sz w:val="24"/>
          <w:szCs w:val="24"/>
        </w:rPr>
        <w:t xml:space="preserve">estados de cuenta </w:t>
      </w:r>
      <w:r w:rsidR="00C76FD6">
        <w:rPr>
          <w:rFonts w:ascii="AvantGarde Bk BT" w:hAnsi="AvantGarde Bk BT" w:cs="Arial"/>
          <w:bCs/>
          <w:iCs/>
          <w:sz w:val="24"/>
          <w:szCs w:val="24"/>
        </w:rPr>
        <w:t>de</w:t>
      </w:r>
      <w:r w:rsidRPr="0068104E">
        <w:rPr>
          <w:rFonts w:ascii="AvantGarde Bk BT" w:hAnsi="AvantGarde Bk BT" w:cs="Arial"/>
          <w:bCs/>
          <w:iCs/>
          <w:sz w:val="24"/>
          <w:szCs w:val="24"/>
        </w:rPr>
        <w:t xml:space="preserve"> las instituciones bancarias </w:t>
      </w:r>
      <w:r w:rsidR="00C76FD6">
        <w:rPr>
          <w:rFonts w:ascii="AvantGarde Bk BT" w:hAnsi="AvantGarde Bk BT" w:cs="Arial"/>
          <w:b/>
          <w:bCs/>
          <w:iCs/>
          <w:sz w:val="24"/>
          <w:szCs w:val="24"/>
          <w:u w:val="single"/>
        </w:rPr>
        <w:t>n</w:t>
      </w:r>
      <w:r w:rsidR="00D31EB9" w:rsidRPr="00C76FD6">
        <w:rPr>
          <w:rFonts w:ascii="AvantGarde Bk BT" w:hAnsi="AvantGarde Bk BT" w:cs="Arial"/>
          <w:b/>
          <w:bCs/>
          <w:iCs/>
          <w:sz w:val="24"/>
          <w:szCs w:val="24"/>
          <w:u w:val="single"/>
        </w:rPr>
        <w:t>o es reservada</w:t>
      </w:r>
      <w:r w:rsidR="00D31EB9" w:rsidRPr="0068104E">
        <w:rPr>
          <w:rFonts w:ascii="AvantGarde Bk BT" w:hAnsi="AvantGarde Bk BT" w:cs="Arial"/>
          <w:bCs/>
          <w:iCs/>
          <w:sz w:val="24"/>
          <w:szCs w:val="24"/>
        </w:rPr>
        <w:t xml:space="preserve">, </w:t>
      </w:r>
      <w:r w:rsidR="00C76FD6">
        <w:rPr>
          <w:rFonts w:ascii="AvantGarde Bk BT" w:hAnsi="AvantGarde Bk BT" w:cs="Arial"/>
          <w:bCs/>
          <w:iCs/>
          <w:sz w:val="24"/>
          <w:szCs w:val="24"/>
        </w:rPr>
        <w:t xml:space="preserve">sino todo lo contrario, </w:t>
      </w:r>
      <w:r w:rsidR="00D31EB9" w:rsidRPr="0068104E">
        <w:rPr>
          <w:rFonts w:ascii="AvantGarde Bk BT" w:hAnsi="AvantGarde Bk BT" w:cs="Arial"/>
          <w:bCs/>
          <w:iCs/>
          <w:sz w:val="24"/>
          <w:szCs w:val="24"/>
        </w:rPr>
        <w:t xml:space="preserve">por </w:t>
      </w:r>
      <w:r w:rsidR="00C76FD6">
        <w:rPr>
          <w:rFonts w:ascii="AvantGarde Bk BT" w:hAnsi="AvantGarde Bk BT" w:cs="Arial"/>
          <w:bCs/>
          <w:iCs/>
          <w:sz w:val="24"/>
          <w:szCs w:val="24"/>
        </w:rPr>
        <w:t xml:space="preserve">lo que toda vez que el sujeto obligado sustentó su reserva de la información en un criterio que ya no se encuentra vigente, </w:t>
      </w:r>
      <w:r w:rsidR="00C6758B">
        <w:rPr>
          <w:rFonts w:ascii="AvantGarde Bk BT" w:hAnsi="AvantGarde Bk BT" w:cs="Arial"/>
          <w:bCs/>
          <w:iCs/>
          <w:sz w:val="24"/>
          <w:szCs w:val="24"/>
        </w:rPr>
        <w:t xml:space="preserve">a través de esta resolución </w:t>
      </w:r>
      <w:r w:rsidR="00B16C4E" w:rsidRPr="0068104E">
        <w:rPr>
          <w:rFonts w:ascii="AvantGarde Bk BT" w:hAnsi="AvantGarde Bk BT" w:cs="Arial"/>
          <w:bCs/>
          <w:iCs/>
          <w:sz w:val="24"/>
          <w:szCs w:val="24"/>
        </w:rPr>
        <w:t>se deja sin efectos el “Acuerdo que clasifica como información parcialmente reservada las car</w:t>
      </w:r>
      <w:r w:rsidR="00C6758B">
        <w:rPr>
          <w:rFonts w:ascii="AvantGarde Bk BT" w:hAnsi="AvantGarde Bk BT" w:cs="Arial"/>
          <w:bCs/>
          <w:iCs/>
          <w:sz w:val="24"/>
          <w:szCs w:val="24"/>
        </w:rPr>
        <w:t>á</w:t>
      </w:r>
      <w:r w:rsidR="00B16C4E" w:rsidRPr="0068104E">
        <w:rPr>
          <w:rFonts w:ascii="AvantGarde Bk BT" w:hAnsi="AvantGarde Bk BT" w:cs="Arial"/>
          <w:bCs/>
          <w:iCs/>
          <w:sz w:val="24"/>
          <w:szCs w:val="24"/>
        </w:rPr>
        <w:t xml:space="preserve">tulas de los estados de las cuentas bancarias del Municipio de Soledad de Graciano Sánchez, S.L.P., en lo concerniente a la parte que contiene los números de cuenta y las claves bancarias estandarizadas (CLABE)” de fecha 19 diecinueve de abril de 2019 dos mil diecinueve; </w:t>
      </w:r>
      <w:r w:rsidR="00C6758B">
        <w:rPr>
          <w:rFonts w:ascii="AvantGarde Bk BT" w:hAnsi="AvantGarde Bk BT" w:cs="Arial"/>
          <w:bCs/>
          <w:iCs/>
          <w:sz w:val="24"/>
          <w:szCs w:val="24"/>
        </w:rPr>
        <w:t>p</w:t>
      </w:r>
      <w:r w:rsidR="00B16C4E" w:rsidRPr="0068104E">
        <w:rPr>
          <w:rFonts w:ascii="AvantGarde Bk BT" w:hAnsi="AvantGarde Bk BT" w:cs="Arial"/>
          <w:bCs/>
          <w:iCs/>
          <w:sz w:val="24"/>
          <w:szCs w:val="24"/>
        </w:rPr>
        <w:t>ara efecto de que se lleve a cabo la desclasificación de la información ya antes citada</w:t>
      </w:r>
      <w:r w:rsidR="009E45F6">
        <w:rPr>
          <w:rFonts w:ascii="AvantGarde Bk BT" w:hAnsi="AvantGarde Bk BT" w:cs="Arial"/>
          <w:bCs/>
          <w:iCs/>
          <w:sz w:val="24"/>
          <w:szCs w:val="24"/>
        </w:rPr>
        <w:t xml:space="preserve"> y se entregue al recurrente.</w:t>
      </w:r>
    </w:p>
    <w:p w14:paraId="773AB1E6" w14:textId="77777777" w:rsidR="00A64B1A" w:rsidRPr="0068104E" w:rsidRDefault="00A64B1A" w:rsidP="00946007">
      <w:pPr>
        <w:pStyle w:val="corte4fondo"/>
        <w:tabs>
          <w:tab w:val="left" w:pos="567"/>
        </w:tabs>
        <w:rPr>
          <w:rFonts w:ascii="AvantGarde Bk BT" w:hAnsi="AvantGarde Bk BT" w:cs="Arial"/>
          <w:b/>
          <w:sz w:val="24"/>
          <w:szCs w:val="24"/>
        </w:rPr>
      </w:pPr>
    </w:p>
    <w:p w14:paraId="547E7AE4" w14:textId="110BA248" w:rsidR="00A64B1A" w:rsidRDefault="00F04C9C" w:rsidP="00F94038">
      <w:pPr>
        <w:pStyle w:val="corte4fondo"/>
        <w:tabs>
          <w:tab w:val="left" w:pos="567"/>
        </w:tabs>
        <w:rPr>
          <w:rFonts w:ascii="AvantGarde Bk BT" w:hAnsi="AvantGarde Bk BT" w:cs="Arial"/>
          <w:sz w:val="24"/>
          <w:szCs w:val="24"/>
        </w:rPr>
      </w:pPr>
      <w:r w:rsidRPr="0068104E">
        <w:rPr>
          <w:rFonts w:ascii="AvantGarde Bk BT" w:hAnsi="AvantGarde Bk BT" w:cs="Arial"/>
          <w:sz w:val="24"/>
          <w:szCs w:val="24"/>
        </w:rPr>
        <w:t xml:space="preserve">Por lo cual, </w:t>
      </w:r>
      <w:r w:rsidR="001700D3">
        <w:rPr>
          <w:rFonts w:ascii="AvantGarde Bk BT" w:hAnsi="AvantGarde Bk BT" w:cs="Arial"/>
          <w:sz w:val="24"/>
          <w:szCs w:val="24"/>
        </w:rPr>
        <w:t xml:space="preserve">lo procedente es </w:t>
      </w:r>
      <w:r w:rsidR="001700D3" w:rsidRPr="001700D3">
        <w:rPr>
          <w:rFonts w:ascii="AvantGarde Bk BT" w:hAnsi="AvantGarde Bk BT" w:cs="Arial"/>
          <w:b/>
          <w:sz w:val="24"/>
          <w:szCs w:val="24"/>
        </w:rPr>
        <w:t>revocar</w:t>
      </w:r>
      <w:r w:rsidR="001700D3">
        <w:rPr>
          <w:rFonts w:ascii="AvantGarde Bk BT" w:hAnsi="AvantGarde Bk BT" w:cs="Arial"/>
          <w:sz w:val="24"/>
          <w:szCs w:val="24"/>
        </w:rPr>
        <w:t xml:space="preserve"> la respuesta del sujeto obligado y conminarlo a que entregue la información requerida en la solicitud de información.</w:t>
      </w:r>
    </w:p>
    <w:p w14:paraId="065D680C" w14:textId="77777777" w:rsidR="00F94038" w:rsidRPr="00F94038" w:rsidRDefault="00F94038" w:rsidP="00F94038">
      <w:pPr>
        <w:pStyle w:val="corte4fondo"/>
        <w:tabs>
          <w:tab w:val="left" w:pos="567"/>
        </w:tabs>
        <w:rPr>
          <w:rFonts w:ascii="AvantGarde Bk BT" w:hAnsi="AvantGarde Bk BT" w:cs="Arial"/>
          <w:sz w:val="24"/>
          <w:szCs w:val="24"/>
        </w:rPr>
      </w:pPr>
    </w:p>
    <w:p w14:paraId="5B3E4903" w14:textId="6CD9A85A" w:rsidR="00946007" w:rsidRPr="0068104E" w:rsidRDefault="00946007" w:rsidP="00946007">
      <w:pPr>
        <w:pStyle w:val="corte4fondo"/>
        <w:tabs>
          <w:tab w:val="left" w:pos="567"/>
        </w:tabs>
        <w:rPr>
          <w:rFonts w:ascii="AvantGarde Bk BT" w:hAnsi="AvantGarde Bk BT" w:cs="Arial"/>
          <w:b/>
          <w:sz w:val="24"/>
          <w:szCs w:val="24"/>
        </w:rPr>
      </w:pPr>
      <w:r w:rsidRPr="0068104E">
        <w:rPr>
          <w:rFonts w:ascii="AvantGarde Bk BT" w:hAnsi="AvantGarde Bk BT" w:cs="Arial"/>
          <w:b/>
          <w:sz w:val="24"/>
          <w:szCs w:val="24"/>
        </w:rPr>
        <w:t>6.1. Efectos de esta resolución.</w:t>
      </w:r>
    </w:p>
    <w:p w14:paraId="7F83E75B" w14:textId="226A3270" w:rsidR="00946007" w:rsidRPr="0068104E" w:rsidRDefault="00946007" w:rsidP="00946007">
      <w:pPr>
        <w:pStyle w:val="corte4fondo"/>
        <w:tabs>
          <w:tab w:val="left" w:pos="567"/>
        </w:tabs>
        <w:rPr>
          <w:rFonts w:ascii="AvantGarde Bk BT" w:hAnsi="AvantGarde Bk BT" w:cs="Arial"/>
          <w:sz w:val="24"/>
          <w:szCs w:val="24"/>
        </w:rPr>
      </w:pPr>
    </w:p>
    <w:p w14:paraId="024F8426" w14:textId="07138B5B"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sz w:val="24"/>
          <w:szCs w:val="24"/>
        </w:rPr>
        <w:lastRenderedPageBreak/>
        <w:t xml:space="preserve">Por las consideraciones expuestas, esta Comisión Estatal de Garantía de Acceso a la Información Pública de conformidad con el artículo 175 fracción III de la Ley de Transparencia y Acceso a la Información Pública del Estado, </w:t>
      </w:r>
      <w:r w:rsidR="005E0830" w:rsidRPr="0068104E">
        <w:rPr>
          <w:rFonts w:ascii="AvantGarde Bk BT" w:hAnsi="AvantGarde Bk BT" w:cs="Arial"/>
          <w:b/>
          <w:sz w:val="24"/>
          <w:szCs w:val="24"/>
        </w:rPr>
        <w:t>REVOCA</w:t>
      </w:r>
      <w:r w:rsidRPr="0068104E">
        <w:rPr>
          <w:rFonts w:ascii="AvantGarde Bk BT" w:hAnsi="AvantGarde Bk BT" w:cs="Arial"/>
          <w:b/>
          <w:sz w:val="24"/>
          <w:szCs w:val="24"/>
        </w:rPr>
        <w:t xml:space="preserve"> EL ACTO IMPUGNADO</w:t>
      </w:r>
      <w:r w:rsidRPr="0068104E">
        <w:rPr>
          <w:rFonts w:ascii="AvantGarde Bk BT" w:hAnsi="AvantGarde Bk BT" w:cs="Arial"/>
          <w:sz w:val="24"/>
          <w:szCs w:val="24"/>
        </w:rPr>
        <w:t xml:space="preserve"> y conmina al sujeto obligado para que: </w:t>
      </w:r>
    </w:p>
    <w:p w14:paraId="3F8D6379" w14:textId="77777777" w:rsidR="00946007" w:rsidRPr="0068104E" w:rsidRDefault="00946007" w:rsidP="00AC032C">
      <w:pPr>
        <w:pStyle w:val="corte4fondo"/>
        <w:tabs>
          <w:tab w:val="left" w:pos="567"/>
        </w:tabs>
        <w:ind w:left="680"/>
        <w:rPr>
          <w:rFonts w:ascii="AvantGarde Bk BT" w:hAnsi="AvantGarde Bk BT" w:cs="Arial"/>
          <w:sz w:val="24"/>
          <w:szCs w:val="24"/>
        </w:rPr>
      </w:pPr>
    </w:p>
    <w:p w14:paraId="30DA268A" w14:textId="33314545" w:rsidR="00946007" w:rsidRDefault="00946007" w:rsidP="00AC032C">
      <w:pPr>
        <w:pStyle w:val="corte4fondo"/>
        <w:tabs>
          <w:tab w:val="left" w:pos="567"/>
        </w:tabs>
        <w:ind w:left="680" w:firstLine="0"/>
        <w:rPr>
          <w:rFonts w:ascii="AvantGarde Bk BT" w:hAnsi="AvantGarde Bk BT" w:cs="Arial"/>
          <w:bCs/>
          <w:iCs/>
          <w:sz w:val="24"/>
          <w:szCs w:val="24"/>
        </w:rPr>
      </w:pPr>
      <w:r w:rsidRPr="0068104E">
        <w:rPr>
          <w:rFonts w:ascii="AvantGarde Bk BT" w:hAnsi="AvantGarde Bk BT" w:cs="Arial"/>
          <w:b/>
          <w:sz w:val="24"/>
          <w:szCs w:val="24"/>
        </w:rPr>
        <w:t>6.1.1.</w:t>
      </w:r>
      <w:r w:rsidRPr="0068104E">
        <w:rPr>
          <w:rFonts w:ascii="AvantGarde Bk BT" w:hAnsi="AvantGarde Bk BT" w:cs="Arial"/>
          <w:sz w:val="24"/>
          <w:szCs w:val="24"/>
        </w:rPr>
        <w:t xml:space="preserve"> </w:t>
      </w:r>
      <w:r w:rsidR="00F94038">
        <w:rPr>
          <w:rFonts w:ascii="AvantGarde Bk BT" w:hAnsi="AvantGarde Bk BT" w:cs="Arial"/>
          <w:sz w:val="24"/>
          <w:szCs w:val="24"/>
        </w:rPr>
        <w:t>Deje sin efectos el “</w:t>
      </w:r>
      <w:r w:rsidR="00F94038" w:rsidRPr="0068104E">
        <w:rPr>
          <w:rFonts w:ascii="AvantGarde Bk BT" w:hAnsi="AvantGarde Bk BT" w:cs="Arial"/>
          <w:bCs/>
          <w:iCs/>
          <w:sz w:val="24"/>
          <w:szCs w:val="24"/>
        </w:rPr>
        <w:t>Acuerdo que clasifica como información parcialmente reservada las car</w:t>
      </w:r>
      <w:r w:rsidR="00F94038">
        <w:rPr>
          <w:rFonts w:ascii="AvantGarde Bk BT" w:hAnsi="AvantGarde Bk BT" w:cs="Arial"/>
          <w:bCs/>
          <w:iCs/>
          <w:sz w:val="24"/>
          <w:szCs w:val="24"/>
        </w:rPr>
        <w:t>á</w:t>
      </w:r>
      <w:r w:rsidR="00F94038" w:rsidRPr="0068104E">
        <w:rPr>
          <w:rFonts w:ascii="AvantGarde Bk BT" w:hAnsi="AvantGarde Bk BT" w:cs="Arial"/>
          <w:bCs/>
          <w:iCs/>
          <w:sz w:val="24"/>
          <w:szCs w:val="24"/>
        </w:rPr>
        <w:t>tulas de los estados de las cuentas bancarias del Municipio de Soledad de Graciano Sánchez, S.L.P., en lo concerniente a la parte que contiene los números de cuenta y las claves bancarias estandarizadas (CLABE)” de fecha 19 diecinueve de abril de 2019 dos mil diecinueve</w:t>
      </w:r>
      <w:r w:rsidR="00F94038">
        <w:rPr>
          <w:rFonts w:ascii="AvantGarde Bk BT" w:hAnsi="AvantGarde Bk BT" w:cs="Arial"/>
          <w:bCs/>
          <w:iCs/>
          <w:sz w:val="24"/>
          <w:szCs w:val="24"/>
        </w:rPr>
        <w:t>.</w:t>
      </w:r>
    </w:p>
    <w:p w14:paraId="043B2C54" w14:textId="6D205832" w:rsidR="00F94038" w:rsidRDefault="00F94038" w:rsidP="00AC032C">
      <w:pPr>
        <w:pStyle w:val="corte4fondo"/>
        <w:tabs>
          <w:tab w:val="left" w:pos="567"/>
        </w:tabs>
        <w:ind w:left="680" w:firstLine="0"/>
        <w:rPr>
          <w:rFonts w:ascii="AvantGarde Bk BT" w:hAnsi="AvantGarde Bk BT" w:cs="Arial"/>
          <w:sz w:val="24"/>
          <w:szCs w:val="24"/>
        </w:rPr>
      </w:pPr>
    </w:p>
    <w:p w14:paraId="0CE47386" w14:textId="076EA908" w:rsidR="00F94038" w:rsidRPr="0068104E" w:rsidRDefault="00F94038" w:rsidP="00AC032C">
      <w:pPr>
        <w:pStyle w:val="corte4fondo"/>
        <w:tabs>
          <w:tab w:val="left" w:pos="567"/>
        </w:tabs>
        <w:ind w:left="680" w:firstLine="0"/>
        <w:rPr>
          <w:rFonts w:ascii="AvantGarde Bk BT" w:hAnsi="AvantGarde Bk BT" w:cs="Arial"/>
          <w:sz w:val="24"/>
          <w:szCs w:val="24"/>
        </w:rPr>
      </w:pPr>
      <w:r w:rsidRPr="00DC0E0C">
        <w:rPr>
          <w:rFonts w:ascii="AvantGarde Bk BT" w:hAnsi="AvantGarde Bk BT" w:cs="Arial"/>
          <w:b/>
          <w:sz w:val="24"/>
          <w:szCs w:val="24"/>
        </w:rPr>
        <w:t>6.1.2.</w:t>
      </w:r>
      <w:r>
        <w:rPr>
          <w:rFonts w:ascii="AvantGarde Bk BT" w:hAnsi="AvantGarde Bk BT" w:cs="Arial"/>
          <w:sz w:val="24"/>
          <w:szCs w:val="24"/>
        </w:rPr>
        <w:t xml:space="preserve"> Entregue al particular la información consistente en: </w:t>
      </w:r>
      <w:r w:rsidR="00DC0E0C" w:rsidRPr="00DC0E0C">
        <w:rPr>
          <w:rFonts w:ascii="AvantGarde Bk BT" w:hAnsi="AvantGarde Bk BT" w:cs="Arial"/>
          <w:sz w:val="24"/>
          <w:szCs w:val="24"/>
        </w:rPr>
        <w:t>Solicito estados de cuenta de la o las instituciones bancarias, donde pueda ver los montos con los que cuenta el sujeto obligado</w:t>
      </w:r>
      <w:r w:rsidR="00DC0E0C">
        <w:rPr>
          <w:rFonts w:ascii="AvantGarde Bk BT" w:hAnsi="AvantGarde Bk BT" w:cs="Arial"/>
          <w:sz w:val="24"/>
          <w:szCs w:val="24"/>
        </w:rPr>
        <w:t>.</w:t>
      </w:r>
    </w:p>
    <w:p w14:paraId="4936865A" w14:textId="77777777" w:rsidR="00AC032C" w:rsidRPr="0068104E" w:rsidRDefault="00AC032C" w:rsidP="00AC032C">
      <w:pPr>
        <w:pStyle w:val="corte4fondo"/>
        <w:tabs>
          <w:tab w:val="left" w:pos="567"/>
        </w:tabs>
        <w:ind w:left="680" w:firstLine="0"/>
        <w:rPr>
          <w:rFonts w:ascii="AvantGarde Bk BT" w:hAnsi="AvantGarde Bk BT" w:cs="Arial"/>
          <w:sz w:val="24"/>
          <w:szCs w:val="24"/>
        </w:rPr>
      </w:pPr>
    </w:p>
    <w:p w14:paraId="3C054DE1" w14:textId="77777777" w:rsidR="00946007" w:rsidRPr="0068104E" w:rsidRDefault="00946007" w:rsidP="00946007">
      <w:pPr>
        <w:pStyle w:val="corte4fondo"/>
        <w:tabs>
          <w:tab w:val="left" w:pos="567"/>
        </w:tabs>
        <w:ind w:left="680" w:firstLine="0"/>
        <w:rPr>
          <w:rFonts w:ascii="AvantGarde Bk BT" w:hAnsi="AvantGarde Bk BT" w:cs="Arial"/>
          <w:b/>
          <w:sz w:val="24"/>
          <w:szCs w:val="24"/>
        </w:rPr>
      </w:pPr>
      <w:r w:rsidRPr="0068104E">
        <w:rPr>
          <w:rFonts w:ascii="AvantGarde Bk BT" w:hAnsi="AvantGarde Bk BT" w:cs="Arial"/>
          <w:b/>
          <w:sz w:val="24"/>
          <w:szCs w:val="24"/>
        </w:rPr>
        <w:t>6.2. Modalidad de la información.</w:t>
      </w:r>
    </w:p>
    <w:p w14:paraId="32899119" w14:textId="77777777" w:rsidR="00946007" w:rsidRPr="0068104E"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68104E"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68104E" w:rsidRDefault="00946007" w:rsidP="00946007">
      <w:pPr>
        <w:pStyle w:val="corte4fondo"/>
        <w:tabs>
          <w:tab w:val="left" w:pos="567"/>
        </w:tabs>
        <w:rPr>
          <w:rFonts w:ascii="AvantGarde Bk BT" w:hAnsi="AvantGarde Bk BT" w:cs="Arial"/>
          <w:b/>
          <w:sz w:val="24"/>
          <w:szCs w:val="24"/>
        </w:rPr>
      </w:pPr>
      <w:r w:rsidRPr="0068104E">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68104E" w:rsidRDefault="00946007" w:rsidP="00946007">
      <w:pPr>
        <w:pStyle w:val="corte4fondo"/>
        <w:tabs>
          <w:tab w:val="left" w:pos="567"/>
        </w:tabs>
        <w:rPr>
          <w:rFonts w:ascii="AvantGarde Bk BT" w:hAnsi="AvantGarde Bk BT" w:cs="Arial"/>
          <w:b/>
          <w:sz w:val="24"/>
          <w:szCs w:val="24"/>
        </w:rPr>
      </w:pPr>
    </w:p>
    <w:p w14:paraId="07CEACE2" w14:textId="77777777"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sz w:val="24"/>
          <w:szCs w:val="24"/>
        </w:rPr>
        <w:t xml:space="preserve">Con fundamento en el artículo 175 de la Ley de Transparencia y Acceso a la Información Pública </w:t>
      </w:r>
      <w:r w:rsidRPr="0068104E">
        <w:rPr>
          <w:rFonts w:ascii="AvantGarde Bk BT" w:hAnsi="AvantGarde Bk BT" w:cs="Arial"/>
          <w:sz w:val="24"/>
          <w:szCs w:val="24"/>
          <w:u w:val="single"/>
        </w:rPr>
        <w:t>10 diez días para la entrega de la información</w:t>
      </w:r>
      <w:r w:rsidRPr="0068104E">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w:t>
      </w:r>
      <w:r w:rsidRPr="0068104E">
        <w:rPr>
          <w:rFonts w:ascii="AvantGarde Bk BT" w:hAnsi="AvantGarde Bk BT" w:cs="Arial"/>
          <w:sz w:val="24"/>
          <w:szCs w:val="24"/>
        </w:rPr>
        <w:lastRenderedPageBreak/>
        <w:t>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68104E" w:rsidRDefault="00946007" w:rsidP="00946007">
      <w:pPr>
        <w:pStyle w:val="corte4fondo"/>
        <w:tabs>
          <w:tab w:val="left" w:pos="567"/>
        </w:tabs>
        <w:rPr>
          <w:rFonts w:ascii="AvantGarde Bk BT" w:hAnsi="AvantGarde Bk BT" w:cs="Arial"/>
          <w:sz w:val="24"/>
          <w:szCs w:val="24"/>
        </w:rPr>
      </w:pPr>
    </w:p>
    <w:p w14:paraId="7152DBB9" w14:textId="77777777" w:rsidR="00946007" w:rsidRPr="0068104E" w:rsidRDefault="00946007" w:rsidP="00946007">
      <w:pPr>
        <w:pStyle w:val="corte4fondo"/>
        <w:tabs>
          <w:tab w:val="left" w:pos="567"/>
        </w:tabs>
        <w:rPr>
          <w:rFonts w:ascii="AvantGarde Bk BT" w:hAnsi="AvantGarde Bk BT" w:cs="Arial"/>
          <w:b/>
          <w:sz w:val="24"/>
          <w:szCs w:val="24"/>
        </w:rPr>
      </w:pPr>
      <w:r w:rsidRPr="0068104E">
        <w:rPr>
          <w:rFonts w:ascii="AvantGarde Bk BT" w:hAnsi="AvantGarde Bk BT" w:cs="Arial"/>
          <w:b/>
          <w:sz w:val="24"/>
          <w:szCs w:val="24"/>
        </w:rPr>
        <w:t>6.4. Medida de apremio en caso de incumplimiento a la resolución.</w:t>
      </w:r>
    </w:p>
    <w:p w14:paraId="12C44DCF" w14:textId="77777777" w:rsidR="00946007" w:rsidRPr="0068104E" w:rsidRDefault="00946007" w:rsidP="00946007">
      <w:pPr>
        <w:pStyle w:val="corte4fondo"/>
        <w:tabs>
          <w:tab w:val="left" w:pos="567"/>
        </w:tabs>
        <w:rPr>
          <w:rFonts w:ascii="AvantGarde Bk BT" w:hAnsi="AvantGarde Bk BT" w:cs="Arial"/>
          <w:b/>
          <w:sz w:val="24"/>
          <w:szCs w:val="24"/>
        </w:rPr>
      </w:pPr>
    </w:p>
    <w:p w14:paraId="0FE9AC95" w14:textId="3B574D41"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sz w:val="24"/>
          <w:szCs w:val="24"/>
        </w:rPr>
        <w:t xml:space="preserve">Esta Comisión Estatal de Garantía de Acceso a la Información Pública apercibe al ente obligado </w:t>
      </w:r>
      <w:proofErr w:type="gramStart"/>
      <w:r w:rsidRPr="0068104E">
        <w:rPr>
          <w:rFonts w:ascii="AvantGarde Bk BT" w:hAnsi="AvantGarde Bk BT" w:cs="Arial"/>
          <w:sz w:val="24"/>
          <w:szCs w:val="24"/>
        </w:rPr>
        <w:t>que</w:t>
      </w:r>
      <w:proofErr w:type="gramEnd"/>
      <w:r w:rsidRPr="0068104E">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68104E" w:rsidRDefault="00946007" w:rsidP="00946007">
      <w:pPr>
        <w:pStyle w:val="corte4fondo"/>
        <w:tabs>
          <w:tab w:val="left" w:pos="567"/>
        </w:tabs>
        <w:rPr>
          <w:rFonts w:ascii="AvantGarde Bk BT" w:hAnsi="AvantGarde Bk BT" w:cs="Arial"/>
          <w:sz w:val="24"/>
          <w:szCs w:val="24"/>
        </w:rPr>
      </w:pPr>
    </w:p>
    <w:p w14:paraId="02DCA625" w14:textId="77777777" w:rsidR="00946007" w:rsidRPr="0068104E" w:rsidRDefault="00946007" w:rsidP="00946007">
      <w:pPr>
        <w:pStyle w:val="corte4fondo"/>
        <w:tabs>
          <w:tab w:val="left" w:pos="567"/>
        </w:tabs>
        <w:rPr>
          <w:rFonts w:ascii="AvantGarde Bk BT" w:hAnsi="AvantGarde Bk BT" w:cs="Arial"/>
          <w:b/>
          <w:sz w:val="24"/>
          <w:szCs w:val="24"/>
        </w:rPr>
      </w:pPr>
      <w:r w:rsidRPr="0068104E">
        <w:rPr>
          <w:rFonts w:ascii="AvantGarde Bk BT" w:hAnsi="AvantGarde Bk BT" w:cs="Arial"/>
          <w:b/>
          <w:sz w:val="24"/>
          <w:szCs w:val="24"/>
        </w:rPr>
        <w:t>6.5. Medio de impugnación.</w:t>
      </w:r>
    </w:p>
    <w:p w14:paraId="65DE8E30" w14:textId="35C544E0" w:rsidR="00946007" w:rsidRPr="0068104E" w:rsidRDefault="008321BB" w:rsidP="00946007">
      <w:pPr>
        <w:pStyle w:val="corte4fondo"/>
        <w:tabs>
          <w:tab w:val="left" w:pos="567"/>
        </w:tabs>
        <w:rPr>
          <w:rFonts w:ascii="AvantGarde Bk BT" w:hAnsi="AvantGarde Bk BT" w:cs="Arial"/>
          <w:b/>
          <w:sz w:val="24"/>
          <w:szCs w:val="24"/>
        </w:rPr>
      </w:pPr>
      <w:r w:rsidRPr="0068104E">
        <w:rPr>
          <w:rFonts w:ascii="AvantGarde Bk BT" w:hAnsi="AvantGarde Bk BT" w:cs="Arial"/>
          <w:b/>
          <w:sz w:val="24"/>
          <w:szCs w:val="24"/>
        </w:rPr>
        <w:t xml:space="preserve"> </w:t>
      </w:r>
    </w:p>
    <w:p w14:paraId="2601C2D9" w14:textId="77777777"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68104E" w:rsidRDefault="00946007" w:rsidP="00946007">
      <w:pPr>
        <w:pStyle w:val="corte4fondo"/>
        <w:tabs>
          <w:tab w:val="left" w:pos="567"/>
        </w:tabs>
        <w:rPr>
          <w:rFonts w:ascii="AvantGarde Bk BT" w:hAnsi="AvantGarde Bk BT" w:cs="Arial"/>
          <w:sz w:val="24"/>
          <w:szCs w:val="24"/>
        </w:rPr>
      </w:pPr>
    </w:p>
    <w:p w14:paraId="16D25FF0" w14:textId="77777777" w:rsidR="00946007" w:rsidRPr="0068104E" w:rsidRDefault="00946007" w:rsidP="00946007">
      <w:pPr>
        <w:pStyle w:val="corte4fondo"/>
        <w:tabs>
          <w:tab w:val="left" w:pos="567"/>
        </w:tabs>
        <w:jc w:val="center"/>
        <w:rPr>
          <w:rFonts w:ascii="AvantGarde Bk BT" w:hAnsi="AvantGarde Bk BT" w:cs="Arial"/>
          <w:b/>
          <w:sz w:val="24"/>
          <w:szCs w:val="24"/>
        </w:rPr>
      </w:pPr>
      <w:r w:rsidRPr="0068104E">
        <w:rPr>
          <w:rFonts w:ascii="AvantGarde Bk BT" w:hAnsi="AvantGarde Bk BT" w:cs="Arial"/>
          <w:b/>
          <w:sz w:val="24"/>
          <w:szCs w:val="24"/>
        </w:rPr>
        <w:t>RESOLUTIVO</w:t>
      </w:r>
    </w:p>
    <w:p w14:paraId="1FB73143" w14:textId="77777777" w:rsidR="00946007" w:rsidRPr="0068104E"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68104E" w:rsidRDefault="00946007" w:rsidP="00946007">
      <w:pPr>
        <w:pStyle w:val="corte4fondo"/>
        <w:tabs>
          <w:tab w:val="left" w:pos="567"/>
        </w:tabs>
        <w:ind w:left="680" w:firstLine="0"/>
        <w:rPr>
          <w:rFonts w:ascii="AvantGarde Bk BT" w:hAnsi="AvantGarde Bk BT" w:cs="Arial"/>
          <w:sz w:val="24"/>
          <w:szCs w:val="24"/>
        </w:rPr>
      </w:pPr>
      <w:r w:rsidRPr="0068104E">
        <w:rPr>
          <w:rFonts w:ascii="AvantGarde Bk BT" w:hAnsi="AvantGarde Bk BT" w:cs="Arial"/>
          <w:sz w:val="24"/>
          <w:szCs w:val="24"/>
        </w:rPr>
        <w:t xml:space="preserve">Por lo expuesto y fundado, </w:t>
      </w:r>
      <w:r w:rsidRPr="0068104E">
        <w:rPr>
          <w:rFonts w:ascii="AvantGarde Bk BT" w:hAnsi="AvantGarde Bk BT" w:cs="Arial"/>
          <w:b/>
          <w:sz w:val="24"/>
          <w:szCs w:val="24"/>
        </w:rPr>
        <w:t>SE RESUELVE</w:t>
      </w:r>
      <w:r w:rsidRPr="0068104E">
        <w:rPr>
          <w:rFonts w:ascii="AvantGarde Bk BT" w:hAnsi="AvantGarde Bk BT" w:cs="Arial"/>
          <w:sz w:val="24"/>
          <w:szCs w:val="24"/>
        </w:rPr>
        <w:t>:</w:t>
      </w:r>
    </w:p>
    <w:p w14:paraId="0A67C41B" w14:textId="77777777" w:rsidR="00946007" w:rsidRPr="0068104E" w:rsidRDefault="00946007" w:rsidP="00946007">
      <w:pPr>
        <w:pStyle w:val="corte4fondo"/>
        <w:tabs>
          <w:tab w:val="left" w:pos="567"/>
        </w:tabs>
        <w:rPr>
          <w:rFonts w:ascii="AvantGarde Bk BT" w:hAnsi="AvantGarde Bk BT" w:cs="Arial"/>
          <w:sz w:val="24"/>
          <w:szCs w:val="24"/>
        </w:rPr>
      </w:pPr>
    </w:p>
    <w:p w14:paraId="49DAF9A7" w14:textId="0E4BFDE7"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b/>
          <w:sz w:val="24"/>
          <w:szCs w:val="24"/>
        </w:rPr>
        <w:t>ÚNICO.</w:t>
      </w:r>
      <w:r w:rsidRPr="0068104E">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5E0830" w:rsidRPr="0068104E">
        <w:rPr>
          <w:rFonts w:ascii="AvantGarde Bk BT" w:hAnsi="AvantGarde Bk BT" w:cs="Arial"/>
          <w:b/>
          <w:sz w:val="24"/>
          <w:szCs w:val="24"/>
        </w:rPr>
        <w:t>REVOCA</w:t>
      </w:r>
      <w:r w:rsidRPr="0068104E">
        <w:rPr>
          <w:rFonts w:ascii="AvantGarde Bk BT" w:hAnsi="AvantGarde Bk BT" w:cs="Arial"/>
          <w:sz w:val="24"/>
          <w:szCs w:val="24"/>
        </w:rPr>
        <w:t xml:space="preserve"> la respuesta otorgada por el ente </w:t>
      </w:r>
      <w:r w:rsidRPr="0068104E">
        <w:rPr>
          <w:rFonts w:ascii="AvantGarde Bk BT" w:hAnsi="AvantGarde Bk BT" w:cs="Arial"/>
          <w:sz w:val="24"/>
          <w:szCs w:val="24"/>
        </w:rPr>
        <w:lastRenderedPageBreak/>
        <w:t>obligado, por los fundamentos y las razones desarrolladas en el considerando sexto de la presente resolución.</w:t>
      </w:r>
    </w:p>
    <w:p w14:paraId="70A85E32" w14:textId="77777777" w:rsidR="00946007" w:rsidRPr="0068104E" w:rsidRDefault="00946007" w:rsidP="00946007">
      <w:pPr>
        <w:pStyle w:val="corte4fondo"/>
        <w:tabs>
          <w:tab w:val="left" w:pos="567"/>
        </w:tabs>
        <w:rPr>
          <w:rFonts w:ascii="AvantGarde Bk BT" w:hAnsi="AvantGarde Bk BT" w:cs="Arial"/>
          <w:sz w:val="24"/>
          <w:szCs w:val="24"/>
        </w:rPr>
      </w:pPr>
    </w:p>
    <w:p w14:paraId="06329EE7" w14:textId="77777777" w:rsidR="00946007" w:rsidRPr="0068104E" w:rsidRDefault="00946007" w:rsidP="00946007">
      <w:pPr>
        <w:pStyle w:val="corte4fondo"/>
        <w:tabs>
          <w:tab w:val="left" w:pos="567"/>
        </w:tabs>
        <w:rPr>
          <w:rFonts w:ascii="AvantGarde Bk BT" w:hAnsi="AvantGarde Bk BT" w:cs="Arial"/>
          <w:sz w:val="24"/>
          <w:szCs w:val="24"/>
        </w:rPr>
      </w:pPr>
      <w:r w:rsidRPr="0068104E">
        <w:rPr>
          <w:rFonts w:ascii="AvantGarde Bk BT" w:hAnsi="AvantGarde Bk BT" w:cs="Arial"/>
          <w:b/>
          <w:sz w:val="24"/>
          <w:szCs w:val="24"/>
        </w:rPr>
        <w:t>Notifíquese</w:t>
      </w:r>
      <w:r w:rsidRPr="0068104E">
        <w:rPr>
          <w:rFonts w:ascii="AvantGarde Bk BT" w:hAnsi="AvantGarde Bk BT" w:cs="Arial"/>
          <w:sz w:val="24"/>
          <w:szCs w:val="24"/>
        </w:rPr>
        <w:t>; por oficio a las autoridades y al recurrente por el medio que designó.</w:t>
      </w:r>
    </w:p>
    <w:p w14:paraId="5F06A569" w14:textId="77777777" w:rsidR="00946007" w:rsidRPr="0068104E" w:rsidRDefault="00946007" w:rsidP="00946007">
      <w:pPr>
        <w:pStyle w:val="corte4fondo"/>
        <w:tabs>
          <w:tab w:val="left" w:pos="567"/>
        </w:tabs>
        <w:rPr>
          <w:rFonts w:ascii="AvantGarde Bk BT" w:hAnsi="AvantGarde Bk BT" w:cs="Arial"/>
          <w:sz w:val="24"/>
          <w:szCs w:val="24"/>
        </w:rPr>
      </w:pPr>
    </w:p>
    <w:p w14:paraId="1D048E67" w14:textId="4A873DA1" w:rsidR="00946007" w:rsidRPr="0068104E" w:rsidRDefault="00946007" w:rsidP="00946007">
      <w:pPr>
        <w:pStyle w:val="corte4fondo"/>
        <w:tabs>
          <w:tab w:val="left" w:pos="567"/>
        </w:tabs>
        <w:rPr>
          <w:rFonts w:ascii="AvantGarde Bk BT" w:hAnsi="AvantGarde Bk BT"/>
          <w:sz w:val="24"/>
          <w:szCs w:val="24"/>
        </w:rPr>
      </w:pPr>
      <w:r w:rsidRPr="0068104E">
        <w:rPr>
          <w:rFonts w:ascii="AvantGarde Bk BT" w:hAnsi="AvantGarde Bk BT" w:cs="Arial"/>
          <w:sz w:val="24"/>
          <w:szCs w:val="24"/>
        </w:rPr>
        <w:t>Así l</w:t>
      </w:r>
      <w:r w:rsidRPr="0068104E">
        <w:rPr>
          <w:rFonts w:ascii="AvantGarde Bk BT" w:hAnsi="AvantGarde Bk BT"/>
          <w:sz w:val="24"/>
          <w:szCs w:val="24"/>
        </w:rPr>
        <w:t xml:space="preserve">o resolvieron por unanimidad de votos en Sesión </w:t>
      </w:r>
      <w:r w:rsidR="00DC0E0C">
        <w:rPr>
          <w:rFonts w:ascii="AvantGarde Bk BT" w:hAnsi="AvantGarde Bk BT"/>
          <w:sz w:val="24"/>
          <w:szCs w:val="24"/>
        </w:rPr>
        <w:t>Extrao</w:t>
      </w:r>
      <w:r w:rsidRPr="0068104E">
        <w:rPr>
          <w:rFonts w:ascii="AvantGarde Bk BT" w:hAnsi="AvantGarde Bk BT"/>
          <w:sz w:val="24"/>
          <w:szCs w:val="24"/>
        </w:rPr>
        <w:t>rdinaria de</w:t>
      </w:r>
      <w:r w:rsidR="00BA7732" w:rsidRPr="0068104E">
        <w:rPr>
          <w:rFonts w:ascii="AvantGarde Bk BT" w:hAnsi="AvantGarde Bk BT"/>
          <w:sz w:val="24"/>
          <w:szCs w:val="24"/>
        </w:rPr>
        <w:t>l</w:t>
      </w:r>
      <w:r w:rsidRPr="0068104E">
        <w:rPr>
          <w:rFonts w:ascii="AvantGarde Bk BT" w:hAnsi="AvantGarde Bk BT"/>
          <w:sz w:val="24"/>
          <w:szCs w:val="24"/>
        </w:rPr>
        <w:t xml:space="preserve"> </w:t>
      </w:r>
      <w:r w:rsidR="00BA7732" w:rsidRPr="0068104E">
        <w:rPr>
          <w:rFonts w:ascii="AvantGarde Bk BT" w:hAnsi="AvantGarde Bk BT" w:cs="Arial"/>
          <w:sz w:val="24"/>
          <w:szCs w:val="24"/>
        </w:rPr>
        <w:t>11 once de julio</w:t>
      </w:r>
      <w:r w:rsidR="00BA7732" w:rsidRPr="0068104E">
        <w:rPr>
          <w:rFonts w:ascii="AvantGarde Bk BT" w:hAnsi="AvantGarde Bk BT"/>
          <w:sz w:val="24"/>
          <w:szCs w:val="24"/>
        </w:rPr>
        <w:t xml:space="preserve"> </w:t>
      </w:r>
      <w:r w:rsidRPr="0068104E">
        <w:rPr>
          <w:rFonts w:ascii="AvantGarde Bk BT" w:hAnsi="AvantGarde Bk BT"/>
          <w:sz w:val="24"/>
          <w:szCs w:val="24"/>
        </w:rPr>
        <w:t xml:space="preserve">de 2019 dos mil diecinueve, </w:t>
      </w:r>
      <w:r w:rsidRPr="0068104E">
        <w:rPr>
          <w:rFonts w:ascii="AvantGarde Bk BT" w:hAnsi="AvantGarde Bk BT" w:cs="Arial"/>
          <w:sz w:val="24"/>
          <w:szCs w:val="24"/>
        </w:rPr>
        <w:t xml:space="preserve">los Comisionados </w:t>
      </w:r>
      <w:r w:rsidRPr="0068104E">
        <w:rPr>
          <w:rFonts w:ascii="AvantGarde Bk BT" w:hAnsi="AvantGarde Bk BT" w:cs="Arial"/>
          <w:b/>
          <w:sz w:val="24"/>
          <w:szCs w:val="24"/>
        </w:rPr>
        <w:t>Maestro Alejandro Lafuente Torres</w:t>
      </w:r>
      <w:r w:rsidRPr="0068104E">
        <w:rPr>
          <w:rFonts w:ascii="AvantGarde Bk BT" w:hAnsi="AvantGarde Bk BT" w:cs="Arial"/>
          <w:sz w:val="24"/>
          <w:szCs w:val="24"/>
        </w:rPr>
        <w:t>, Lic</w:t>
      </w:r>
      <w:r w:rsidR="001B1AFF">
        <w:rPr>
          <w:rFonts w:ascii="AvantGarde Bk BT" w:hAnsi="AvantGarde Bk BT" w:cs="Arial"/>
          <w:sz w:val="24"/>
          <w:szCs w:val="24"/>
        </w:rPr>
        <w:t>enciada</w:t>
      </w:r>
      <w:r w:rsidRPr="0068104E">
        <w:rPr>
          <w:rFonts w:ascii="AvantGarde Bk BT" w:hAnsi="AvantGarde Bk BT" w:cs="Arial"/>
          <w:sz w:val="24"/>
          <w:szCs w:val="24"/>
        </w:rPr>
        <w:t xml:space="preserve"> Paulina Sánchez Pérez del Pozo y </w:t>
      </w:r>
      <w:proofErr w:type="spellStart"/>
      <w:r w:rsidRPr="0068104E">
        <w:rPr>
          <w:rFonts w:ascii="AvantGarde Bk BT" w:hAnsi="AvantGarde Bk BT" w:cs="Arial"/>
          <w:sz w:val="24"/>
          <w:szCs w:val="24"/>
        </w:rPr>
        <w:t>Mar</w:t>
      </w:r>
      <w:r w:rsidR="00BA7732" w:rsidRPr="0068104E">
        <w:rPr>
          <w:rFonts w:ascii="AvantGarde Bk BT" w:hAnsi="AvantGarde Bk BT" w:cs="Arial"/>
          <w:sz w:val="24"/>
          <w:szCs w:val="24"/>
        </w:rPr>
        <w:t>i</w:t>
      </w:r>
      <w:r w:rsidRPr="0068104E">
        <w:rPr>
          <w:rFonts w:ascii="AvantGarde Bk BT" w:hAnsi="AvantGarde Bk BT" w:cs="Arial"/>
          <w:sz w:val="24"/>
          <w:szCs w:val="24"/>
        </w:rPr>
        <w:t>ajosé</w:t>
      </w:r>
      <w:proofErr w:type="spellEnd"/>
      <w:r w:rsidRPr="0068104E">
        <w:rPr>
          <w:rFonts w:ascii="AvantGarde Bk BT" w:hAnsi="AvantGarde Bk BT" w:cs="Arial"/>
          <w:sz w:val="24"/>
          <w:szCs w:val="24"/>
        </w:rPr>
        <w:t xml:space="preserve"> González Zarzosa, </w:t>
      </w:r>
      <w:r w:rsidRPr="0068104E">
        <w:rPr>
          <w:rFonts w:ascii="AvantGarde Bk BT" w:hAnsi="AvantGarde Bk BT"/>
          <w:b/>
          <w:sz w:val="24"/>
          <w:szCs w:val="24"/>
        </w:rPr>
        <w:t>siendo ponente el primero de los nombrados</w:t>
      </w:r>
      <w:r w:rsidRPr="0068104E">
        <w:rPr>
          <w:rFonts w:ascii="AvantGarde Bk BT" w:hAnsi="AvantGarde Bk BT"/>
          <w:sz w:val="24"/>
          <w:szCs w:val="24"/>
        </w:rPr>
        <w:t>, quienes firman con la Licenciada Rosa María Motilla García, quien autoriza y da fe.</w:t>
      </w:r>
    </w:p>
    <w:p w14:paraId="52D7D66A" w14:textId="77777777" w:rsidR="00946007" w:rsidRPr="0068104E" w:rsidRDefault="00946007" w:rsidP="00946007">
      <w:pPr>
        <w:pStyle w:val="NormalWeb"/>
        <w:rPr>
          <w:rFonts w:ascii="AvantGarde Bk BT" w:hAnsi="AvantGarde Bk BT" w:cs="Arial"/>
          <w:b/>
          <w:lang w:val="es-MX"/>
        </w:rPr>
      </w:pPr>
      <w:r w:rsidRPr="0068104E">
        <w:rPr>
          <w:rFonts w:ascii="AvantGarde Bk BT" w:hAnsi="AvantGarde Bk BT" w:cs="Arial"/>
          <w:b/>
          <w:lang w:val="es-MX"/>
        </w:rPr>
        <w:t xml:space="preserve">                    COMISIONADO                                            COMISIONADA PRESIDENTE</w:t>
      </w:r>
    </w:p>
    <w:p w14:paraId="3D4987E9" w14:textId="77777777" w:rsidR="00946007" w:rsidRPr="0068104E" w:rsidRDefault="00946007" w:rsidP="00946007">
      <w:pPr>
        <w:pStyle w:val="NormalWeb"/>
        <w:jc w:val="both"/>
        <w:rPr>
          <w:rFonts w:ascii="AvantGarde Bk BT" w:hAnsi="AvantGarde Bk BT" w:cs="Arial"/>
          <w:b/>
          <w:lang w:val="es-MX"/>
        </w:rPr>
      </w:pPr>
    </w:p>
    <w:p w14:paraId="31092FF7" w14:textId="064BAAC5" w:rsidR="00946007" w:rsidRPr="0068104E" w:rsidRDefault="00946007" w:rsidP="00585639">
      <w:pPr>
        <w:pStyle w:val="NormalWeb"/>
        <w:jc w:val="center"/>
        <w:rPr>
          <w:rFonts w:ascii="AvantGarde Bk BT" w:hAnsi="AvantGarde Bk BT" w:cs="Arial"/>
          <w:b/>
          <w:lang w:val="es-MX"/>
        </w:rPr>
      </w:pPr>
      <w:r w:rsidRPr="0068104E">
        <w:rPr>
          <w:rFonts w:ascii="AvantGarde Bk BT" w:hAnsi="AvantGarde Bk BT" w:cs="Arial"/>
          <w:b/>
          <w:lang w:val="es-MX"/>
        </w:rPr>
        <w:t xml:space="preserve">   MTRO. ALEJANDRO LAFUENTE TORRES.</w:t>
      </w:r>
      <w:r w:rsidRPr="0068104E">
        <w:rPr>
          <w:rFonts w:ascii="AvantGarde Bk BT" w:hAnsi="AvantGarde Bk BT" w:cs="Arial"/>
          <w:b/>
          <w:lang w:val="es-MX"/>
        </w:rPr>
        <w:tab/>
        <w:t xml:space="preserve">     LIC. PAULINA SÁNCHEZ PÉREZ DEL POZO. </w:t>
      </w:r>
    </w:p>
    <w:p w14:paraId="4881DC0A" w14:textId="77777777" w:rsidR="00946007" w:rsidRPr="0068104E" w:rsidRDefault="00946007" w:rsidP="00946007">
      <w:pPr>
        <w:pStyle w:val="NormalWeb"/>
        <w:jc w:val="center"/>
        <w:rPr>
          <w:rFonts w:ascii="AvantGarde Bk BT" w:hAnsi="AvantGarde Bk BT" w:cs="Arial"/>
          <w:b/>
          <w:lang w:val="es-MX"/>
        </w:rPr>
      </w:pPr>
      <w:r w:rsidRPr="0068104E">
        <w:rPr>
          <w:rFonts w:ascii="AvantGarde Bk BT" w:hAnsi="AvantGarde Bk BT" w:cs="Arial"/>
          <w:b/>
          <w:lang w:val="es-MX"/>
        </w:rPr>
        <w:t xml:space="preserve">  COMISIONADA                                           SECRETARIA DE PLENO</w:t>
      </w:r>
    </w:p>
    <w:p w14:paraId="38E34626" w14:textId="77777777" w:rsidR="00946007" w:rsidRPr="0068104E" w:rsidRDefault="00946007" w:rsidP="00946007">
      <w:pPr>
        <w:pStyle w:val="NormalWeb"/>
        <w:rPr>
          <w:rFonts w:ascii="AvantGarde Bk BT" w:hAnsi="AvantGarde Bk BT" w:cs="Arial"/>
          <w:b/>
          <w:lang w:val="es-MX"/>
        </w:rPr>
      </w:pPr>
    </w:p>
    <w:p w14:paraId="0206E378" w14:textId="6554EE31" w:rsidR="00946007" w:rsidRPr="0068104E" w:rsidRDefault="00A67C98" w:rsidP="00946007">
      <w:pPr>
        <w:pStyle w:val="NormalWeb"/>
        <w:rPr>
          <w:rFonts w:ascii="AvantGarde Bk BT" w:hAnsi="AvantGarde Bk BT" w:cs="Arial"/>
          <w:lang w:val="es-MX"/>
        </w:rPr>
      </w:pPr>
      <w:r w:rsidRPr="0068104E">
        <w:rPr>
          <w:rFonts w:ascii="AvantGarde Bk BT" w:hAnsi="AvantGarde Bk BT" w:cs="Arial"/>
          <w:b/>
          <w:lang w:val="es-MX"/>
        </w:rPr>
        <w:t xml:space="preserve">        </w:t>
      </w:r>
      <w:r w:rsidR="00946007" w:rsidRPr="0068104E">
        <w:rPr>
          <w:rFonts w:ascii="AvantGarde Bk BT" w:hAnsi="AvantGarde Bk BT" w:cs="Arial"/>
          <w:b/>
        </w:rPr>
        <w:t>MARIAJOSÉ GONZÁLEZ ZARZOSA</w:t>
      </w:r>
      <w:r w:rsidR="00946007" w:rsidRPr="0068104E">
        <w:rPr>
          <w:rFonts w:ascii="AvantGarde Bk BT" w:hAnsi="AvantGarde Bk BT" w:cs="Arial"/>
          <w:b/>
          <w:lang w:val="es-MX"/>
        </w:rPr>
        <w:t>.                LIC. ROSA MARÍA MOTILLA GARCÍA.</w:t>
      </w:r>
    </w:p>
    <w:p w14:paraId="0D4DF0CB" w14:textId="03C71127" w:rsidR="00946007" w:rsidRPr="0068104E" w:rsidRDefault="00760B44" w:rsidP="00585639">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w:t>
      </w:r>
      <w:bookmarkStart w:id="0" w:name="_GoBack"/>
      <w:bookmarkEnd w:id="0"/>
    </w:p>
    <w:sectPr w:rsidR="00946007" w:rsidRPr="0068104E"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D28D22" w14:textId="77777777" w:rsidR="000251FC" w:rsidRDefault="000251FC">
      <w:pPr>
        <w:spacing w:after="0" w:line="240" w:lineRule="auto"/>
      </w:pPr>
      <w:r>
        <w:separator/>
      </w:r>
    </w:p>
  </w:endnote>
  <w:endnote w:type="continuationSeparator" w:id="0">
    <w:p w14:paraId="24F0FA4E" w14:textId="77777777" w:rsidR="000251FC" w:rsidRDefault="00025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4A9531" w14:textId="77777777" w:rsidR="000251FC" w:rsidRDefault="000251FC">
      <w:pPr>
        <w:spacing w:after="0" w:line="240" w:lineRule="auto"/>
      </w:pPr>
      <w:r>
        <w:separator/>
      </w:r>
    </w:p>
  </w:footnote>
  <w:footnote w:type="continuationSeparator" w:id="0">
    <w:p w14:paraId="1219E3AC" w14:textId="77777777" w:rsidR="000251FC" w:rsidRDefault="000251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796615D0" w:rsidR="00A66405" w:rsidRDefault="0068104E" w:rsidP="0068104E">
        <w:pPr>
          <w:pStyle w:val="Encabezado"/>
          <w:jc w:val="center"/>
        </w:pPr>
        <w:r>
          <w:t xml:space="preserve">                                                                            </w:t>
        </w:r>
        <w:r w:rsidR="00946007">
          <w:fldChar w:fldCharType="begin"/>
        </w:r>
        <w:r w:rsidR="00946007">
          <w:instrText>PAGE   \* MERGEFORMAT</w:instrText>
        </w:r>
        <w:r w:rsidR="00946007">
          <w:fldChar w:fldCharType="separate"/>
        </w:r>
        <w:r w:rsidR="00946007" w:rsidRPr="00E16D84">
          <w:rPr>
            <w:noProof/>
            <w:lang w:val="es-ES"/>
          </w:rPr>
          <w:t>14</w:t>
        </w:r>
        <w:r w:rsidR="00946007">
          <w:fldChar w:fldCharType="end"/>
        </w:r>
        <w:r w:rsidR="00946007">
          <w:t xml:space="preserve">         </w:t>
        </w:r>
        <w:r>
          <w:t xml:space="preserve"> </w:t>
        </w:r>
        <w:r w:rsidR="00946007">
          <w:t xml:space="preserve">RECURSO DE REVISIÓN </w:t>
        </w:r>
        <w:r w:rsidR="00941C1A">
          <w:t>919</w:t>
        </w:r>
        <w:r w:rsidR="00946007">
          <w:t>/2019-1 PLATAFORMA</w:t>
        </w:r>
      </w:p>
    </w:sdtContent>
  </w:sdt>
  <w:p w14:paraId="477B550A" w14:textId="77777777" w:rsidR="00A66405" w:rsidRDefault="000251F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251FC"/>
    <w:rsid w:val="00052C8D"/>
    <w:rsid w:val="00090619"/>
    <w:rsid w:val="000A035D"/>
    <w:rsid w:val="000C65CD"/>
    <w:rsid w:val="001106CD"/>
    <w:rsid w:val="00141E58"/>
    <w:rsid w:val="001700D3"/>
    <w:rsid w:val="001B1AFF"/>
    <w:rsid w:val="002305A7"/>
    <w:rsid w:val="002766AB"/>
    <w:rsid w:val="002C6A82"/>
    <w:rsid w:val="002C7528"/>
    <w:rsid w:val="0033240E"/>
    <w:rsid w:val="004313BD"/>
    <w:rsid w:val="00507218"/>
    <w:rsid w:val="00556DB8"/>
    <w:rsid w:val="00585639"/>
    <w:rsid w:val="00587C13"/>
    <w:rsid w:val="005E0830"/>
    <w:rsid w:val="00621324"/>
    <w:rsid w:val="006330D7"/>
    <w:rsid w:val="00651AD7"/>
    <w:rsid w:val="0065619E"/>
    <w:rsid w:val="006569D3"/>
    <w:rsid w:val="0068104E"/>
    <w:rsid w:val="006A6330"/>
    <w:rsid w:val="00742AFD"/>
    <w:rsid w:val="00760B44"/>
    <w:rsid w:val="007820BB"/>
    <w:rsid w:val="007A7D4B"/>
    <w:rsid w:val="007F697A"/>
    <w:rsid w:val="008321BB"/>
    <w:rsid w:val="008B5E35"/>
    <w:rsid w:val="0094184E"/>
    <w:rsid w:val="00941C1A"/>
    <w:rsid w:val="00946007"/>
    <w:rsid w:val="009E3F82"/>
    <w:rsid w:val="009E45F6"/>
    <w:rsid w:val="00A509F8"/>
    <w:rsid w:val="00A621E1"/>
    <w:rsid w:val="00A64B1A"/>
    <w:rsid w:val="00A67C98"/>
    <w:rsid w:val="00AC032C"/>
    <w:rsid w:val="00AD47C5"/>
    <w:rsid w:val="00AE2C79"/>
    <w:rsid w:val="00B16C4E"/>
    <w:rsid w:val="00B337B4"/>
    <w:rsid w:val="00BA7732"/>
    <w:rsid w:val="00C0797C"/>
    <w:rsid w:val="00C6758B"/>
    <w:rsid w:val="00C76FD6"/>
    <w:rsid w:val="00CD6EDB"/>
    <w:rsid w:val="00CE4299"/>
    <w:rsid w:val="00D05280"/>
    <w:rsid w:val="00D31EB9"/>
    <w:rsid w:val="00D43821"/>
    <w:rsid w:val="00D860D1"/>
    <w:rsid w:val="00DC0E0C"/>
    <w:rsid w:val="00E02CBC"/>
    <w:rsid w:val="00E40249"/>
    <w:rsid w:val="00E4350B"/>
    <w:rsid w:val="00E65280"/>
    <w:rsid w:val="00F04C9C"/>
    <w:rsid w:val="00F94038"/>
    <w:rsid w:val="00FA72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81BA7D-A298-43B8-B542-D3A2ACC16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2441</Words>
  <Characters>13427</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13</cp:revision>
  <cp:lastPrinted>2019-10-08T16:53:00Z</cp:lastPrinted>
  <dcterms:created xsi:type="dcterms:W3CDTF">2019-10-08T16:39:00Z</dcterms:created>
  <dcterms:modified xsi:type="dcterms:W3CDTF">2019-10-08T16:54:00Z</dcterms:modified>
</cp:coreProperties>
</file>