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8"/>
          <w:szCs w:val="28"/>
        </w:rPr>
      </w:pPr>
    </w:p>
    <w:p w:rsidR="000C6C69" w:rsidRDefault="000C6C69" w:rsidP="007B4BC0">
      <w:pPr>
        <w:tabs>
          <w:tab w:val="left" w:pos="4879"/>
        </w:tabs>
        <w:jc w:val="center"/>
        <w:rPr>
          <w:color w:val="000000"/>
          <w:sz w:val="28"/>
          <w:szCs w:val="28"/>
        </w:rPr>
      </w:pPr>
    </w:p>
    <w:p w:rsidR="009F0C87" w:rsidRDefault="009F0C87" w:rsidP="007B4BC0">
      <w:pPr>
        <w:tabs>
          <w:tab w:val="left" w:pos="4879"/>
        </w:tabs>
        <w:jc w:val="center"/>
        <w:rPr>
          <w:color w:val="000000"/>
          <w:sz w:val="28"/>
          <w:szCs w:val="28"/>
        </w:rPr>
      </w:pPr>
    </w:p>
    <w:p w:rsidR="009F0C87" w:rsidRDefault="009F0C87" w:rsidP="007B4BC0">
      <w:pPr>
        <w:tabs>
          <w:tab w:val="left" w:pos="4879"/>
        </w:tabs>
        <w:jc w:val="center"/>
        <w:rPr>
          <w:color w:val="000000"/>
          <w:sz w:val="28"/>
          <w:szCs w:val="28"/>
        </w:rPr>
      </w:pPr>
    </w:p>
    <w:p w:rsidR="009277AD" w:rsidRPr="009277AD" w:rsidRDefault="000C6C69" w:rsidP="000C6C69">
      <w:pPr>
        <w:tabs>
          <w:tab w:val="left" w:pos="4879"/>
        </w:tabs>
        <w:jc w:val="both"/>
        <w:rPr>
          <w:rFonts w:asciiTheme="minorHAnsi" w:hAnsiTheme="minorHAnsi" w:cstheme="minorHAnsi"/>
          <w:sz w:val="28"/>
          <w:szCs w:val="28"/>
        </w:rPr>
      </w:pPr>
      <w:r>
        <w:rPr>
          <w:color w:val="000000"/>
          <w:sz w:val="28"/>
          <w:szCs w:val="28"/>
        </w:rPr>
        <w:t xml:space="preserve">De conformidad con lo dispuesto por los artículos </w:t>
      </w:r>
      <w:r w:rsidR="00EE1E4C">
        <w:rPr>
          <w:color w:val="000000"/>
          <w:sz w:val="28"/>
          <w:szCs w:val="28"/>
        </w:rPr>
        <w:t>43, 44, fracciones I, II, III,</w:t>
      </w:r>
      <w:r w:rsidR="009F0C87">
        <w:rPr>
          <w:color w:val="000000"/>
          <w:sz w:val="28"/>
          <w:szCs w:val="28"/>
        </w:rPr>
        <w:t xml:space="preserve"> </w:t>
      </w:r>
      <w:r w:rsidR="00EE1E4C">
        <w:rPr>
          <w:color w:val="000000"/>
          <w:sz w:val="28"/>
          <w:szCs w:val="28"/>
        </w:rPr>
        <w:t xml:space="preserve">V, VI, VII, VIII, XX, XXII, y XL  </w:t>
      </w:r>
      <w:bookmarkStart w:id="0" w:name="_GoBack"/>
      <w:bookmarkEnd w:id="0"/>
      <w:r w:rsidR="00EE1E4C">
        <w:rPr>
          <w:color w:val="000000"/>
          <w:sz w:val="28"/>
          <w:szCs w:val="28"/>
        </w:rPr>
        <w:t xml:space="preserve">de la Ley Orgánica de la Administración Pública del Estado de San Luis Potosí; </w:t>
      </w:r>
      <w:r w:rsidR="007978CB">
        <w:rPr>
          <w:color w:val="000000"/>
          <w:sz w:val="28"/>
          <w:szCs w:val="28"/>
        </w:rPr>
        <w:t xml:space="preserve">y </w:t>
      </w:r>
      <w:r w:rsidR="00EE1E4C">
        <w:rPr>
          <w:color w:val="000000"/>
          <w:sz w:val="28"/>
          <w:szCs w:val="28"/>
        </w:rPr>
        <w:t xml:space="preserve">19 fracciones II, VI, VIII, XV, y XVII del Reglamento Interior de Contraloría General del Estado, </w:t>
      </w:r>
      <w:r>
        <w:rPr>
          <w:color w:val="000000"/>
          <w:sz w:val="28"/>
          <w:szCs w:val="28"/>
        </w:rPr>
        <w:t xml:space="preserve">esta dependencia si puede tener auditorías, sin embargo, en este mes no fue sujeto de </w:t>
      </w:r>
      <w:r w:rsidR="00BA19E4">
        <w:rPr>
          <w:color w:val="000000"/>
          <w:sz w:val="28"/>
          <w:szCs w:val="28"/>
        </w:rPr>
        <w:t>estas</w:t>
      </w:r>
      <w:r>
        <w:rPr>
          <w:color w:val="000000"/>
          <w:sz w:val="28"/>
          <w:szCs w:val="28"/>
        </w:rPr>
        <w:t>.</w:t>
      </w:r>
    </w:p>
    <w:p w:rsidR="00BA19E4" w:rsidRPr="009277AD" w:rsidRDefault="00BA19E4" w:rsidP="00BA19E4">
      <w:pPr>
        <w:tabs>
          <w:tab w:val="left" w:pos="4879"/>
        </w:tabs>
        <w:rPr>
          <w:rFonts w:cs="Arial"/>
          <w:sz w:val="28"/>
          <w:szCs w:val="28"/>
        </w:rPr>
      </w:pPr>
    </w:p>
    <w:p w:rsidR="009277AD" w:rsidRPr="009277AD" w:rsidRDefault="009277AD" w:rsidP="009277AD">
      <w:pPr>
        <w:tabs>
          <w:tab w:val="left" w:pos="4879"/>
        </w:tabs>
        <w:rPr>
          <w:rFonts w:cs="Arial"/>
          <w:sz w:val="28"/>
          <w:szCs w:val="28"/>
        </w:rPr>
      </w:pPr>
    </w:p>
    <w:sectPr w:rsidR="009277AD" w:rsidRPr="009277AD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E6D" w:rsidRDefault="005F6E6D">
      <w:pPr>
        <w:spacing w:after="0" w:line="240" w:lineRule="auto"/>
      </w:pPr>
      <w:r>
        <w:separator/>
      </w:r>
    </w:p>
  </w:endnote>
  <w:endnote w:type="continuationSeparator" w:id="0">
    <w:p w:rsidR="005F6E6D" w:rsidRDefault="005F6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7D9F4A1-C0B1-482E-9536-ADED8CB7DE6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2632F06-230B-4880-B84E-1D930B17BB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E6D" w:rsidRDefault="005F6E6D">
      <w:pPr>
        <w:spacing w:after="0" w:line="240" w:lineRule="auto"/>
      </w:pPr>
      <w:r>
        <w:separator/>
      </w:r>
    </w:p>
  </w:footnote>
  <w:footnote w:type="continuationSeparator" w:id="0">
    <w:p w:rsidR="005F6E6D" w:rsidRDefault="005F6E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425"/>
    <w:rsid w:val="00027F81"/>
    <w:rsid w:val="00070824"/>
    <w:rsid w:val="000819F9"/>
    <w:rsid w:val="000B0A18"/>
    <w:rsid w:val="000B60BA"/>
    <w:rsid w:val="000C6C69"/>
    <w:rsid w:val="000E535E"/>
    <w:rsid w:val="001041E5"/>
    <w:rsid w:val="00156E5F"/>
    <w:rsid w:val="001858A1"/>
    <w:rsid w:val="0018776A"/>
    <w:rsid w:val="001A6839"/>
    <w:rsid w:val="001C734A"/>
    <w:rsid w:val="00202ACB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35A5"/>
    <w:rsid w:val="003A65A6"/>
    <w:rsid w:val="003B3F6C"/>
    <w:rsid w:val="003B6CD5"/>
    <w:rsid w:val="00455ECB"/>
    <w:rsid w:val="00467AD4"/>
    <w:rsid w:val="00482E38"/>
    <w:rsid w:val="00487374"/>
    <w:rsid w:val="0049495D"/>
    <w:rsid w:val="00495821"/>
    <w:rsid w:val="004E32B0"/>
    <w:rsid w:val="004F1DEC"/>
    <w:rsid w:val="004F258E"/>
    <w:rsid w:val="004F288B"/>
    <w:rsid w:val="004F4F9A"/>
    <w:rsid w:val="004F5FA1"/>
    <w:rsid w:val="00517018"/>
    <w:rsid w:val="00540020"/>
    <w:rsid w:val="005459B3"/>
    <w:rsid w:val="00566A22"/>
    <w:rsid w:val="00590018"/>
    <w:rsid w:val="005A2162"/>
    <w:rsid w:val="005C4F7A"/>
    <w:rsid w:val="005D7D68"/>
    <w:rsid w:val="005F6E6D"/>
    <w:rsid w:val="00604DC3"/>
    <w:rsid w:val="00610498"/>
    <w:rsid w:val="00634DBE"/>
    <w:rsid w:val="00650F3F"/>
    <w:rsid w:val="006B5997"/>
    <w:rsid w:val="006E0B88"/>
    <w:rsid w:val="006E26CB"/>
    <w:rsid w:val="00705480"/>
    <w:rsid w:val="00712F62"/>
    <w:rsid w:val="00745870"/>
    <w:rsid w:val="00766EED"/>
    <w:rsid w:val="0077629A"/>
    <w:rsid w:val="0077668A"/>
    <w:rsid w:val="00783ECC"/>
    <w:rsid w:val="0078691A"/>
    <w:rsid w:val="007978CB"/>
    <w:rsid w:val="007A6023"/>
    <w:rsid w:val="007A636A"/>
    <w:rsid w:val="007A6773"/>
    <w:rsid w:val="007B4BC0"/>
    <w:rsid w:val="007B6D22"/>
    <w:rsid w:val="007D1F0F"/>
    <w:rsid w:val="007F2F6D"/>
    <w:rsid w:val="0080077E"/>
    <w:rsid w:val="00812B43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530E"/>
    <w:rsid w:val="008F76EC"/>
    <w:rsid w:val="009013DC"/>
    <w:rsid w:val="009277AD"/>
    <w:rsid w:val="00951420"/>
    <w:rsid w:val="00956FFF"/>
    <w:rsid w:val="00966D6A"/>
    <w:rsid w:val="009727BB"/>
    <w:rsid w:val="009D6251"/>
    <w:rsid w:val="009D7A30"/>
    <w:rsid w:val="009E30ED"/>
    <w:rsid w:val="009F0C87"/>
    <w:rsid w:val="00A30FD9"/>
    <w:rsid w:val="00A532D1"/>
    <w:rsid w:val="00A77603"/>
    <w:rsid w:val="00AD3696"/>
    <w:rsid w:val="00AF5CC5"/>
    <w:rsid w:val="00B031B8"/>
    <w:rsid w:val="00B2103E"/>
    <w:rsid w:val="00B26B33"/>
    <w:rsid w:val="00B50BC2"/>
    <w:rsid w:val="00B757A3"/>
    <w:rsid w:val="00BA19E4"/>
    <w:rsid w:val="00BB039B"/>
    <w:rsid w:val="00BC030C"/>
    <w:rsid w:val="00BF44D6"/>
    <w:rsid w:val="00C17BAB"/>
    <w:rsid w:val="00C21B2B"/>
    <w:rsid w:val="00C3064C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83F9D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1E4C"/>
    <w:rsid w:val="00EE625F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343A"/>
    <w:rsid w:val="00F950A2"/>
    <w:rsid w:val="00FD70EF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B67989-C613-4354-8F12-EA2D1C4E6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3F9B6-56F2-48D2-9FD7-3D329B5EC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78</cp:revision>
  <cp:lastPrinted>2019-02-14T17:42:00Z</cp:lastPrinted>
  <dcterms:created xsi:type="dcterms:W3CDTF">2019-02-26T20:45:00Z</dcterms:created>
  <dcterms:modified xsi:type="dcterms:W3CDTF">2020-03-05T22:14:00Z</dcterms:modified>
</cp:coreProperties>
</file>