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52E68" w14:textId="77777777" w:rsidR="00370456" w:rsidRDefault="0055157A" w:rsidP="0055157A">
      <w:pPr>
        <w:jc w:val="center"/>
        <w:rPr>
          <w:rFonts w:ascii="Arial" w:hAnsi="Arial" w:cs="Arial"/>
          <w:b/>
          <w:sz w:val="24"/>
          <w:szCs w:val="24"/>
        </w:rPr>
      </w:pPr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14:paraId="76D206D2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725CAB95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682F78B9" w14:textId="77777777" w:rsidR="004D523A" w:rsidRPr="00E11BD8" w:rsidRDefault="00E11BD8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LIC. </w:t>
      </w:r>
      <w:r w:rsidR="00AA46D0" w:rsidRPr="00E11BD8">
        <w:rPr>
          <w:rFonts w:ascii="Arial" w:hAnsi="Arial" w:cs="Arial"/>
          <w:b/>
          <w:sz w:val="24"/>
          <w:szCs w:val="24"/>
        </w:rPr>
        <w:t>ROSA LIDYA MARTINEZ ANDRADE</w:t>
      </w:r>
    </w:p>
    <w:p w14:paraId="00374C52" w14:textId="77777777" w:rsidR="004D523A" w:rsidRPr="00E11BD8" w:rsidRDefault="004D523A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CARGO: </w:t>
      </w:r>
      <w:r w:rsidR="00963F88" w:rsidRPr="00E11BD8">
        <w:rPr>
          <w:rFonts w:ascii="Arial" w:hAnsi="Arial" w:cs="Arial"/>
          <w:b/>
          <w:sz w:val="24"/>
          <w:szCs w:val="24"/>
        </w:rPr>
        <w:t xml:space="preserve"> </w:t>
      </w:r>
      <w:r w:rsidR="00AA46D0" w:rsidRPr="00E11BD8">
        <w:rPr>
          <w:rFonts w:ascii="Arial" w:hAnsi="Arial" w:cs="Arial"/>
          <w:b/>
          <w:sz w:val="24"/>
          <w:szCs w:val="24"/>
        </w:rPr>
        <w:t>PRESIDENTA DEL SISTEMA MUNICIPAL DIF</w:t>
      </w:r>
    </w:p>
    <w:p w14:paraId="6477839C" w14:textId="77777777" w:rsidR="004D523A" w:rsidRDefault="004D523A" w:rsidP="001805A2">
      <w:pPr>
        <w:jc w:val="both"/>
        <w:rPr>
          <w:rFonts w:ascii="Arial" w:hAnsi="Arial" w:cs="Arial"/>
          <w:sz w:val="24"/>
          <w:szCs w:val="24"/>
        </w:rPr>
      </w:pPr>
    </w:p>
    <w:p w14:paraId="5800DCC0" w14:textId="77777777" w:rsidR="00E11BD8" w:rsidRDefault="00E11BD8" w:rsidP="001805A2">
      <w:pPr>
        <w:jc w:val="both"/>
        <w:rPr>
          <w:rFonts w:ascii="Arial" w:hAnsi="Arial" w:cs="Arial"/>
          <w:sz w:val="24"/>
          <w:szCs w:val="24"/>
        </w:rPr>
      </w:pPr>
    </w:p>
    <w:p w14:paraId="34219B40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ESCOLARIDAD: </w:t>
      </w:r>
    </w:p>
    <w:p w14:paraId="084DB680" w14:textId="77777777" w:rsidR="004D523A" w:rsidRDefault="00E3613A" w:rsidP="001805A2">
      <w:pPr>
        <w:jc w:val="both"/>
        <w:rPr>
          <w:rFonts w:ascii="Arial" w:hAnsi="Arial" w:cs="Arial"/>
          <w:sz w:val="24"/>
          <w:szCs w:val="24"/>
        </w:rPr>
      </w:pPr>
      <w:r w:rsidRPr="005138A1">
        <w:rPr>
          <w:rFonts w:ascii="Arial" w:hAnsi="Arial" w:cs="Arial"/>
          <w:sz w:val="24"/>
          <w:szCs w:val="24"/>
        </w:rPr>
        <w:t>LIC.</w:t>
      </w:r>
      <w:r w:rsidR="00C70217" w:rsidRPr="005138A1">
        <w:rPr>
          <w:rFonts w:ascii="Arial" w:hAnsi="Arial" w:cs="Arial"/>
          <w:sz w:val="24"/>
          <w:szCs w:val="24"/>
        </w:rPr>
        <w:t xml:space="preserve"> </w:t>
      </w:r>
      <w:r w:rsidR="00163C2C">
        <w:rPr>
          <w:rFonts w:ascii="Arial" w:hAnsi="Arial" w:cs="Arial"/>
          <w:sz w:val="24"/>
          <w:szCs w:val="24"/>
        </w:rPr>
        <w:t>EN RELACIONES INDUSTRIALES</w:t>
      </w:r>
    </w:p>
    <w:p w14:paraId="285F1495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62A567ED" w14:textId="77777777" w:rsidR="00E11BD8" w:rsidRDefault="00E11BD8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7E90DA17" w14:textId="77777777" w:rsidR="001805A2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  <w:r w:rsidR="001805A2">
        <w:rPr>
          <w:rFonts w:ascii="Arial" w:hAnsi="Arial" w:cs="Arial"/>
          <w:b/>
          <w:sz w:val="24"/>
          <w:szCs w:val="24"/>
        </w:rPr>
        <w:t xml:space="preserve"> </w:t>
      </w:r>
    </w:p>
    <w:p w14:paraId="160BB33F" w14:textId="77777777" w:rsidR="00927288" w:rsidRPr="00C9760D" w:rsidRDefault="00927288" w:rsidP="00EB33D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PROPIETARIA Y ADMINISTRADORA DE CAF</w:t>
      </w:r>
      <w:r w:rsidR="00D22946">
        <w:rPr>
          <w:rFonts w:ascii="Arial" w:hAnsi="Arial" w:cs="Arial"/>
          <w:sz w:val="24"/>
          <w:szCs w:val="24"/>
        </w:rPr>
        <w:t>E</w:t>
      </w:r>
      <w:r w:rsidRPr="00C9760D">
        <w:rPr>
          <w:rFonts w:ascii="Arial" w:hAnsi="Arial" w:cs="Arial"/>
          <w:sz w:val="24"/>
          <w:szCs w:val="24"/>
        </w:rPr>
        <w:t xml:space="preserve">TALES </w:t>
      </w:r>
    </w:p>
    <w:p w14:paraId="59E83A59" w14:textId="77777777" w:rsidR="00927288" w:rsidRDefault="00927288" w:rsidP="00927288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2003</w:t>
      </w:r>
    </w:p>
    <w:p w14:paraId="3D134698" w14:textId="77777777" w:rsidR="00C9760D" w:rsidRPr="00C9760D" w:rsidRDefault="00C9760D" w:rsidP="00C9760D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sectPr w:rsidR="00C9760D" w:rsidRPr="00C9760D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41F35E" w14:textId="77777777"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14:paraId="1919DD43" w14:textId="77777777"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87FC07" w14:textId="77777777"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14:paraId="701A626C" w14:textId="77777777"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034201"/>
    <w:multiLevelType w:val="hybridMultilevel"/>
    <w:tmpl w:val="4C5A6C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57A"/>
    <w:rsid w:val="00017C37"/>
    <w:rsid w:val="000A5581"/>
    <w:rsid w:val="000D148B"/>
    <w:rsid w:val="001537CE"/>
    <w:rsid w:val="00163C2C"/>
    <w:rsid w:val="00172F50"/>
    <w:rsid w:val="001805A2"/>
    <w:rsid w:val="002458B1"/>
    <w:rsid w:val="00350235"/>
    <w:rsid w:val="00446B89"/>
    <w:rsid w:val="004D523A"/>
    <w:rsid w:val="005138A1"/>
    <w:rsid w:val="005408AB"/>
    <w:rsid w:val="0055157A"/>
    <w:rsid w:val="006959EF"/>
    <w:rsid w:val="006D6C74"/>
    <w:rsid w:val="007D1C44"/>
    <w:rsid w:val="007E2D63"/>
    <w:rsid w:val="007E5601"/>
    <w:rsid w:val="00820180"/>
    <w:rsid w:val="00871D7E"/>
    <w:rsid w:val="00927288"/>
    <w:rsid w:val="00963F88"/>
    <w:rsid w:val="00A00B15"/>
    <w:rsid w:val="00AA46D0"/>
    <w:rsid w:val="00AC6B24"/>
    <w:rsid w:val="00AE0013"/>
    <w:rsid w:val="00C34459"/>
    <w:rsid w:val="00C70217"/>
    <w:rsid w:val="00C9760D"/>
    <w:rsid w:val="00D22946"/>
    <w:rsid w:val="00DE55B9"/>
    <w:rsid w:val="00E11BD8"/>
    <w:rsid w:val="00E3613A"/>
    <w:rsid w:val="00F6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BE5BC"/>
  <w15:docId w15:val="{2B310035-32D4-4245-8B6A-F93FFAEE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  <w:style w:type="paragraph" w:styleId="Prrafodelista">
    <w:name w:val="List Paragraph"/>
    <w:basedOn w:val="Normal"/>
    <w:uiPriority w:val="34"/>
    <w:qFormat/>
    <w:rsid w:val="00927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Presidencia Huehuetlan</cp:lastModifiedBy>
  <cp:revision>8</cp:revision>
  <cp:lastPrinted>2018-10-30T16:12:00Z</cp:lastPrinted>
  <dcterms:created xsi:type="dcterms:W3CDTF">2018-11-17T20:27:00Z</dcterms:created>
  <dcterms:modified xsi:type="dcterms:W3CDTF">2020-07-16T15:37:00Z</dcterms:modified>
</cp:coreProperties>
</file>