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67C2D3" w14:textId="77777777" w:rsidR="00740833" w:rsidRDefault="000B6386">
      <w:bookmarkStart w:id="0" w:name="_GoBack"/>
      <w:bookmarkEnd w:id="0"/>
    </w:p>
    <w:p w14:paraId="33AA01C7" w14:textId="77777777" w:rsidR="00DA20BC" w:rsidRDefault="00DA20BC"/>
    <w:p w14:paraId="1C130324" w14:textId="77777777" w:rsidR="00DA20BC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06C395F" w14:textId="77777777" w:rsidR="00DA20BC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72E1BB50" w14:textId="77777777" w:rsidR="00DA20BC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58DBE90B" w14:textId="77777777" w:rsidR="00DA20BC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78823F1" w14:textId="77777777" w:rsidR="00DA20BC" w:rsidRPr="004902F0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La unidad de Transparencia no genera en el mes correspondiente </w:t>
      </w:r>
      <w:r>
        <w:rPr>
          <w:rFonts w:ascii="Arial" w:hAnsi="Arial" w:cs="Arial"/>
          <w:b/>
          <w:bCs/>
          <w:sz w:val="36"/>
          <w:szCs w:val="36"/>
        </w:rPr>
        <w:t xml:space="preserve">al informe estadístico </w:t>
      </w:r>
    </w:p>
    <w:p w14:paraId="0CD778F8" w14:textId="77777777" w:rsidR="00DA20BC" w:rsidRPr="004902F0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1488036" w14:textId="77777777" w:rsidR="00DA20BC" w:rsidRPr="004902F0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156B6159" w14:textId="77777777" w:rsidR="00DA20BC" w:rsidRPr="004902F0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Atentamente </w:t>
      </w:r>
    </w:p>
    <w:p w14:paraId="538262FB" w14:textId="77777777" w:rsidR="00DA20BC" w:rsidRPr="004902F0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Unidad de Transparencia </w:t>
      </w:r>
    </w:p>
    <w:p w14:paraId="4C1C143E" w14:textId="77777777" w:rsidR="00DA20BC" w:rsidRPr="004902F0" w:rsidRDefault="00DA20BC" w:rsidP="00DA20BC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>Palacio Municipal  s/n Zona centro, Coxcatlán S.L.P.</w:t>
      </w:r>
      <w:r w:rsidRPr="004902F0">
        <w:rPr>
          <w:rFonts w:ascii="Arial" w:hAnsi="Arial" w:cs="Arial"/>
          <w:b/>
          <w:bCs/>
          <w:sz w:val="36"/>
          <w:szCs w:val="36"/>
        </w:rPr>
        <w:br/>
        <w:t>teléfono: 01-489-37-84296 (37-84-021)</w:t>
      </w:r>
    </w:p>
    <w:p w14:paraId="6C417F4A" w14:textId="77777777" w:rsidR="00DA20BC" w:rsidRDefault="00DA20BC"/>
    <w:sectPr w:rsidR="00DA20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0BC"/>
    <w:rsid w:val="000B6386"/>
    <w:rsid w:val="00281777"/>
    <w:rsid w:val="00B16D4B"/>
    <w:rsid w:val="00DA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D2AC9"/>
  <w15:chartTrackingRefBased/>
  <w15:docId w15:val="{B7007182-B62B-4D7D-929B-5B8D7902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0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 rojas</dc:creator>
  <cp:keywords/>
  <dc:description/>
  <cp:lastModifiedBy>juan pablo ramirez rojas</cp:lastModifiedBy>
  <cp:revision>2</cp:revision>
  <dcterms:created xsi:type="dcterms:W3CDTF">2020-06-25T17:32:00Z</dcterms:created>
  <dcterms:modified xsi:type="dcterms:W3CDTF">2020-06-25T17:32:00Z</dcterms:modified>
</cp:coreProperties>
</file>