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ACE076B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  <w:r w:rsidR="00C86AFB">
        <w:rPr>
          <w:b/>
          <w:i/>
          <w:sz w:val="28"/>
        </w:rPr>
        <w:t xml:space="preserve"> </w:t>
      </w:r>
    </w:p>
    <w:p w:rsidR="00013A96" w:rsidRDefault="00C86AFB" w:rsidP="00013A96">
      <w:pPr>
        <w:jc w:val="center"/>
        <w:rPr>
          <w:sz w:val="28"/>
        </w:rPr>
      </w:pPr>
      <w:r>
        <w:rPr>
          <w:sz w:val="28"/>
        </w:rPr>
        <w:t>JUAN ALEJANDRO CANO YÁÑEZ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457C6B" w:rsidRDefault="00C86AFB" w:rsidP="00457C6B">
      <w:pPr>
        <w:jc w:val="center"/>
        <w:rPr>
          <w:sz w:val="28"/>
        </w:rPr>
      </w:pPr>
      <w:r>
        <w:rPr>
          <w:sz w:val="28"/>
        </w:rPr>
        <w:t>AUXILIAR TÉCNICO CODESOL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3748C2" w:rsidRPr="00A663BE" w:rsidRDefault="00C86AFB" w:rsidP="00013A96">
      <w:pPr>
        <w:jc w:val="center"/>
        <w:rPr>
          <w:sz w:val="28"/>
        </w:rPr>
      </w:pPr>
      <w:r>
        <w:rPr>
          <w:sz w:val="28"/>
        </w:rPr>
        <w:t>INGENIERÍA CIVIL</w:t>
      </w:r>
    </w:p>
    <w:p w:rsidR="004C27F9" w:rsidRPr="007F0B6D" w:rsidRDefault="004C27F9" w:rsidP="00EE404F">
      <w:pPr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 w:rsidR="00EE404F">
        <w:rPr>
          <w:rFonts w:cstheme="minorHAnsi"/>
          <w:sz w:val="28"/>
          <w:szCs w:val="28"/>
        </w:rPr>
        <w:t>RUTIER S.A. DE C.V.</w:t>
      </w:r>
    </w:p>
    <w:p w:rsidR="00E664CA" w:rsidRDefault="00236030" w:rsidP="004C27F9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="003D6AA5" w:rsidRPr="003D6AA5">
        <w:rPr>
          <w:rFonts w:cstheme="minorHAnsi"/>
          <w:sz w:val="28"/>
          <w:szCs w:val="28"/>
        </w:rPr>
        <w:tab/>
      </w:r>
      <w:r w:rsidR="00EE404F">
        <w:rPr>
          <w:rFonts w:cstheme="minorHAnsi"/>
          <w:sz w:val="28"/>
          <w:szCs w:val="28"/>
        </w:rPr>
        <w:t>RESIDENTE DE OBRA</w:t>
      </w: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 w:rsidR="004968A5">
        <w:rPr>
          <w:rFonts w:cstheme="minorHAnsi"/>
          <w:sz w:val="28"/>
          <w:szCs w:val="28"/>
        </w:rPr>
        <w:t>11</w:t>
      </w:r>
      <w:r w:rsidR="00EE404F">
        <w:rPr>
          <w:rFonts w:cstheme="minorHAnsi"/>
          <w:sz w:val="28"/>
          <w:szCs w:val="28"/>
        </w:rPr>
        <w:t>/04/2016</w:t>
      </w:r>
    </w:p>
    <w:p w:rsid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 w:rsidR="003D2600">
        <w:rPr>
          <w:rFonts w:cstheme="minorHAnsi"/>
          <w:sz w:val="28"/>
          <w:szCs w:val="28"/>
        </w:rPr>
        <w:t xml:space="preserve">SUPERVISIÓN  </w:t>
      </w:r>
    </w:p>
    <w:p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6B7248" w:rsidRDefault="006B7248" w:rsidP="006B7248">
      <w:pPr>
        <w:pStyle w:val="Prrafodelista"/>
        <w:rPr>
          <w:sz w:val="28"/>
        </w:rPr>
      </w:pP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2600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968A5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3336B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86AFB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404F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2</cp:revision>
  <cp:lastPrinted>2018-06-04T15:12:00Z</cp:lastPrinted>
  <dcterms:created xsi:type="dcterms:W3CDTF">2018-10-25T20:04:00Z</dcterms:created>
  <dcterms:modified xsi:type="dcterms:W3CDTF">2018-10-25T20:04:00Z</dcterms:modified>
</cp:coreProperties>
</file>