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2864" w:rsidRDefault="008C2864" w:rsidP="008C2864">
      <w:pPr>
        <w:spacing w:after="0" w:line="360" w:lineRule="auto"/>
        <w:jc w:val="center"/>
        <w:rPr>
          <w:rFonts w:ascii="Tahoma" w:eastAsia="Calibri" w:hAnsi="Tahoma" w:cs="Tahoma"/>
          <w:b/>
          <w:lang w:val="es-MX"/>
        </w:rPr>
      </w:pPr>
      <w:r>
        <w:rPr>
          <w:rFonts w:ascii="Tahoma" w:eastAsia="Calibri" w:hAnsi="Tahoma" w:cs="Tahoma"/>
          <w:b/>
          <w:lang w:val="es-MX"/>
        </w:rPr>
        <w:t>SESION ORDINARIA NUMERO CINCUENTA Y CUATRO</w:t>
      </w:r>
    </w:p>
    <w:p w:rsidR="008C2864" w:rsidRDefault="008C2864" w:rsidP="008C2864">
      <w:pPr>
        <w:spacing w:after="0" w:line="360" w:lineRule="auto"/>
        <w:jc w:val="center"/>
        <w:rPr>
          <w:rFonts w:ascii="Tahoma" w:eastAsia="Calibri" w:hAnsi="Tahoma" w:cs="Tahoma"/>
          <w:b/>
          <w:lang w:val="es-MX"/>
        </w:rPr>
      </w:pPr>
      <w:r>
        <w:rPr>
          <w:rFonts w:ascii="Tahoma" w:eastAsia="Calibri" w:hAnsi="Tahoma" w:cs="Tahoma"/>
          <w:b/>
          <w:lang w:val="es-MX"/>
        </w:rPr>
        <w:t>10 DE OCTUBRE DE 2020</w:t>
      </w:r>
    </w:p>
    <w:p w:rsidR="008C2864" w:rsidRDefault="008C2864" w:rsidP="008C2864">
      <w:pPr>
        <w:spacing w:after="0" w:line="360" w:lineRule="auto"/>
        <w:jc w:val="center"/>
        <w:rPr>
          <w:rFonts w:ascii="Tahoma" w:eastAsia="Calibri" w:hAnsi="Tahoma" w:cs="Tahoma"/>
          <w:b/>
          <w:lang w:val="es-MX"/>
        </w:rPr>
      </w:pPr>
    </w:p>
    <w:p w:rsidR="008C2864" w:rsidRDefault="008C2864" w:rsidP="008C2864">
      <w:pPr>
        <w:spacing w:after="0" w:line="360" w:lineRule="auto"/>
        <w:jc w:val="center"/>
        <w:rPr>
          <w:rFonts w:ascii="Tahoma" w:eastAsia="Calibri" w:hAnsi="Tahoma" w:cs="Tahoma"/>
          <w:b/>
          <w:lang w:val="es-MX"/>
        </w:rPr>
      </w:pPr>
      <w:r w:rsidRPr="008659A9">
        <w:rPr>
          <w:rFonts w:ascii="Tahoma" w:eastAsia="Calibri" w:hAnsi="Tahoma" w:cs="Tahoma"/>
          <w:b/>
          <w:lang w:val="es-MX"/>
        </w:rPr>
        <w:t>ORDEN DEL DÍA</w:t>
      </w:r>
    </w:p>
    <w:p w:rsidR="008C2864" w:rsidRDefault="008C2864" w:rsidP="008C2864">
      <w:pPr>
        <w:spacing w:after="0" w:line="360" w:lineRule="auto"/>
        <w:jc w:val="center"/>
        <w:rPr>
          <w:rFonts w:ascii="Tahoma" w:eastAsia="Calibri" w:hAnsi="Tahoma" w:cs="Tahoma"/>
          <w:b/>
          <w:lang w:val="es-MX"/>
        </w:rPr>
      </w:pPr>
    </w:p>
    <w:p w:rsidR="008C2864" w:rsidRPr="00394AFE" w:rsidRDefault="008C2864" w:rsidP="008C2864">
      <w:pPr>
        <w:numPr>
          <w:ilvl w:val="0"/>
          <w:numId w:val="2"/>
        </w:numPr>
        <w:rPr>
          <w:rFonts w:ascii="Arial" w:hAnsi="Arial" w:cs="Arial"/>
          <w:lang w:val="es-MX"/>
        </w:rPr>
      </w:pPr>
      <w:r w:rsidRPr="00394AFE">
        <w:rPr>
          <w:rFonts w:ascii="Arial" w:hAnsi="Arial" w:cs="Arial"/>
          <w:lang w:val="es-MX"/>
        </w:rPr>
        <w:t>PASE DE LISTA Y VERIFICACIÓN DEL QUÓRUM LEGAL;</w:t>
      </w:r>
    </w:p>
    <w:p w:rsidR="008C2864" w:rsidRPr="00394AFE" w:rsidRDefault="008C2864" w:rsidP="008C2864">
      <w:pPr>
        <w:numPr>
          <w:ilvl w:val="0"/>
          <w:numId w:val="2"/>
        </w:numPr>
        <w:rPr>
          <w:rFonts w:ascii="Arial" w:hAnsi="Arial" w:cs="Arial"/>
          <w:lang w:val="es-MX"/>
        </w:rPr>
      </w:pPr>
      <w:r w:rsidRPr="00394AFE">
        <w:rPr>
          <w:rFonts w:ascii="Arial" w:hAnsi="Arial" w:cs="Arial"/>
          <w:lang w:val="es-MX"/>
        </w:rPr>
        <w:t>INSTALACIÓN LEGAL DE LA ASAMBLEA;</w:t>
      </w:r>
    </w:p>
    <w:p w:rsidR="008C2864" w:rsidRPr="00394AFE" w:rsidRDefault="008C2864" w:rsidP="008C2864">
      <w:pPr>
        <w:numPr>
          <w:ilvl w:val="0"/>
          <w:numId w:val="2"/>
        </w:numPr>
        <w:rPr>
          <w:rFonts w:ascii="Arial" w:hAnsi="Arial" w:cs="Arial"/>
          <w:lang w:val="es-MX"/>
        </w:rPr>
      </w:pPr>
      <w:r w:rsidRPr="00394AFE">
        <w:rPr>
          <w:rFonts w:ascii="Arial" w:hAnsi="Arial" w:cs="Arial"/>
          <w:lang w:val="es-MX"/>
        </w:rPr>
        <w:t>LECTURA DEL ORDEN DEL DÍA Y EN SU CASO APROBACIÓN;</w:t>
      </w:r>
    </w:p>
    <w:p w:rsidR="008C2864" w:rsidRPr="00394AFE" w:rsidRDefault="008C2864" w:rsidP="008C2864">
      <w:pPr>
        <w:numPr>
          <w:ilvl w:val="0"/>
          <w:numId w:val="2"/>
        </w:numPr>
        <w:rPr>
          <w:rFonts w:ascii="Arial" w:hAnsi="Arial" w:cs="Arial"/>
          <w:lang w:val="es-MX"/>
        </w:rPr>
      </w:pPr>
      <w:r w:rsidRPr="00394AFE">
        <w:rPr>
          <w:rFonts w:ascii="Arial" w:hAnsi="Arial" w:cs="Arial"/>
          <w:lang w:val="es-MX"/>
        </w:rPr>
        <w:t xml:space="preserve">PONER PARA SU ANÁLISIS Y APROBACION MODIFICACIONES ENTRE CUENTAS DEL PRESUPUESTO DE INGRESOS Y EGRESOS 2019, </w:t>
      </w:r>
      <w:bookmarkStart w:id="0" w:name="_Hlk29635705"/>
      <w:r w:rsidRPr="00394AFE">
        <w:rPr>
          <w:rFonts w:ascii="Arial" w:hAnsi="Arial" w:cs="Arial"/>
          <w:lang w:val="es-MX"/>
        </w:rPr>
        <w:t xml:space="preserve">CORRESPONDIENTES AL </w:t>
      </w:r>
      <w:r w:rsidRPr="00394AFE">
        <w:rPr>
          <w:rFonts w:ascii="Arial" w:hAnsi="Arial" w:cs="Arial"/>
          <w:b/>
          <w:i/>
          <w:lang w:val="es-MX"/>
        </w:rPr>
        <w:t>TERCER TRIMESTRE DEL EJERCICIO FISCAL 20</w:t>
      </w:r>
      <w:bookmarkEnd w:id="0"/>
      <w:r w:rsidRPr="00394AFE">
        <w:rPr>
          <w:rFonts w:ascii="Arial" w:hAnsi="Arial" w:cs="Arial"/>
          <w:b/>
          <w:i/>
          <w:lang w:val="es-MX"/>
        </w:rPr>
        <w:t>20</w:t>
      </w:r>
      <w:r w:rsidRPr="00394AFE">
        <w:rPr>
          <w:rFonts w:ascii="Arial" w:hAnsi="Arial" w:cs="Arial"/>
          <w:lang w:val="es-MX"/>
        </w:rPr>
        <w:t>;</w:t>
      </w:r>
    </w:p>
    <w:p w:rsidR="008C2864" w:rsidRPr="00394AFE" w:rsidRDefault="008C2864" w:rsidP="008C2864">
      <w:pPr>
        <w:numPr>
          <w:ilvl w:val="0"/>
          <w:numId w:val="2"/>
        </w:numPr>
        <w:rPr>
          <w:rFonts w:ascii="Arial" w:hAnsi="Arial" w:cs="Arial"/>
        </w:rPr>
      </w:pPr>
      <w:r w:rsidRPr="00394AFE">
        <w:rPr>
          <w:rFonts w:ascii="Arial" w:hAnsi="Arial" w:cs="Arial"/>
        </w:rPr>
        <w:t xml:space="preserve">PRESENTACION, ANALISIS Y EN SU CASO APROBACION DE LOS INFORMES FINANCIEROS </w:t>
      </w:r>
      <w:r w:rsidRPr="00394AFE">
        <w:rPr>
          <w:rFonts w:ascii="Arial" w:hAnsi="Arial" w:cs="Arial"/>
          <w:lang w:val="es-MX"/>
        </w:rPr>
        <w:t xml:space="preserve">CORRESPONDIENTES AL </w:t>
      </w:r>
      <w:r w:rsidRPr="00394AFE">
        <w:rPr>
          <w:rFonts w:ascii="Arial" w:hAnsi="Arial" w:cs="Arial"/>
          <w:b/>
          <w:i/>
          <w:lang w:val="es-MX"/>
        </w:rPr>
        <w:t>TERCER TRIMESTRE DEL EJERCICIO FISCAL 2020</w:t>
      </w:r>
      <w:r w:rsidRPr="00394AFE">
        <w:rPr>
          <w:rFonts w:ascii="Arial" w:hAnsi="Arial" w:cs="Arial"/>
          <w:lang w:val="es-MX"/>
        </w:rPr>
        <w:t>;</w:t>
      </w:r>
    </w:p>
    <w:p w:rsidR="008C2864" w:rsidRPr="00394AFE" w:rsidRDefault="008C2864" w:rsidP="008C2864">
      <w:pPr>
        <w:numPr>
          <w:ilvl w:val="0"/>
          <w:numId w:val="2"/>
        </w:numPr>
        <w:rPr>
          <w:rFonts w:ascii="Arial" w:hAnsi="Arial" w:cs="Arial"/>
        </w:rPr>
      </w:pPr>
      <w:r w:rsidRPr="00394AFE">
        <w:rPr>
          <w:rFonts w:ascii="Arial" w:hAnsi="Arial" w:cs="Arial"/>
          <w:lang w:val="es-MX"/>
        </w:rPr>
        <w:t>CLAUSURA DE LA SESIÓN.</w:t>
      </w:r>
    </w:p>
    <w:p w:rsidR="00CF596C" w:rsidRDefault="00CF596C">
      <w:bookmarkStart w:id="1" w:name="_GoBack"/>
      <w:bookmarkEnd w:id="1"/>
    </w:p>
    <w:sectPr w:rsidR="00CF596C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A0A2D" w:rsidRDefault="002A0A2D" w:rsidP="007B4107">
      <w:pPr>
        <w:spacing w:after="0" w:line="240" w:lineRule="auto"/>
      </w:pPr>
      <w:r>
        <w:separator/>
      </w:r>
    </w:p>
  </w:endnote>
  <w:endnote w:type="continuationSeparator" w:id="0">
    <w:p w:rsidR="002A0A2D" w:rsidRDefault="002A0A2D" w:rsidP="007B41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4107" w:rsidRDefault="007B4107">
    <w:pPr>
      <w:pStyle w:val="Piedepgina"/>
    </w:pPr>
    <w:r w:rsidRPr="00D30C4E">
      <w:rPr>
        <w:rFonts w:ascii="Tahoma" w:hAnsi="Tahoma" w:cs="Tahoma"/>
        <w:noProof/>
        <w:color w:val="000000"/>
        <w:sz w:val="16"/>
        <w:szCs w:val="16"/>
        <w:lang w:val="es-MX" w:eastAsia="es-MX"/>
      </w:rPr>
      <w:drawing>
        <wp:anchor distT="0" distB="0" distL="114300" distR="114300" simplePos="0" relativeHeight="251661312" behindDoc="1" locked="0" layoutInCell="1" allowOverlap="1" wp14:anchorId="510D9D5E" wp14:editId="125AF7CB">
          <wp:simplePos x="0" y="0"/>
          <wp:positionH relativeFrom="page">
            <wp:posOffset>99060</wp:posOffset>
          </wp:positionH>
          <wp:positionV relativeFrom="paragraph">
            <wp:posOffset>-647700</wp:posOffset>
          </wp:positionV>
          <wp:extent cx="7520305" cy="1341755"/>
          <wp:effectExtent l="0" t="0" r="4445" b="0"/>
          <wp:wrapNone/>
          <wp:docPr id="1" name="Imagen 1" descr="C:\Users\SECRETARIA\Desktop\Publicación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SECRETARIA\Desktop\Publicación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0305" cy="13417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A0A2D" w:rsidRDefault="002A0A2D" w:rsidP="007B4107">
      <w:pPr>
        <w:spacing w:after="0" w:line="240" w:lineRule="auto"/>
      </w:pPr>
      <w:r>
        <w:separator/>
      </w:r>
    </w:p>
  </w:footnote>
  <w:footnote w:type="continuationSeparator" w:id="0">
    <w:p w:rsidR="002A0A2D" w:rsidRDefault="002A0A2D" w:rsidP="007B41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4107" w:rsidRDefault="007B4107">
    <w:pPr>
      <w:pStyle w:val="Encabezado"/>
    </w:pPr>
    <w:r>
      <w:rPr>
        <w:b/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4BE90490" wp14:editId="4560E41A">
          <wp:simplePos x="0" y="0"/>
          <wp:positionH relativeFrom="margin">
            <wp:posOffset>-866775</wp:posOffset>
          </wp:positionH>
          <wp:positionV relativeFrom="paragraph">
            <wp:posOffset>-305435</wp:posOffset>
          </wp:positionV>
          <wp:extent cx="7329805" cy="1038225"/>
          <wp:effectExtent l="0" t="0" r="0" b="952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clrChange>
                      <a:clrFrom>
                        <a:srgbClr val="FEFEFE"/>
                      </a:clrFrom>
                      <a:clrTo>
                        <a:srgbClr val="FEFEFE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4660" b="12706"/>
                  <a:stretch/>
                </pic:blipFill>
                <pic:spPr bwMode="auto">
                  <a:xfrm>
                    <a:off x="0" y="0"/>
                    <a:ext cx="7329805" cy="10382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524C6D"/>
    <w:multiLevelType w:val="hybridMultilevel"/>
    <w:tmpl w:val="7F78BC2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EB736D4"/>
    <w:multiLevelType w:val="hybridMultilevel"/>
    <w:tmpl w:val="7F78BC2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4107"/>
    <w:rsid w:val="002A0A2D"/>
    <w:rsid w:val="007B4107"/>
    <w:rsid w:val="008C2864"/>
    <w:rsid w:val="00CF5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36C1682-2F50-4D04-831A-458FA8934D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B4107"/>
    <w:pPr>
      <w:spacing w:after="200" w:line="276" w:lineRule="auto"/>
    </w:pPr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B410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B4107"/>
  </w:style>
  <w:style w:type="paragraph" w:styleId="Piedepgina">
    <w:name w:val="footer"/>
    <w:basedOn w:val="Normal"/>
    <w:link w:val="PiedepginaCar"/>
    <w:uiPriority w:val="99"/>
    <w:unhideWhenUsed/>
    <w:rsid w:val="007B410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B41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84</Words>
  <Characters>465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Kikitus</dc:creator>
  <cp:keywords/>
  <dc:description/>
  <cp:lastModifiedBy>Kikitus</cp:lastModifiedBy>
  <cp:revision>2</cp:revision>
  <dcterms:created xsi:type="dcterms:W3CDTF">2020-11-10T16:34:00Z</dcterms:created>
  <dcterms:modified xsi:type="dcterms:W3CDTF">2020-11-10T16:34:00Z</dcterms:modified>
</cp:coreProperties>
</file>