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2DAA61D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0705D8">
        <w:rPr>
          <w:rFonts w:ascii="AvantGarde Bk BT" w:hAnsi="AvantGarde Bk BT" w:cs="Arial"/>
          <w:b/>
          <w:color w:val="000000" w:themeColor="text1"/>
          <w:sz w:val="24"/>
          <w:szCs w:val="24"/>
        </w:rPr>
        <w:t>2019</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026CEF">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445A69D" w:rsidR="00946007" w:rsidRPr="007C5605" w:rsidRDefault="008E53C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w:t>
      </w:r>
      <w:r w:rsidR="005870E7">
        <w:rPr>
          <w:rFonts w:ascii="AvantGarde Bk BT" w:hAnsi="AvantGarde Bk BT" w:cs="Arial"/>
          <w:b/>
          <w:color w:val="000000" w:themeColor="text1"/>
          <w:sz w:val="24"/>
          <w:szCs w:val="24"/>
        </w:rPr>
        <w:t>E</w:t>
      </w:r>
      <w:r>
        <w:rPr>
          <w:rFonts w:ascii="AvantGarde Bk BT" w:hAnsi="AvantGarde Bk BT" w:cs="Arial"/>
          <w:b/>
          <w:color w:val="000000" w:themeColor="text1"/>
          <w:sz w:val="24"/>
          <w:szCs w:val="24"/>
        </w:rPr>
        <w:t>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7C53C02"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1D7567">
        <w:rPr>
          <w:rFonts w:ascii="AvantGarde Bk BT" w:hAnsi="AvantGarde Bk BT" w:cs="Arial"/>
          <w:color w:val="000000" w:themeColor="text1"/>
          <w:sz w:val="24"/>
          <w:szCs w:val="24"/>
        </w:rPr>
        <w:t>10 diez</w:t>
      </w:r>
      <w:r w:rsidR="008E53C3">
        <w:rPr>
          <w:rFonts w:ascii="AvantGarde Bk BT" w:hAnsi="AvantGarde Bk BT" w:cs="Arial"/>
          <w:color w:val="000000" w:themeColor="text1"/>
          <w:sz w:val="24"/>
          <w:szCs w:val="24"/>
        </w:rPr>
        <w:t xml:space="preserve"> de</w:t>
      </w:r>
      <w:r w:rsidR="00153F0E">
        <w:rPr>
          <w:rFonts w:ascii="AvantGarde Bk BT" w:hAnsi="AvantGarde Bk BT" w:cs="Arial"/>
          <w:color w:val="000000" w:themeColor="text1"/>
          <w:sz w:val="24"/>
          <w:szCs w:val="24"/>
        </w:rPr>
        <w:t xml:space="preserve"> </w:t>
      </w:r>
      <w:r w:rsidR="008E53C3">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541F87F"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695846">
        <w:rPr>
          <w:rFonts w:ascii="AvantGarde Bk BT" w:hAnsi="AvantGarde Bk BT" w:cs="Arial"/>
          <w:color w:val="000000" w:themeColor="text1"/>
          <w:sz w:val="24"/>
          <w:szCs w:val="24"/>
        </w:rPr>
        <w:t>02 dos de septiembre</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E53C3">
        <w:rPr>
          <w:rFonts w:ascii="AvantGarde Bk BT" w:hAnsi="AvantGarde Bk BT" w:cs="Arial"/>
          <w:b/>
          <w:color w:val="000000" w:themeColor="text1"/>
          <w:sz w:val="24"/>
          <w:szCs w:val="24"/>
        </w:rPr>
        <w:t>MUNICIPIO DE SOLEDAD DE GRACIANO SÁNC</w:t>
      </w:r>
      <w:r w:rsidR="005870E7">
        <w:rPr>
          <w:rFonts w:ascii="AvantGarde Bk BT" w:hAnsi="AvantGarde Bk BT" w:cs="Arial"/>
          <w:b/>
          <w:color w:val="000000" w:themeColor="text1"/>
          <w:sz w:val="24"/>
          <w:szCs w:val="24"/>
        </w:rPr>
        <w:t>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0E0A37">
        <w:rPr>
          <w:rFonts w:ascii="AvantGarde Bk BT" w:hAnsi="AvantGarde Bk BT" w:cs="Arial"/>
          <w:color w:val="000000" w:themeColor="text1"/>
          <w:sz w:val="24"/>
          <w:szCs w:val="24"/>
        </w:rPr>
        <w:t>012</w:t>
      </w:r>
      <w:r w:rsidR="00695846">
        <w:rPr>
          <w:rFonts w:ascii="AvantGarde Bk BT" w:hAnsi="AvantGarde Bk BT" w:cs="Arial"/>
          <w:color w:val="000000" w:themeColor="text1"/>
          <w:sz w:val="24"/>
          <w:szCs w:val="24"/>
        </w:rPr>
        <w:t>673</w:t>
      </w:r>
      <w:r w:rsidR="000E0A37">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23A1351"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C4D82">
        <w:rPr>
          <w:rFonts w:ascii="AvantGarde Bk BT" w:hAnsi="AvantGarde Bk BT" w:cs="Arial"/>
          <w:sz w:val="24"/>
          <w:szCs w:val="24"/>
        </w:rPr>
        <w:t>18 dieciocho</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0E0A37">
        <w:rPr>
          <w:rFonts w:ascii="AvantGarde Bk BT" w:hAnsi="AvantGarde Bk BT" w:cs="Arial"/>
          <w:sz w:val="24"/>
          <w:szCs w:val="24"/>
        </w:rPr>
        <w:t>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F83DC3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C4D82">
        <w:rPr>
          <w:rFonts w:ascii="AvantGarde Bk BT" w:hAnsi="AvantGarde Bk BT" w:cs="Arial"/>
          <w:color w:val="000000" w:themeColor="text1"/>
          <w:sz w:val="24"/>
          <w:szCs w:val="24"/>
        </w:rPr>
        <w:t>25 veinticinco</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340F825"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AE5169">
        <w:rPr>
          <w:rFonts w:ascii="AvantGarde Bk BT" w:hAnsi="AvantGarde Bk BT" w:cs="Arial"/>
          <w:color w:val="000000" w:themeColor="text1"/>
          <w:sz w:val="24"/>
          <w:szCs w:val="24"/>
        </w:rPr>
        <w:t>03 tres</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827DF">
        <w:rPr>
          <w:rFonts w:ascii="AvantGarde Bk BT" w:hAnsi="AvantGarde Bk BT" w:cs="Arial"/>
          <w:color w:val="000000" w:themeColor="text1"/>
          <w:sz w:val="24"/>
          <w:szCs w:val="24"/>
        </w:rPr>
        <w:t>octubre</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lastRenderedPageBreak/>
        <w:t>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89F95D0"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AE5169">
        <w:rPr>
          <w:rFonts w:ascii="AvantGarde Bk BT" w:hAnsi="AvantGarde Bk BT" w:cs="Arial"/>
          <w:color w:val="000000" w:themeColor="text1"/>
          <w:sz w:val="24"/>
          <w:szCs w:val="24"/>
        </w:rPr>
        <w:t>28 veintiocho</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octubre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57996A1"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w:t>
      </w:r>
      <w:r w:rsidR="005730FE">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7B9765B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730FE">
        <w:rPr>
          <w:rFonts w:ascii="AvantGarde Bk BT" w:hAnsi="AvantGarde Bk BT" w:cs="Arial"/>
          <w:b/>
          <w:color w:val="000000" w:themeColor="text1"/>
          <w:sz w:val="24"/>
          <w:szCs w:val="24"/>
        </w:rPr>
        <w:t>2019</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026CEF">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449F43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8E53C3">
        <w:rPr>
          <w:rFonts w:ascii="AvantGarde Bk BT" w:hAnsi="AvantGarde Bk BT" w:cs="Arial"/>
          <w:b/>
          <w:color w:val="000000" w:themeColor="text1"/>
          <w:sz w:val="24"/>
          <w:szCs w:val="24"/>
        </w:rPr>
        <w:t>MUNICI</w:t>
      </w:r>
      <w:r w:rsidR="005870E7">
        <w:rPr>
          <w:rFonts w:ascii="AvantGarde Bk BT" w:hAnsi="AvantGarde Bk BT" w:cs="Arial"/>
          <w:b/>
          <w:color w:val="000000" w:themeColor="text1"/>
          <w:sz w:val="24"/>
          <w:szCs w:val="24"/>
        </w:rPr>
        <w:t>PIO DE SOLEDAD DE GRACIANO SÁNCHE</w:t>
      </w:r>
      <w:r w:rsidR="008E53C3">
        <w:rPr>
          <w:rFonts w:ascii="AvantGarde Bk BT" w:hAnsi="AvantGarde Bk BT" w:cs="Arial"/>
          <w:b/>
          <w:color w:val="000000" w:themeColor="text1"/>
          <w:sz w:val="24"/>
          <w:szCs w:val="24"/>
        </w:rPr>
        <w:t>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49B1A60F" w:rsidR="00946007" w:rsidRDefault="00946007" w:rsidP="00435AB5">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435AB5">
        <w:rPr>
          <w:rFonts w:ascii="AvantGarde Bk BT" w:hAnsi="AvantGarde Bk BT" w:cs="Arial"/>
          <w:color w:val="000000" w:themeColor="text1"/>
          <w:sz w:val="24"/>
          <w:szCs w:val="24"/>
        </w:rPr>
        <w:t>14 catorce</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273F0A">
        <w:rPr>
          <w:rFonts w:ascii="AvantGarde Bk BT" w:hAnsi="AvantGarde Bk BT" w:cs="Arial"/>
          <w:color w:val="000000" w:themeColor="text1"/>
          <w:sz w:val="24"/>
          <w:szCs w:val="24"/>
        </w:rPr>
        <w:t>noviembre</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446A04CE"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273F0A">
        <w:rPr>
          <w:rFonts w:ascii="AvantGarde Bk BT" w:hAnsi="AvantGarde Bk BT" w:cs="Arial"/>
          <w:color w:val="000000" w:themeColor="text1"/>
          <w:sz w:val="24"/>
          <w:szCs w:val="24"/>
        </w:rPr>
        <w:t>MSGS/UT/</w:t>
      </w:r>
      <w:r w:rsidR="00435AB5">
        <w:rPr>
          <w:rFonts w:ascii="AvantGarde Bk BT" w:hAnsi="AvantGarde Bk BT" w:cs="Arial"/>
          <w:color w:val="000000" w:themeColor="text1"/>
          <w:sz w:val="24"/>
          <w:szCs w:val="24"/>
        </w:rPr>
        <w:t>810</w:t>
      </w:r>
      <w:r w:rsidR="00273F0A">
        <w:rPr>
          <w:rFonts w:ascii="AvantGarde Bk BT" w:hAnsi="AvantGarde Bk BT" w:cs="Arial"/>
          <w:color w:val="000000" w:themeColor="text1"/>
          <w:sz w:val="24"/>
          <w:szCs w:val="24"/>
        </w:rPr>
        <w:t>/1</w:t>
      </w:r>
      <w:r w:rsidR="00247465">
        <w:rPr>
          <w:rFonts w:ascii="AvantGarde Bk BT" w:hAnsi="AvantGarde Bk BT" w:cs="Arial"/>
          <w:color w:val="000000" w:themeColor="text1"/>
          <w:sz w:val="24"/>
          <w:szCs w:val="24"/>
        </w:rPr>
        <w:t>1</w:t>
      </w:r>
      <w:r w:rsidR="00785036">
        <w:rPr>
          <w:rFonts w:ascii="AvantGarde Bk BT" w:hAnsi="AvantGarde Bk BT" w:cs="Arial"/>
          <w:color w:val="000000" w:themeColor="text1"/>
          <w:sz w:val="24"/>
          <w:szCs w:val="24"/>
        </w:rPr>
        <w:t>/</w:t>
      </w:r>
      <w:r w:rsidR="00273F0A">
        <w:rPr>
          <w:rFonts w:ascii="AvantGarde Bk BT" w:hAnsi="AvantGarde Bk BT" w:cs="Arial"/>
          <w:color w:val="000000" w:themeColor="text1"/>
          <w:sz w:val="24"/>
          <w:szCs w:val="24"/>
        </w:rPr>
        <w:t>20</w:t>
      </w:r>
      <w:r w:rsidR="00785036">
        <w:rPr>
          <w:rFonts w:ascii="AvantGarde Bk BT" w:hAnsi="AvantGarde Bk BT" w:cs="Arial"/>
          <w:color w:val="000000" w:themeColor="text1"/>
          <w:sz w:val="24"/>
          <w:szCs w:val="24"/>
        </w:rPr>
        <w:t>19</w:t>
      </w:r>
      <w:r w:rsidRPr="000028AA">
        <w:rPr>
          <w:rFonts w:ascii="AvantGarde Bk BT" w:hAnsi="AvantGarde Bk BT" w:cs="Arial"/>
          <w:sz w:val="24"/>
          <w:szCs w:val="24"/>
        </w:rPr>
        <w:t xml:space="preserve"> signado por </w:t>
      </w:r>
      <w:r w:rsidR="007F158C">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7F158C">
        <w:rPr>
          <w:rFonts w:ascii="AvantGarde Bk BT" w:hAnsi="AvantGarde Bk BT" w:cs="Arial"/>
          <w:sz w:val="24"/>
          <w:szCs w:val="24"/>
        </w:rPr>
        <w:t>Coordinador de la U</w:t>
      </w:r>
      <w:r w:rsidR="00F42C61">
        <w:rPr>
          <w:rFonts w:ascii="AvantGarde Bk BT" w:hAnsi="AvantGarde Bk BT" w:cs="Arial"/>
          <w:sz w:val="24"/>
          <w:szCs w:val="24"/>
        </w:rPr>
        <w:t>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7F158C">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435AB5">
        <w:rPr>
          <w:rFonts w:ascii="AvantGarde Bk BT" w:hAnsi="AvantGarde Bk BT" w:cs="Arial"/>
          <w:sz w:val="24"/>
          <w:szCs w:val="24"/>
        </w:rPr>
        <w:t>03 tres</w:t>
      </w:r>
      <w:r w:rsidR="00154DCF">
        <w:rPr>
          <w:rFonts w:ascii="AvantGarde Bk BT" w:hAnsi="AvantGarde Bk BT" w:cs="Arial"/>
          <w:sz w:val="24"/>
          <w:szCs w:val="24"/>
        </w:rPr>
        <w:t xml:space="preserve"> </w:t>
      </w:r>
      <w:r w:rsidRPr="000028AA">
        <w:rPr>
          <w:rFonts w:ascii="AvantGarde Bk BT" w:hAnsi="AvantGarde Bk BT" w:cs="Arial"/>
          <w:sz w:val="24"/>
          <w:szCs w:val="24"/>
        </w:rPr>
        <w:t>anexo</w:t>
      </w:r>
      <w:r w:rsidR="00435AB5">
        <w:rPr>
          <w:rFonts w:ascii="AvantGarde Bk BT" w:hAnsi="AvantGarde Bk BT" w:cs="Arial"/>
          <w:sz w:val="24"/>
          <w:szCs w:val="24"/>
        </w:rPr>
        <w:t>s</w:t>
      </w:r>
      <w:r w:rsidRPr="000028AA">
        <w:rPr>
          <w:rFonts w:ascii="AvantGarde Bk BT" w:hAnsi="AvantGarde Bk BT" w:cs="Arial"/>
          <w:sz w:val="24"/>
          <w:szCs w:val="24"/>
        </w:rPr>
        <w:t xml:space="preserve">, recibidos en este organismo el </w:t>
      </w:r>
      <w:r w:rsidR="00435AB5">
        <w:rPr>
          <w:rFonts w:ascii="AvantGarde Bk BT" w:hAnsi="AvantGarde Bk BT" w:cs="Arial"/>
          <w:sz w:val="24"/>
          <w:szCs w:val="24"/>
        </w:rPr>
        <w:t>11 once</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247465">
        <w:rPr>
          <w:rFonts w:ascii="AvantGarde Bk BT" w:hAnsi="AvantGarde Bk BT" w:cs="Arial"/>
          <w:sz w:val="24"/>
          <w:szCs w:val="24"/>
        </w:rPr>
        <w:t>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0BD2734E" w:rsidR="00946007" w:rsidRPr="002B7561" w:rsidRDefault="00435AB5" w:rsidP="00946007">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w:t>
      </w:r>
      <w:r w:rsidR="00946007" w:rsidRPr="002B7561">
        <w:rPr>
          <w:rFonts w:ascii="AvantGarde Bk BT" w:hAnsi="AvantGarde Bk BT" w:cs="Arial"/>
          <w:sz w:val="24"/>
          <w:szCs w:val="24"/>
        </w:rPr>
        <w:t xml:space="preserve"> por ofrecidas las pruebas y manifestando lo que a su derecho convenga.</w:t>
      </w:r>
    </w:p>
    <w:p w14:paraId="0BB5958D" w14:textId="239E2784"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2B7561">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442F4C0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087609">
        <w:rPr>
          <w:rFonts w:ascii="AvantGarde Bk BT" w:hAnsi="AvantGarde Bk BT" w:cs="Arial"/>
          <w:sz w:val="24"/>
          <w:szCs w:val="24"/>
        </w:rPr>
        <w:t>18 dieciocho</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D6120E">
        <w:rPr>
          <w:rFonts w:ascii="AvantGarde Bk BT" w:hAnsi="AvantGarde Bk BT" w:cs="Arial"/>
          <w:sz w:val="24"/>
          <w:szCs w:val="24"/>
        </w:rPr>
        <w:t>septiembre</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58C8D7C9"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 del</w:t>
      </w:r>
      <w:r w:rsidR="00312108">
        <w:rPr>
          <w:rFonts w:ascii="AvantGarde Bk BT" w:hAnsi="AvantGarde Bk BT" w:cs="Arial"/>
          <w:sz w:val="24"/>
          <w:szCs w:val="24"/>
        </w:rPr>
        <w:t xml:space="preserve"> </w:t>
      </w:r>
      <w:r w:rsidR="00025E12">
        <w:rPr>
          <w:rFonts w:ascii="AvantGarde Bk BT" w:hAnsi="AvantGarde Bk BT" w:cs="Arial"/>
          <w:sz w:val="24"/>
          <w:szCs w:val="24"/>
        </w:rPr>
        <w:t>19 diecinueve</w:t>
      </w:r>
      <w:r w:rsidR="00137B88">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septiembre</w:t>
      </w:r>
      <w:r w:rsidR="00025E12">
        <w:rPr>
          <w:rFonts w:ascii="AvantGarde Bk BT" w:hAnsi="AvantGarde Bk BT" w:cs="Arial"/>
          <w:sz w:val="24"/>
          <w:szCs w:val="24"/>
        </w:rPr>
        <w:t xml:space="preserve"> al 10 diez de octubre</w:t>
      </w:r>
      <w:r w:rsidRPr="00E965A2">
        <w:rPr>
          <w:rFonts w:ascii="AvantGarde Bk BT" w:hAnsi="AvantGarde Bk BT" w:cs="Arial"/>
          <w:sz w:val="24"/>
          <w:szCs w:val="24"/>
        </w:rPr>
        <w:t xml:space="preserve"> de 2019 dos mil diecinueve.</w:t>
      </w:r>
    </w:p>
    <w:p w14:paraId="4E4626F5" w14:textId="5229601D"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Sin tomar en cuenta los días</w:t>
      </w:r>
      <w:r w:rsidR="00821E21">
        <w:rPr>
          <w:rFonts w:ascii="AvantGarde Bk BT" w:hAnsi="AvantGarde Bk BT" w:cs="Arial"/>
          <w:sz w:val="24"/>
          <w:szCs w:val="24"/>
        </w:rPr>
        <w:t xml:space="preserve"> </w:t>
      </w:r>
      <w:r w:rsidR="00025E12">
        <w:rPr>
          <w:rFonts w:ascii="AvantGarde Bk BT" w:hAnsi="AvantGarde Bk BT" w:cs="Arial"/>
          <w:sz w:val="24"/>
          <w:szCs w:val="24"/>
        </w:rPr>
        <w:t>21 veintiuno, 22 veintidós, 28 veintiocho y 29 veintinueve</w:t>
      </w:r>
      <w:r w:rsidR="00821E21">
        <w:rPr>
          <w:rFonts w:ascii="AvantGarde Bk BT" w:hAnsi="AvantGarde Bk BT" w:cs="Arial"/>
          <w:sz w:val="24"/>
          <w:szCs w:val="24"/>
        </w:rPr>
        <w:t xml:space="preserve"> </w:t>
      </w:r>
      <w:r w:rsidR="009A4094">
        <w:rPr>
          <w:rFonts w:ascii="AvantGarde Bk BT" w:hAnsi="AvantGarde Bk BT" w:cs="Arial"/>
          <w:sz w:val="24"/>
          <w:szCs w:val="24"/>
        </w:rPr>
        <w:t>de septiembre</w:t>
      </w:r>
      <w:r w:rsidR="00025E12">
        <w:rPr>
          <w:rFonts w:ascii="AvantGarde Bk BT" w:hAnsi="AvantGarde Bk BT" w:cs="Arial"/>
          <w:sz w:val="24"/>
          <w:szCs w:val="24"/>
        </w:rPr>
        <w:t>, y 05 cinco y 06 seis de octubre</w:t>
      </w:r>
      <w:r w:rsidR="00B951DC">
        <w:rPr>
          <w:rFonts w:ascii="AvantGarde Bk BT" w:hAnsi="AvantGarde Bk BT" w:cs="Arial"/>
          <w:sz w:val="24"/>
          <w:szCs w:val="24"/>
        </w:rPr>
        <w:t xml:space="preserve"> por</w:t>
      </w:r>
      <w:r w:rsidR="0081628C">
        <w:rPr>
          <w:rFonts w:ascii="AvantGarde Bk BT" w:hAnsi="AvantGarde Bk BT" w:cs="Arial"/>
          <w:sz w:val="24"/>
          <w:szCs w:val="24"/>
        </w:rPr>
        <w:t xml:space="preserve"> ser </w:t>
      </w:r>
      <w:r w:rsidR="009A4094">
        <w:rPr>
          <w:rFonts w:ascii="AvantGarde Bk BT" w:hAnsi="AvantGarde Bk BT" w:cs="Arial"/>
          <w:sz w:val="24"/>
          <w:szCs w:val="24"/>
        </w:rPr>
        <w:t>inhábiles</w:t>
      </w:r>
      <w:r w:rsidR="00B951DC">
        <w:rPr>
          <w:rFonts w:ascii="AvantGarde Bk BT" w:hAnsi="AvantGarde Bk BT" w:cs="Arial"/>
          <w:sz w:val="24"/>
          <w:szCs w:val="24"/>
        </w:rPr>
        <w:t>.</w:t>
      </w:r>
    </w:p>
    <w:p w14:paraId="7B31B691" w14:textId="2C8D19C3"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025E12">
        <w:rPr>
          <w:rFonts w:ascii="AvantGarde Bk BT" w:hAnsi="AvantGarde Bk BT" w:cs="Arial"/>
          <w:sz w:val="24"/>
          <w:szCs w:val="24"/>
        </w:rPr>
        <w:t>25 veinticinco</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D1C73">
        <w:rPr>
          <w:rFonts w:ascii="AvantGarde Bk BT" w:hAnsi="AvantGarde Bk BT" w:cs="Arial"/>
          <w:sz w:val="24"/>
          <w:szCs w:val="24"/>
        </w:rPr>
        <w:t>septiembre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lastRenderedPageBreak/>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644D9423" w:rsidR="00946007" w:rsidRPr="00C13DBA" w:rsidRDefault="00946007" w:rsidP="00594434">
      <w:pPr>
        <w:ind w:left="680"/>
        <w:jc w:val="both"/>
        <w:rPr>
          <w:rFonts w:ascii="AvantGarde Bk BT" w:eastAsia="Times New Roman" w:hAnsi="AvantGarde Bk BT" w:cs="Arial"/>
          <w:i/>
        </w:rPr>
      </w:pPr>
      <w:r w:rsidRPr="00692B8B">
        <w:rPr>
          <w:rFonts w:ascii="AvantGarde Bk BT" w:hAnsi="AvantGarde Bk BT" w:cs="Arial"/>
          <w:i/>
        </w:rPr>
        <w:t>“</w:t>
      </w:r>
      <w:r w:rsidR="00025E12" w:rsidRPr="00025E12">
        <w:rPr>
          <w:rFonts w:ascii="AvantGarde Bk BT" w:eastAsia="Times New Roman" w:hAnsi="AvantGarde Bk BT" w:cs="Arial"/>
          <w:i/>
        </w:rPr>
        <w:t>QUISIERA ME MANDARAN EL CURRICULUM VITAE DEL SINDICO RAUL AGUIÑAGA ISLAS</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691908">
        <w:rPr>
          <w:rFonts w:ascii="AvantGarde Bk BT" w:hAnsi="AvantGarde Bk BT" w:cs="Arial"/>
          <w:sz w:val="24"/>
          <w:szCs w:val="24"/>
        </w:rPr>
        <w:t>02 dos</w:t>
      </w:r>
      <w:r w:rsidR="008143F6">
        <w:rPr>
          <w:rFonts w:ascii="AvantGarde Bk BT" w:hAnsi="AvantGarde Bk BT" w:cs="Arial"/>
          <w:sz w:val="24"/>
          <w:szCs w:val="24"/>
        </w:rPr>
        <w:t xml:space="preserve"> de autos)</w:t>
      </w:r>
      <w:r w:rsidRPr="00A67C98">
        <w:rPr>
          <w:rFonts w:ascii="AvantGarde Bk BT" w:hAnsi="AvantGarde Bk BT" w:cs="Arial"/>
          <w:sz w:val="24"/>
          <w:szCs w:val="24"/>
        </w:rPr>
        <w:t>.</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12137F7F" w14:textId="77777777" w:rsidR="00691908" w:rsidRPr="00691908" w:rsidRDefault="00691908" w:rsidP="00691908">
      <w:pPr>
        <w:pStyle w:val="corte4fondo"/>
        <w:tabs>
          <w:tab w:val="left" w:pos="567"/>
        </w:tabs>
        <w:rPr>
          <w:rFonts w:ascii="AvantGarde Bk BT" w:hAnsi="AvantGarde Bk BT" w:cs="Arial"/>
          <w:sz w:val="24"/>
          <w:szCs w:val="24"/>
        </w:rPr>
      </w:pPr>
    </w:p>
    <w:p w14:paraId="5B6C121E" w14:textId="1B38FC10" w:rsidR="00691908" w:rsidRPr="00691908" w:rsidRDefault="00691908" w:rsidP="00691908">
      <w:pPr>
        <w:pStyle w:val="corte4fondo"/>
        <w:tabs>
          <w:tab w:val="left" w:pos="567"/>
        </w:tabs>
        <w:ind w:left="680" w:right="680" w:firstLine="0"/>
        <w:rPr>
          <w:rFonts w:ascii="AvantGarde Bk BT" w:hAnsi="AvantGarde Bk BT" w:cs="Arial"/>
          <w:i/>
          <w:sz w:val="22"/>
          <w:szCs w:val="22"/>
        </w:rPr>
      </w:pPr>
      <w:r w:rsidRPr="00691908">
        <w:rPr>
          <w:rFonts w:ascii="AvantGarde Bk BT" w:hAnsi="AvantGarde Bk BT" w:cs="Arial"/>
          <w:i/>
          <w:sz w:val="22"/>
          <w:szCs w:val="22"/>
        </w:rPr>
        <w:t xml:space="preserve">“La información que solicita se encuentra disponible en el Portal Estatal de Transparencia de la Comisión Estatal de Garantía de Acceso a la Información </w:t>
      </w:r>
      <w:proofErr w:type="spellStart"/>
      <w:r w:rsidRPr="00691908">
        <w:rPr>
          <w:rFonts w:ascii="AvantGarde Bk BT" w:hAnsi="AvantGarde Bk BT" w:cs="Arial"/>
          <w:i/>
          <w:sz w:val="22"/>
          <w:szCs w:val="22"/>
        </w:rPr>
        <w:t>Publica</w:t>
      </w:r>
      <w:proofErr w:type="spellEnd"/>
      <w:r w:rsidRPr="00691908">
        <w:rPr>
          <w:rFonts w:ascii="AvantGarde Bk BT" w:hAnsi="AvantGarde Bk BT" w:cs="Arial"/>
          <w:i/>
          <w:sz w:val="22"/>
          <w:szCs w:val="22"/>
        </w:rPr>
        <w:t>, en el apartado del artículo 84, fracción X, de la Ley Transparencia y Acceso a la Información Pública del Estado de San Luis Potosí, correspondiente a Soledad de Graciano Sánchez, S.L.P., siendo localizable en el siguiente hipervínculo:</w:t>
      </w:r>
    </w:p>
    <w:p w14:paraId="5BFFE6C8" w14:textId="77777777" w:rsidR="00691908" w:rsidRPr="00691908" w:rsidRDefault="00691908" w:rsidP="00691908">
      <w:pPr>
        <w:pStyle w:val="corte4fondo"/>
        <w:tabs>
          <w:tab w:val="left" w:pos="567"/>
        </w:tabs>
        <w:ind w:left="680" w:right="680"/>
        <w:rPr>
          <w:rFonts w:ascii="AvantGarde Bk BT" w:hAnsi="AvantGarde Bk BT" w:cs="Arial"/>
          <w:i/>
          <w:sz w:val="22"/>
          <w:szCs w:val="22"/>
        </w:rPr>
      </w:pPr>
    </w:p>
    <w:p w14:paraId="0345775A" w14:textId="5E44BCB1" w:rsidR="00691908" w:rsidRPr="00691908" w:rsidRDefault="00774391" w:rsidP="00691908">
      <w:pPr>
        <w:pStyle w:val="corte4fondo"/>
        <w:tabs>
          <w:tab w:val="left" w:pos="567"/>
        </w:tabs>
        <w:ind w:left="680" w:right="680" w:firstLine="0"/>
        <w:rPr>
          <w:rFonts w:ascii="AvantGarde Bk BT" w:hAnsi="AvantGarde Bk BT" w:cs="Arial"/>
          <w:i/>
          <w:sz w:val="22"/>
          <w:szCs w:val="22"/>
        </w:rPr>
      </w:pPr>
      <w:hyperlink r:id="rId8" w:history="1">
        <w:r w:rsidR="00691908" w:rsidRPr="00691908">
          <w:rPr>
            <w:rStyle w:val="Hipervnculo"/>
            <w:rFonts w:ascii="AvantGarde Bk BT" w:hAnsi="AvantGarde Bk BT" w:cs="Arial"/>
            <w:i/>
            <w:sz w:val="22"/>
            <w:szCs w:val="22"/>
          </w:rPr>
          <w:t>http://www.cegaipslp.org.mx/webcegaip2019.nsf/nombre_de_la_vista/EFFCF285FA7D70B086258471006D28CE/$File/LTAIPSLP84X.xlsx</w:t>
        </w:r>
      </w:hyperlink>
      <w:r w:rsidR="00691908" w:rsidRPr="00691908">
        <w:rPr>
          <w:rFonts w:ascii="AvantGarde Bk BT" w:hAnsi="AvantGarde Bk BT" w:cs="Arial"/>
          <w:i/>
          <w:sz w:val="22"/>
          <w:szCs w:val="22"/>
        </w:rPr>
        <w:t xml:space="preserve"> </w:t>
      </w:r>
    </w:p>
    <w:p w14:paraId="0E07C7B7" w14:textId="77777777" w:rsidR="00691908" w:rsidRPr="00691908" w:rsidRDefault="00691908" w:rsidP="00691908">
      <w:pPr>
        <w:pStyle w:val="corte4fondo"/>
        <w:tabs>
          <w:tab w:val="left" w:pos="567"/>
        </w:tabs>
        <w:ind w:left="680" w:right="680" w:firstLine="0"/>
        <w:rPr>
          <w:rFonts w:ascii="AvantGarde Bk BT" w:hAnsi="AvantGarde Bk BT" w:cs="Arial"/>
          <w:i/>
          <w:sz w:val="22"/>
          <w:szCs w:val="22"/>
        </w:rPr>
      </w:pPr>
    </w:p>
    <w:p w14:paraId="51228311" w14:textId="288FEBE1" w:rsidR="00946007" w:rsidRPr="00691908" w:rsidRDefault="00691908" w:rsidP="00691908">
      <w:pPr>
        <w:pStyle w:val="corte4fondo"/>
        <w:tabs>
          <w:tab w:val="left" w:pos="567"/>
        </w:tabs>
        <w:ind w:left="680" w:right="680" w:firstLine="0"/>
        <w:rPr>
          <w:rFonts w:ascii="AvantGarde Bk BT" w:hAnsi="AvantGarde Bk BT" w:cs="Arial"/>
          <w:sz w:val="24"/>
          <w:szCs w:val="24"/>
        </w:rPr>
      </w:pPr>
      <w:r w:rsidRPr="00691908">
        <w:rPr>
          <w:rFonts w:ascii="AvantGarde Bk BT" w:hAnsi="AvantGarde Bk BT" w:cs="Arial"/>
          <w:i/>
          <w:sz w:val="22"/>
          <w:szCs w:val="22"/>
        </w:rPr>
        <w:t xml:space="preserve">Finalmente, se le informa que la respuesta brindada por el suscrito se realizó atendiendo a lo dispuesto por los artículos 59, 60, 61 y 152 de la Ley de Transparencia y Acceso a la Información Pública del Estado de San Luis Potosí, </w:t>
      </w:r>
      <w:r w:rsidRPr="00691908">
        <w:rPr>
          <w:rFonts w:ascii="AvantGarde Bk BT" w:hAnsi="AvantGarde Bk BT" w:cs="Arial"/>
          <w:i/>
          <w:sz w:val="22"/>
          <w:szCs w:val="22"/>
        </w:rPr>
        <w:lastRenderedPageBreak/>
        <w:t>que respectivamente establecen que los sujetos obligados deben proporcionar la información solicitada en la modalidad en que se encuentre y que dicha obligación no implica su procesamiento, ni adecuación al interés del solicitante.</w:t>
      </w:r>
      <w:r w:rsidR="00946007" w:rsidRPr="00691908">
        <w:rPr>
          <w:rFonts w:ascii="AvantGarde Bk BT" w:hAnsi="AvantGarde Bk BT" w:cs="Arial"/>
          <w:i/>
          <w:sz w:val="22"/>
          <w:szCs w:val="22"/>
        </w:rPr>
        <w:t>”</w:t>
      </w:r>
      <w:r w:rsidR="00946007" w:rsidRPr="00A67C98">
        <w:rPr>
          <w:rFonts w:ascii="AvantGarde Bk BT" w:hAnsi="AvantGarde Bk BT" w:cs="Arial"/>
          <w:sz w:val="24"/>
          <w:szCs w:val="24"/>
        </w:rPr>
        <w:t xml:space="preserve"> </w:t>
      </w:r>
      <w:r w:rsidR="00946007" w:rsidRPr="00A67C98">
        <w:rPr>
          <w:rFonts w:ascii="AvantGarde Bk BT" w:hAnsi="AvantGarde Bk BT" w:cs="Arial"/>
          <w:b/>
          <w:bCs/>
          <w:sz w:val="24"/>
          <w:szCs w:val="24"/>
        </w:rPr>
        <w:t>SIC</w:t>
      </w:r>
      <w:r w:rsidR="00946007" w:rsidRPr="00A67C98">
        <w:rPr>
          <w:rFonts w:ascii="AvantGarde Bk BT" w:hAnsi="AvantGarde Bk BT" w:cs="Arial"/>
          <w:sz w:val="24"/>
          <w:szCs w:val="24"/>
        </w:rPr>
        <w:t xml:space="preserve">. (Visible a foja </w:t>
      </w:r>
      <w:r>
        <w:rPr>
          <w:rFonts w:ascii="AvantGarde Bk BT" w:hAnsi="AvantGarde Bk BT" w:cs="Arial"/>
          <w:sz w:val="24"/>
          <w:szCs w:val="24"/>
        </w:rPr>
        <w:t>02 dos</w:t>
      </w:r>
      <w:r w:rsidR="00946007" w:rsidRPr="00A67C98">
        <w:rPr>
          <w:rFonts w:ascii="AvantGarde Bk BT" w:hAnsi="AvantGarde Bk BT" w:cs="Arial"/>
          <w:sz w:val="24"/>
          <w:szCs w:val="24"/>
        </w:rPr>
        <w:t xml:space="preserv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6B00430E" w:rsidR="00946007" w:rsidRPr="007A7D4B" w:rsidRDefault="00946007" w:rsidP="007A7D4B">
      <w:pPr>
        <w:pStyle w:val="corte4fondo"/>
        <w:tabs>
          <w:tab w:val="left" w:pos="567"/>
        </w:tabs>
        <w:ind w:left="680" w:firstLine="0"/>
        <w:rPr>
          <w:rFonts w:ascii="AvantGarde Bk BT" w:hAnsi="AvantGarde Bk BT" w:cs="Arial"/>
          <w:i/>
          <w:sz w:val="22"/>
          <w:szCs w:val="22"/>
        </w:rPr>
      </w:pPr>
      <w:r w:rsidRPr="00A67C98">
        <w:rPr>
          <w:rFonts w:ascii="AvantGarde Bk BT" w:hAnsi="AvantGarde Bk BT" w:cs="Arial"/>
          <w:sz w:val="24"/>
          <w:szCs w:val="24"/>
        </w:rPr>
        <w:t>“</w:t>
      </w:r>
      <w:r w:rsidR="005870E7">
        <w:rPr>
          <w:rFonts w:ascii="AvantGarde Bk BT" w:hAnsi="AvantGarde Bk BT" w:cs="Arial"/>
          <w:i/>
          <w:sz w:val="22"/>
          <w:szCs w:val="22"/>
        </w:rPr>
        <w:t>El sujeto obligado no contesto a la información requerida</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5870E7">
        <w:rPr>
          <w:rFonts w:ascii="AvantGarde Bk BT" w:hAnsi="AvantGarde Bk BT" w:cs="Arial"/>
          <w:sz w:val="24"/>
          <w:szCs w:val="24"/>
        </w:rPr>
        <w:t>en</w:t>
      </w:r>
      <w:r w:rsidRPr="00A67C98">
        <w:rPr>
          <w:rFonts w:ascii="AvantGarde Bk BT" w:hAnsi="AvantGarde Bk BT" w:cs="Arial"/>
          <w:sz w:val="24"/>
          <w:szCs w:val="24"/>
        </w:rPr>
        <w:t xml:space="preserve"> la foja 01 uno de autos).</w:t>
      </w:r>
    </w:p>
    <w:p w14:paraId="434D47E3" w14:textId="06CB9A19" w:rsidR="00A64B1A" w:rsidRDefault="00A64B1A" w:rsidP="00691908">
      <w:pPr>
        <w:pStyle w:val="corte4fondo"/>
        <w:tabs>
          <w:tab w:val="left" w:pos="567"/>
        </w:tabs>
        <w:ind w:firstLine="0"/>
        <w:rPr>
          <w:rFonts w:ascii="AvantGarde Bk BT" w:hAnsi="AvantGarde Bk BT" w:cs="Arial"/>
          <w:sz w:val="24"/>
          <w:szCs w:val="24"/>
        </w:rPr>
      </w:pPr>
    </w:p>
    <w:p w14:paraId="0E11ADAE" w14:textId="03A3968B" w:rsidR="00A64B1A" w:rsidRDefault="00FE2BD1" w:rsidP="00946007">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8240" behindDoc="0" locked="0" layoutInCell="1" allowOverlap="1" wp14:anchorId="4FF9A35A" wp14:editId="5D8756D6">
            <wp:simplePos x="0" y="0"/>
            <wp:positionH relativeFrom="column">
              <wp:posOffset>-595630</wp:posOffset>
            </wp:positionH>
            <wp:positionV relativeFrom="paragraph">
              <wp:posOffset>2407285</wp:posOffset>
            </wp:positionV>
            <wp:extent cx="7162800" cy="259842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cstate="print">
                      <a:extLst>
                        <a:ext uri="{28A0092B-C50C-407E-A947-70E740481C1C}">
                          <a14:useLocalDpi xmlns:a14="http://schemas.microsoft.com/office/drawing/2010/main" val="0"/>
                        </a:ext>
                      </a:extLst>
                    </a:blip>
                    <a:srcRect l="1869" t="28097" r="1482" b="17523"/>
                    <a:stretch/>
                  </pic:blipFill>
                  <pic:spPr bwMode="auto">
                    <a:xfrm>
                      <a:off x="0" y="0"/>
                      <a:ext cx="7162800" cy="25984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0C6E">
        <w:rPr>
          <w:rFonts w:ascii="AvantGarde Bk BT" w:hAnsi="AvantGarde Bk BT" w:cs="Arial"/>
          <w:sz w:val="24"/>
          <w:szCs w:val="24"/>
        </w:rPr>
        <w:t>Bien</w:t>
      </w:r>
      <w:r w:rsidR="00A64B1A">
        <w:rPr>
          <w:rFonts w:ascii="AvantGarde Bk BT" w:hAnsi="AvantGarde Bk BT" w:cs="Arial"/>
          <w:sz w:val="24"/>
          <w:szCs w:val="24"/>
        </w:rPr>
        <w:t xml:space="preserve">, esta Comisión de Transparencia ingresó </w:t>
      </w:r>
      <w:r w:rsidR="00580C6E">
        <w:rPr>
          <w:rFonts w:ascii="AvantGarde Bk BT" w:hAnsi="AvantGarde Bk BT" w:cs="Arial"/>
          <w:sz w:val="24"/>
          <w:szCs w:val="24"/>
        </w:rPr>
        <w:t xml:space="preserve">al enlace electrónico proporcionado por la autoridad y en el que según su dicho se encuentra la información requerida por el particular y observó que el mismo remite </w:t>
      </w:r>
      <w:r w:rsidR="003D0368">
        <w:rPr>
          <w:rFonts w:ascii="AvantGarde Bk BT" w:hAnsi="AvantGarde Bk BT" w:cs="Arial"/>
          <w:sz w:val="24"/>
          <w:szCs w:val="24"/>
        </w:rPr>
        <w:t xml:space="preserve">al formato que por Ley deben publicar los sujetos obligados en la Plataforma Estatal de Transparencia relativo al Directorio de servidores públicos, mismo en el que en la columna identificada como “AA”, se debe publicar el </w:t>
      </w:r>
      <w:r w:rsidR="00BA33A7">
        <w:rPr>
          <w:rFonts w:ascii="AvantGarde Bk BT" w:hAnsi="AvantGarde Bk BT" w:cs="Arial"/>
          <w:sz w:val="24"/>
          <w:szCs w:val="24"/>
        </w:rPr>
        <w:t>h</w:t>
      </w:r>
      <w:r w:rsidR="00BA33A7" w:rsidRPr="00BA33A7">
        <w:rPr>
          <w:rFonts w:ascii="AvantGarde Bk BT" w:hAnsi="AvantGarde Bk BT" w:cs="Arial"/>
          <w:sz w:val="24"/>
          <w:szCs w:val="24"/>
        </w:rPr>
        <w:t>ipervínculo a la versión pública del currículum vitae</w:t>
      </w:r>
      <w:r>
        <w:rPr>
          <w:rFonts w:ascii="AvantGarde Bk BT" w:hAnsi="AvantGarde Bk BT" w:cs="Arial"/>
          <w:sz w:val="24"/>
          <w:szCs w:val="24"/>
        </w:rPr>
        <w:t>, como de manera ilustrativa se muestra en la siguiente impresión de pantalla</w:t>
      </w:r>
      <w:r w:rsidR="00BA33A7">
        <w:rPr>
          <w:rFonts w:ascii="AvantGarde Bk BT" w:hAnsi="AvantGarde Bk BT" w:cs="Arial"/>
          <w:sz w:val="24"/>
          <w:szCs w:val="24"/>
        </w:rPr>
        <w:t>:</w:t>
      </w:r>
    </w:p>
    <w:p w14:paraId="5979E17B" w14:textId="5C0B8567" w:rsidR="00BA33A7" w:rsidRDefault="00BA33A7" w:rsidP="00946007">
      <w:pPr>
        <w:pStyle w:val="corte4fondo"/>
        <w:tabs>
          <w:tab w:val="left" w:pos="567"/>
        </w:tabs>
        <w:ind w:firstLine="680"/>
        <w:rPr>
          <w:rFonts w:ascii="AvantGarde Bk BT" w:hAnsi="AvantGarde Bk BT" w:cs="Arial"/>
          <w:sz w:val="24"/>
          <w:szCs w:val="24"/>
        </w:rPr>
      </w:pPr>
    </w:p>
    <w:p w14:paraId="33CC0B98" w14:textId="07989548" w:rsidR="00BA33A7" w:rsidRDefault="00BA33A7" w:rsidP="00946007">
      <w:pPr>
        <w:pStyle w:val="corte4fondo"/>
        <w:tabs>
          <w:tab w:val="left" w:pos="567"/>
        </w:tabs>
        <w:ind w:firstLine="680"/>
        <w:rPr>
          <w:rFonts w:ascii="AvantGarde Bk BT" w:hAnsi="AvantGarde Bk BT" w:cs="Arial"/>
          <w:sz w:val="24"/>
          <w:szCs w:val="24"/>
        </w:rPr>
      </w:pPr>
    </w:p>
    <w:p w14:paraId="65B96EEB" w14:textId="15E11141" w:rsidR="00A64B1A" w:rsidRDefault="00A64B1A" w:rsidP="00946007">
      <w:pPr>
        <w:pStyle w:val="corte4fondo"/>
        <w:tabs>
          <w:tab w:val="left" w:pos="567"/>
        </w:tabs>
        <w:ind w:firstLine="680"/>
        <w:rPr>
          <w:rFonts w:ascii="AvantGarde Bk BT" w:hAnsi="AvantGarde Bk BT" w:cs="Arial"/>
          <w:sz w:val="24"/>
          <w:szCs w:val="24"/>
        </w:rPr>
      </w:pPr>
    </w:p>
    <w:p w14:paraId="565EFFEF" w14:textId="6C64BF88" w:rsidR="008C6D7C" w:rsidRDefault="008C6D7C" w:rsidP="008C6D7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al buscar al servidor público referido en la solicitud de información, es decir, del Síndico Raúl </w:t>
      </w:r>
      <w:proofErr w:type="spellStart"/>
      <w:r>
        <w:rPr>
          <w:rFonts w:ascii="AvantGarde Bk BT" w:hAnsi="AvantGarde Bk BT" w:cs="Arial"/>
          <w:sz w:val="24"/>
          <w:szCs w:val="24"/>
        </w:rPr>
        <w:t>Aguiñaga</w:t>
      </w:r>
      <w:proofErr w:type="spellEnd"/>
      <w:r>
        <w:rPr>
          <w:rFonts w:ascii="AvantGarde Bk BT" w:hAnsi="AvantGarde Bk BT" w:cs="Arial"/>
          <w:sz w:val="24"/>
          <w:szCs w:val="24"/>
        </w:rPr>
        <w:t xml:space="preserve"> Islas,  se advierte que su información se localiza en la columna “AA”, fila 16, y el hipervínculo a su currículum es </w:t>
      </w:r>
      <w:hyperlink r:id="rId10" w:history="1">
        <w:r w:rsidR="007E7411" w:rsidRPr="007E7411">
          <w:rPr>
            <w:rStyle w:val="Hipervnculo"/>
            <w:rFonts w:ascii="AvantGarde Bk BT" w:hAnsi="AvantGarde Bk BT" w:cs="Arial"/>
            <w:sz w:val="22"/>
            <w:szCs w:val="22"/>
          </w:rPr>
          <w:t>http://www.cegaipslp.org.mx/HV2019.nsf/nombre_de_la_vista/03BABDAB73A72E938625839E00694CB7/$File/OFICIO+PARA+INFORMACIÓN+EN+PROCESO.doc</w:t>
        </w:r>
      </w:hyperlink>
      <w:r w:rsidR="007E7411">
        <w:rPr>
          <w:rFonts w:ascii="AvantGarde Bk BT" w:hAnsi="AvantGarde Bk BT" w:cs="Arial"/>
          <w:sz w:val="24"/>
          <w:szCs w:val="24"/>
        </w:rPr>
        <w:t>, mismo al que se ingresó y se observó que remite a un documento con la leyenda de que la información se encuentra en proceso</w:t>
      </w:r>
      <w:r w:rsidR="00FA4F21">
        <w:rPr>
          <w:rFonts w:ascii="AvantGarde Bk BT" w:hAnsi="AvantGarde Bk BT" w:cs="Arial"/>
          <w:sz w:val="24"/>
          <w:szCs w:val="24"/>
        </w:rPr>
        <w:t xml:space="preserve"> de actualización</w:t>
      </w:r>
      <w:r w:rsidR="007E7411">
        <w:rPr>
          <w:rFonts w:ascii="AvantGarde Bk BT" w:hAnsi="AvantGarde Bk BT" w:cs="Arial"/>
          <w:sz w:val="24"/>
          <w:szCs w:val="24"/>
        </w:rPr>
        <w:t>:</w:t>
      </w:r>
    </w:p>
    <w:p w14:paraId="7F3834B8" w14:textId="770FF6AA" w:rsidR="00A64B1A" w:rsidRDefault="00A64B1A" w:rsidP="00946007">
      <w:pPr>
        <w:pStyle w:val="corte4fondo"/>
        <w:tabs>
          <w:tab w:val="left" w:pos="567"/>
        </w:tabs>
        <w:ind w:firstLine="680"/>
        <w:rPr>
          <w:rFonts w:ascii="AvantGarde Bk BT" w:hAnsi="AvantGarde Bk BT" w:cs="Arial"/>
          <w:sz w:val="24"/>
          <w:szCs w:val="24"/>
        </w:rPr>
      </w:pPr>
    </w:p>
    <w:p w14:paraId="29851751" w14:textId="42EB1774" w:rsidR="00A64B1A" w:rsidRDefault="00FA4F21" w:rsidP="00946007">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9264" behindDoc="0" locked="0" layoutInCell="1" allowOverlap="1" wp14:anchorId="572430B3" wp14:editId="1C94889E">
            <wp:simplePos x="0" y="0"/>
            <wp:positionH relativeFrom="column">
              <wp:posOffset>23495</wp:posOffset>
            </wp:positionH>
            <wp:positionV relativeFrom="paragraph">
              <wp:posOffset>187325</wp:posOffset>
            </wp:positionV>
            <wp:extent cx="6031230" cy="5581650"/>
            <wp:effectExtent l="0" t="0" r="762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val="0"/>
                        </a:ext>
                      </a:extLst>
                    </a:blip>
                    <a:srcRect l="24972" r="24915" b="17523"/>
                    <a:stretch/>
                  </pic:blipFill>
                  <pic:spPr bwMode="auto">
                    <a:xfrm>
                      <a:off x="0" y="0"/>
                      <a:ext cx="6031230" cy="5581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5A8390" w14:textId="37999481" w:rsidR="00D32559" w:rsidRDefault="00E33020" w:rsidP="0077439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Por lo anterior, debe modificarse la respuesta otorgada por la autoridad y conminarla a que entregue al peticionario el currículum requerido</w:t>
      </w:r>
      <w:r w:rsidR="00A630AD">
        <w:rPr>
          <w:rFonts w:ascii="AvantGarde Bk BT" w:hAnsi="AvantGarde Bk BT" w:cs="Arial"/>
          <w:sz w:val="24"/>
          <w:szCs w:val="24"/>
        </w:rPr>
        <w:t xml:space="preserve"> en su solicitud de información, </w:t>
      </w:r>
      <w:r w:rsidR="00A630AD">
        <w:rPr>
          <w:rFonts w:ascii="AvantGarde Bk BT" w:hAnsi="AvantGarde Bk BT" w:cs="Arial"/>
          <w:sz w:val="24"/>
          <w:szCs w:val="24"/>
        </w:rPr>
        <w:t>al resultar fundado el agravio del recurrente toda vez que si bien se le notificó una respuesta, en la misma no se le otorgó el acceso a la información requerida.</w:t>
      </w:r>
    </w:p>
    <w:p w14:paraId="19E2F028" w14:textId="77777777" w:rsidR="00774391" w:rsidRPr="00774391" w:rsidRDefault="00774391" w:rsidP="00774391">
      <w:pPr>
        <w:pStyle w:val="corte4fondo"/>
        <w:tabs>
          <w:tab w:val="left" w:pos="567"/>
        </w:tabs>
        <w:ind w:firstLine="680"/>
        <w:rPr>
          <w:rFonts w:ascii="AvantGarde Bk BT" w:hAnsi="AvantGarde Bk BT" w:cs="Arial"/>
          <w:sz w:val="24"/>
          <w:szCs w:val="24"/>
        </w:rPr>
      </w:pPr>
      <w:bookmarkStart w:id="0" w:name="_GoBack"/>
      <w:bookmarkEnd w:id="0"/>
    </w:p>
    <w:p w14:paraId="5B3E4903" w14:textId="6CD9A85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6.1. Efectos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30DA268A" w14:textId="3B4FD435" w:rsidR="00946007" w:rsidRDefault="00946007" w:rsidP="00AC032C">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702671">
        <w:rPr>
          <w:rFonts w:ascii="AvantGarde Bk BT" w:hAnsi="AvantGarde Bk BT" w:cs="Arial"/>
          <w:sz w:val="24"/>
          <w:szCs w:val="24"/>
        </w:rPr>
        <w:t xml:space="preserve">Entregue al particular el currículum del Síndico Raúl </w:t>
      </w:r>
      <w:proofErr w:type="spellStart"/>
      <w:r w:rsidR="00702671">
        <w:rPr>
          <w:rFonts w:ascii="AvantGarde Bk BT" w:hAnsi="AvantGarde Bk BT" w:cs="Arial"/>
          <w:sz w:val="24"/>
          <w:szCs w:val="24"/>
        </w:rPr>
        <w:t>Aguiñaga</w:t>
      </w:r>
      <w:proofErr w:type="spellEnd"/>
      <w:r w:rsidR="00702671">
        <w:rPr>
          <w:rFonts w:ascii="AvantGarde Bk BT" w:hAnsi="AvantGarde Bk BT" w:cs="Arial"/>
          <w:sz w:val="24"/>
          <w:szCs w:val="24"/>
        </w:rPr>
        <w:t xml:space="preserve"> Islas.</w:t>
      </w:r>
    </w:p>
    <w:p w14:paraId="2525EF08" w14:textId="77777777" w:rsidR="00702671" w:rsidRDefault="00702671" w:rsidP="00AC032C">
      <w:pPr>
        <w:pStyle w:val="corte4fondo"/>
        <w:tabs>
          <w:tab w:val="left" w:pos="567"/>
        </w:tabs>
        <w:ind w:left="680" w:firstLine="0"/>
        <w:rPr>
          <w:rFonts w:ascii="AvantGarde Bk BT" w:hAnsi="AvantGarde Bk BT" w:cs="Arial"/>
          <w:sz w:val="24"/>
          <w:szCs w:val="24"/>
        </w:rPr>
      </w:pPr>
    </w:p>
    <w:p w14:paraId="008CC7FB" w14:textId="4D84FEF1" w:rsidR="00702671" w:rsidRDefault="00702671" w:rsidP="00AC032C">
      <w:pPr>
        <w:pStyle w:val="corte4fondo"/>
        <w:tabs>
          <w:tab w:val="left" w:pos="567"/>
        </w:tabs>
        <w:ind w:left="680" w:firstLine="0"/>
        <w:rPr>
          <w:rFonts w:ascii="AvantGarde Bk BT" w:hAnsi="AvantGarde Bk BT" w:cs="Arial"/>
          <w:sz w:val="24"/>
          <w:szCs w:val="24"/>
        </w:rPr>
      </w:pPr>
      <w:r w:rsidRPr="00001DAE">
        <w:rPr>
          <w:rFonts w:ascii="AvantGarde Bk BT" w:hAnsi="AvantGarde Bk BT" w:cs="Arial"/>
          <w:b/>
          <w:sz w:val="24"/>
          <w:szCs w:val="24"/>
        </w:rPr>
        <w:t>6.1.2.</w:t>
      </w:r>
      <w:r>
        <w:rPr>
          <w:rFonts w:ascii="AvantGarde Bk BT" w:hAnsi="AvantGarde Bk BT" w:cs="Arial"/>
          <w:sz w:val="24"/>
          <w:szCs w:val="24"/>
        </w:rPr>
        <w:t xml:space="preserve"> Actualice</w:t>
      </w:r>
      <w:r w:rsidR="00001DAE">
        <w:rPr>
          <w:rFonts w:ascii="AvantGarde Bk BT" w:hAnsi="AvantGarde Bk BT" w:cs="Arial"/>
          <w:sz w:val="24"/>
          <w:szCs w:val="24"/>
        </w:rPr>
        <w:t xml:space="preserve"> esta información en la Plataforma Estatal de Transparencia.</w:t>
      </w:r>
    </w:p>
    <w:p w14:paraId="4936865A" w14:textId="77777777" w:rsidR="00AC032C" w:rsidRPr="00AC032C" w:rsidRDefault="00AC032C" w:rsidP="00AC032C">
      <w:pPr>
        <w:pStyle w:val="corte4fondo"/>
        <w:tabs>
          <w:tab w:val="left" w:pos="567"/>
        </w:tabs>
        <w:ind w:lef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50C1F4D6"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BC580A" w:rsidRPr="006D1B65">
        <w:rPr>
          <w:rFonts w:ascii="AvantGarde Bk BT" w:hAnsi="AvantGarde Bk BT" w:cs="Arial"/>
          <w:b/>
          <w:sz w:val="24"/>
          <w:szCs w:val="24"/>
          <w:u w:val="single"/>
        </w:rPr>
        <w:t>03 tres</w:t>
      </w:r>
      <w:r w:rsidRPr="006D1B65">
        <w:rPr>
          <w:rFonts w:ascii="AvantGarde Bk BT" w:hAnsi="AvantGarde Bk BT" w:cs="Arial"/>
          <w:b/>
          <w:sz w:val="24"/>
          <w:szCs w:val="24"/>
          <w:u w:val="single"/>
        </w:rPr>
        <w:t xml:space="preserve"> días para la entrega de la información</w:t>
      </w:r>
      <w:r w:rsidRPr="00A67C98">
        <w:rPr>
          <w:rFonts w:ascii="AvantGarde Bk BT" w:hAnsi="AvantGarde Bk BT" w:cs="Arial"/>
          <w:sz w:val="24"/>
          <w:szCs w:val="24"/>
        </w:rPr>
        <w:t xml:space="preserve">, contados a partir de la fecha de notificación de esta resolución, plazo que esta Comisión de </w:t>
      </w:r>
      <w:r w:rsidRPr="00A67C98">
        <w:rPr>
          <w:rFonts w:ascii="AvantGarde Bk BT" w:hAnsi="AvantGarde Bk BT" w:cs="Arial"/>
          <w:sz w:val="24"/>
          <w:szCs w:val="24"/>
        </w:rPr>
        <w:lastRenderedPageBreak/>
        <w:t>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6D1B65">
        <w:rPr>
          <w:rFonts w:ascii="AvantGarde Bk BT" w:hAnsi="AvantGarde Bk BT" w:cs="Arial"/>
          <w:b/>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C9CCF88" w14:textId="18EF9159" w:rsidR="00946007" w:rsidRDefault="00946007" w:rsidP="003D1F36">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9A7B8E8" w14:textId="77777777" w:rsidR="003D1F36" w:rsidRPr="00A67C98" w:rsidRDefault="003D1F36" w:rsidP="003D1F36">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w:t>
      </w:r>
      <w:r w:rsidRPr="00A67C98">
        <w:rPr>
          <w:rFonts w:ascii="AvantGarde Bk BT" w:hAnsi="AvantGarde Bk BT" w:cs="Arial"/>
          <w:sz w:val="24"/>
          <w:szCs w:val="24"/>
        </w:rPr>
        <w:lastRenderedPageBreak/>
        <w:t xml:space="preserve">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53753435"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153F0E">
        <w:rPr>
          <w:rFonts w:ascii="AvantGarde Bk BT" w:hAnsi="AvantGarde Bk BT"/>
          <w:sz w:val="24"/>
          <w:szCs w:val="24"/>
        </w:rPr>
        <w:t>Extrao</w:t>
      </w:r>
      <w:r w:rsidRPr="00A67C98">
        <w:rPr>
          <w:rFonts w:ascii="AvantGarde Bk BT" w:hAnsi="AvantGarde Bk BT"/>
          <w:sz w:val="24"/>
          <w:szCs w:val="24"/>
        </w:rPr>
        <w:t xml:space="preserve">rdinaria de Consejo el </w:t>
      </w:r>
      <w:r w:rsidR="001D7567">
        <w:rPr>
          <w:rFonts w:ascii="AvantGarde Bk BT" w:hAnsi="AvantGarde Bk BT"/>
          <w:sz w:val="24"/>
          <w:szCs w:val="24"/>
        </w:rPr>
        <w:t>10 diez de diciembre</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2FA503" w14:textId="77777777" w:rsidR="0034408F" w:rsidRDefault="0034408F">
      <w:pPr>
        <w:spacing w:after="0" w:line="240" w:lineRule="auto"/>
      </w:pPr>
      <w:r>
        <w:separator/>
      </w:r>
    </w:p>
  </w:endnote>
  <w:endnote w:type="continuationSeparator" w:id="0">
    <w:p w14:paraId="5F17778B" w14:textId="77777777" w:rsidR="0034408F" w:rsidRDefault="00344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838B61" w14:textId="77777777" w:rsidR="0034408F" w:rsidRDefault="0034408F">
      <w:pPr>
        <w:spacing w:after="0" w:line="240" w:lineRule="auto"/>
      </w:pPr>
      <w:r>
        <w:separator/>
      </w:r>
    </w:p>
  </w:footnote>
  <w:footnote w:type="continuationSeparator" w:id="0">
    <w:p w14:paraId="32591FE0" w14:textId="77777777" w:rsidR="0034408F" w:rsidRDefault="003440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4EE0DB00" w:rsidR="00A66405" w:rsidRDefault="000705D8" w:rsidP="000705D8">
        <w:pPr>
          <w:pStyle w:val="Encabezado"/>
          <w:jc w:val="center"/>
        </w:pPr>
        <w:r>
          <w:t xml:space="preserve">                                                                    </w:t>
        </w:r>
        <w:r w:rsidR="00946007">
          <w:fldChar w:fldCharType="begin"/>
        </w:r>
        <w:r w:rsidR="00946007">
          <w:instrText>PAGE   \* MERGEFORMAT</w:instrText>
        </w:r>
        <w:r w:rsidR="00946007">
          <w:fldChar w:fldCharType="separate"/>
        </w:r>
        <w:r w:rsidR="00774391" w:rsidRPr="00774391">
          <w:rPr>
            <w:noProof/>
            <w:lang w:val="es-ES"/>
          </w:rPr>
          <w:t>10</w:t>
        </w:r>
        <w:r w:rsidR="00946007">
          <w:fldChar w:fldCharType="end"/>
        </w:r>
        <w:r w:rsidR="00946007">
          <w:t xml:space="preserve">  </w:t>
        </w:r>
        <w:r>
          <w:t xml:space="preserve">          </w:t>
        </w:r>
        <w:r w:rsidR="00946007">
          <w:t xml:space="preserve">RECURSO DE REVISIÓN </w:t>
        </w:r>
        <w:r>
          <w:t>2019</w:t>
        </w:r>
        <w:r w:rsidR="008E53C3">
          <w:t>/2019-1</w:t>
        </w:r>
        <w:r w:rsidR="00946007">
          <w:t xml:space="preserve"> </w:t>
        </w:r>
        <w:r w:rsidR="00026CEF">
          <w:t>SICOM</w:t>
        </w:r>
      </w:p>
    </w:sdtContent>
  </w:sdt>
  <w:p w14:paraId="477B550A" w14:textId="77777777" w:rsidR="00A66405" w:rsidRDefault="0077439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1DAE"/>
    <w:rsid w:val="00025E12"/>
    <w:rsid w:val="00026CEF"/>
    <w:rsid w:val="00062563"/>
    <w:rsid w:val="0006677D"/>
    <w:rsid w:val="000705D8"/>
    <w:rsid w:val="00087609"/>
    <w:rsid w:val="00090619"/>
    <w:rsid w:val="000C3AEA"/>
    <w:rsid w:val="000E0A37"/>
    <w:rsid w:val="000E36DE"/>
    <w:rsid w:val="00120854"/>
    <w:rsid w:val="00136F22"/>
    <w:rsid w:val="00137B88"/>
    <w:rsid w:val="00153F0E"/>
    <w:rsid w:val="00154DCF"/>
    <w:rsid w:val="00170577"/>
    <w:rsid w:val="001D7567"/>
    <w:rsid w:val="002320B6"/>
    <w:rsid w:val="0023600C"/>
    <w:rsid w:val="00247465"/>
    <w:rsid w:val="00273F0A"/>
    <w:rsid w:val="0027416E"/>
    <w:rsid w:val="00283040"/>
    <w:rsid w:val="002C0584"/>
    <w:rsid w:val="002C6A82"/>
    <w:rsid w:val="002D3A18"/>
    <w:rsid w:val="00312108"/>
    <w:rsid w:val="0033240E"/>
    <w:rsid w:val="0034408F"/>
    <w:rsid w:val="003477A0"/>
    <w:rsid w:val="00352BAC"/>
    <w:rsid w:val="003D0368"/>
    <w:rsid w:val="003D1F36"/>
    <w:rsid w:val="00435AB5"/>
    <w:rsid w:val="00445259"/>
    <w:rsid w:val="004F7CF8"/>
    <w:rsid w:val="00534A0E"/>
    <w:rsid w:val="00562DB8"/>
    <w:rsid w:val="005730FE"/>
    <w:rsid w:val="00580C6E"/>
    <w:rsid w:val="00585639"/>
    <w:rsid w:val="005870E7"/>
    <w:rsid w:val="00587C13"/>
    <w:rsid w:val="00594434"/>
    <w:rsid w:val="005A4709"/>
    <w:rsid w:val="005D775C"/>
    <w:rsid w:val="00617B7D"/>
    <w:rsid w:val="00621855"/>
    <w:rsid w:val="0065619E"/>
    <w:rsid w:val="00685EFD"/>
    <w:rsid w:val="00691908"/>
    <w:rsid w:val="00692B8B"/>
    <w:rsid w:val="00695846"/>
    <w:rsid w:val="006B49EC"/>
    <w:rsid w:val="006D1B65"/>
    <w:rsid w:val="00702671"/>
    <w:rsid w:val="00742AFD"/>
    <w:rsid w:val="00761C51"/>
    <w:rsid w:val="00774391"/>
    <w:rsid w:val="007827DF"/>
    <w:rsid w:val="00785036"/>
    <w:rsid w:val="007A7D4B"/>
    <w:rsid w:val="007D248B"/>
    <w:rsid w:val="007D7FCD"/>
    <w:rsid w:val="007E7411"/>
    <w:rsid w:val="007F158C"/>
    <w:rsid w:val="008143F6"/>
    <w:rsid w:val="0081628C"/>
    <w:rsid w:val="00821E21"/>
    <w:rsid w:val="008B5E35"/>
    <w:rsid w:val="008C6D7C"/>
    <w:rsid w:val="008E53C3"/>
    <w:rsid w:val="008F7A37"/>
    <w:rsid w:val="00901252"/>
    <w:rsid w:val="00921220"/>
    <w:rsid w:val="00926511"/>
    <w:rsid w:val="009363D0"/>
    <w:rsid w:val="0094244C"/>
    <w:rsid w:val="00946007"/>
    <w:rsid w:val="00975E4A"/>
    <w:rsid w:val="00981EA3"/>
    <w:rsid w:val="009A4094"/>
    <w:rsid w:val="009B1DA9"/>
    <w:rsid w:val="009D5672"/>
    <w:rsid w:val="00A10AAC"/>
    <w:rsid w:val="00A4270F"/>
    <w:rsid w:val="00A630AD"/>
    <w:rsid w:val="00A64B1A"/>
    <w:rsid w:val="00A67C98"/>
    <w:rsid w:val="00A72DBB"/>
    <w:rsid w:val="00A80D6D"/>
    <w:rsid w:val="00AC032C"/>
    <w:rsid w:val="00AE2C79"/>
    <w:rsid w:val="00AE5169"/>
    <w:rsid w:val="00B11FAB"/>
    <w:rsid w:val="00B41437"/>
    <w:rsid w:val="00B63153"/>
    <w:rsid w:val="00B951DC"/>
    <w:rsid w:val="00BA33A7"/>
    <w:rsid w:val="00BC580A"/>
    <w:rsid w:val="00BF76E4"/>
    <w:rsid w:val="00C13DBA"/>
    <w:rsid w:val="00C46D7B"/>
    <w:rsid w:val="00C62277"/>
    <w:rsid w:val="00C72FE2"/>
    <w:rsid w:val="00C861A7"/>
    <w:rsid w:val="00CD078B"/>
    <w:rsid w:val="00CE4299"/>
    <w:rsid w:val="00D32559"/>
    <w:rsid w:val="00D6120E"/>
    <w:rsid w:val="00D70A92"/>
    <w:rsid w:val="00D9590A"/>
    <w:rsid w:val="00DE3140"/>
    <w:rsid w:val="00DE35AD"/>
    <w:rsid w:val="00DF3751"/>
    <w:rsid w:val="00E21DF3"/>
    <w:rsid w:val="00E33020"/>
    <w:rsid w:val="00E40249"/>
    <w:rsid w:val="00E65280"/>
    <w:rsid w:val="00EC3D4B"/>
    <w:rsid w:val="00F04C9C"/>
    <w:rsid w:val="00F344D4"/>
    <w:rsid w:val="00F36942"/>
    <w:rsid w:val="00F42C61"/>
    <w:rsid w:val="00F843D1"/>
    <w:rsid w:val="00FA4F21"/>
    <w:rsid w:val="00FC4D82"/>
    <w:rsid w:val="00FD1C73"/>
    <w:rsid w:val="00FE2BD1"/>
    <w:rsid w:val="00FE3050"/>
    <w:rsid w:val="00FF27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580C6E"/>
    <w:rPr>
      <w:color w:val="954F72" w:themeColor="followedHyperlink"/>
      <w:u w:val="single"/>
    </w:rPr>
  </w:style>
  <w:style w:type="paragraph" w:styleId="Textodeglobo">
    <w:name w:val="Balloon Text"/>
    <w:basedOn w:val="Normal"/>
    <w:link w:val="TextodegloboCar"/>
    <w:uiPriority w:val="99"/>
    <w:semiHidden/>
    <w:unhideWhenUsed/>
    <w:rsid w:val="00FE2B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E2BD1"/>
    <w:rPr>
      <w:rFonts w:ascii="Tahoma" w:eastAsiaTheme="minorEastAsia" w:hAnsi="Tahoma" w:cs="Tahoma"/>
      <w:sz w:val="16"/>
      <w:szCs w:val="16"/>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580C6E"/>
    <w:rPr>
      <w:color w:val="954F72" w:themeColor="followedHyperlink"/>
      <w:u w:val="single"/>
    </w:rPr>
  </w:style>
  <w:style w:type="paragraph" w:styleId="Textodeglobo">
    <w:name w:val="Balloon Text"/>
    <w:basedOn w:val="Normal"/>
    <w:link w:val="TextodegloboCar"/>
    <w:uiPriority w:val="99"/>
    <w:semiHidden/>
    <w:unhideWhenUsed/>
    <w:rsid w:val="00FE2B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E2BD1"/>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008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EFFCF285FA7D70B086258471006D28CE/$File/LTAIPSLP84X.xls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http://www.cegaipslp.org.mx/HV2019.nsf/nombre_de_la_vista/03BABDAB73A72E938625839E00694CB7/$File/OFICIO+PARA+INFORMACI&#211;N+EN+PROCESO.doc"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10</Pages>
  <Words>2164</Words>
  <Characters>11906</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32</cp:revision>
  <dcterms:created xsi:type="dcterms:W3CDTF">2020-01-28T16:31:00Z</dcterms:created>
  <dcterms:modified xsi:type="dcterms:W3CDTF">2020-04-08T02:32:00Z</dcterms:modified>
</cp:coreProperties>
</file>