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3011" w:rsidRDefault="00673011" w:rsidP="00673011">
      <w:pPr>
        <w:rPr>
          <w:rFonts w:ascii="Arial" w:hAnsi="Arial" w:cs="Arial"/>
          <w:b/>
          <w:color w:val="000000" w:themeColor="text1"/>
          <w:sz w:val="40"/>
          <w:szCs w:val="40"/>
        </w:rPr>
      </w:pPr>
    </w:p>
    <w:p w:rsidR="00673011" w:rsidRDefault="00673011" w:rsidP="00673011">
      <w:pPr>
        <w:rPr>
          <w:rFonts w:ascii="Arial" w:hAnsi="Arial" w:cs="Arial"/>
          <w:b/>
          <w:color w:val="000000" w:themeColor="text1"/>
          <w:sz w:val="40"/>
          <w:szCs w:val="40"/>
        </w:rPr>
      </w:pPr>
    </w:p>
    <w:p w:rsidR="00673011" w:rsidRPr="00673011" w:rsidRDefault="00673011" w:rsidP="00673011">
      <w:pPr>
        <w:jc w:val="both"/>
        <w:rPr>
          <w:rFonts w:ascii="Calibri" w:hAnsi="Calibri"/>
          <w:b/>
          <w:sz w:val="24"/>
          <w:szCs w:val="24"/>
          <w:lang w:val="es-MX" w:eastAsia="es-MX"/>
        </w:rPr>
      </w:pPr>
      <w:r w:rsidRPr="00673011">
        <w:rPr>
          <w:rFonts w:ascii="Calibri" w:hAnsi="Calibri"/>
          <w:b/>
          <w:sz w:val="24"/>
          <w:szCs w:val="24"/>
          <w:lang w:val="es-MX" w:eastAsia="es-MX"/>
        </w:rPr>
        <w:t>EN TERMINO DEL ARTICULO 84 FRACCIÓN XXI INCISO “B” ORGANISMO OPERADOR PARAMUNICIPAL DE AGUA POTABLE, ALCANTARILLADO Y SANEAMIENTO DESCENTRALIZADO DEL AYUNTAMIENTO DE RAYÓN, S.L.P. NO GENERO INFORMACIÓN</w:t>
      </w:r>
      <w:r w:rsidRPr="00673011">
        <w:rPr>
          <w:rFonts w:ascii="Calibri" w:hAnsi="Calibri"/>
          <w:b/>
          <w:sz w:val="24"/>
          <w:szCs w:val="24"/>
          <w:lang w:val="es-MX" w:eastAsia="es-MX"/>
        </w:rPr>
        <w:br/>
      </w:r>
      <w:bookmarkStart w:id="0" w:name="_GoBack"/>
      <w:r w:rsidRPr="00673011">
        <w:rPr>
          <w:rFonts w:ascii="Calibri" w:hAnsi="Calibri"/>
          <w:b/>
          <w:sz w:val="24"/>
          <w:szCs w:val="24"/>
          <w:lang w:val="es-MX" w:eastAsia="es-MX"/>
        </w:rPr>
        <w:t>CORRESPONDIENTE A DONACIONACIONES REALIZADAS A SINDICATOS</w:t>
      </w:r>
      <w:r w:rsidRPr="00673011">
        <w:rPr>
          <w:rFonts w:ascii="Calibri" w:hAnsi="Calibri"/>
          <w:b/>
          <w:sz w:val="24"/>
          <w:szCs w:val="24"/>
          <w:lang w:val="es-MX" w:eastAsia="es-MX"/>
        </w:rPr>
        <w:br/>
        <w:t>DEBIDO A QUE NO SE CUENTA CON PERSONAL SINDICALIZADO EN ESTE</w:t>
      </w:r>
      <w:r w:rsidRPr="00673011">
        <w:rPr>
          <w:rFonts w:ascii="Calibri" w:hAnsi="Calibri"/>
          <w:b/>
          <w:sz w:val="24"/>
          <w:szCs w:val="24"/>
          <w:lang w:val="es-MX" w:eastAsia="es-MX"/>
        </w:rPr>
        <w:br/>
        <w:t>ORGANISMO OPERADOR Y A SU VEZ NO HAN SOLICITADO LA INTEGRACION DE</w:t>
      </w:r>
      <w:r w:rsidRPr="00673011">
        <w:rPr>
          <w:rFonts w:ascii="Calibri" w:hAnsi="Calibri"/>
          <w:b/>
          <w:sz w:val="24"/>
          <w:szCs w:val="24"/>
          <w:lang w:val="es-MX" w:eastAsia="es-MX"/>
        </w:rPr>
        <w:br/>
        <w:t>UN SINDICATO DE TRABAJADORES DEL ORGANISMO, LO ANTERIOR CON</w:t>
      </w:r>
      <w:r w:rsidRPr="00673011">
        <w:rPr>
          <w:rFonts w:ascii="Calibri" w:hAnsi="Calibri"/>
          <w:b/>
          <w:sz w:val="24"/>
          <w:szCs w:val="24"/>
          <w:lang w:val="es-MX" w:eastAsia="es-MX"/>
        </w:rPr>
        <w:br/>
        <w:t>BASE EN EL ARTICULO 365 DE LA LEY FEDERAL DEL TRABAJO Y CON BASE EN</w:t>
      </w:r>
      <w:r w:rsidRPr="00673011">
        <w:rPr>
          <w:rFonts w:ascii="Calibri" w:hAnsi="Calibri"/>
          <w:b/>
          <w:sz w:val="24"/>
          <w:szCs w:val="24"/>
          <w:lang w:val="es-MX" w:eastAsia="es-MX"/>
        </w:rPr>
        <w:br/>
        <w:t>EL ARTICULO 73 DE LA LEY DE LOS TRABAJADORES AL SERVICIO DE LAS</w:t>
      </w:r>
      <w:r w:rsidRPr="00673011">
        <w:rPr>
          <w:rFonts w:ascii="Calibri" w:hAnsi="Calibri"/>
          <w:b/>
          <w:sz w:val="24"/>
          <w:szCs w:val="24"/>
          <w:lang w:val="es-MX" w:eastAsia="es-MX"/>
        </w:rPr>
        <w:br/>
        <w:t>INSTITUCIONES PÚBLICAS DEL ESTADO DE SAN LUIS POTOSÍ.</w:t>
      </w:r>
    </w:p>
    <w:p w:rsidR="006319AA" w:rsidRPr="00673011" w:rsidRDefault="006319AA" w:rsidP="00673011">
      <w:pPr>
        <w:rPr>
          <w:rFonts w:ascii="Arial" w:hAnsi="Arial" w:cs="Arial"/>
          <w:b/>
          <w:sz w:val="24"/>
          <w:szCs w:val="24"/>
          <w:lang w:val="es-MX"/>
        </w:rPr>
      </w:pPr>
    </w:p>
    <w:bookmarkEnd w:id="0"/>
    <w:p w:rsidR="00324570" w:rsidRPr="00586092" w:rsidRDefault="00324570" w:rsidP="00586092">
      <w:pPr>
        <w:jc w:val="center"/>
        <w:rPr>
          <w:rFonts w:ascii="Arial" w:hAnsi="Arial" w:cs="Arial"/>
          <w:sz w:val="24"/>
          <w:szCs w:val="24"/>
        </w:rPr>
      </w:pPr>
    </w:p>
    <w:sectPr w:rsidR="00324570" w:rsidRPr="00586092" w:rsidSect="00091CDA">
      <w:headerReference w:type="default" r:id="rId8"/>
      <w:footerReference w:type="default" r:id="rId9"/>
      <w:pgSz w:w="12240" w:h="15840"/>
      <w:pgMar w:top="2268" w:right="146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0253" w:rsidRDefault="00AC0253" w:rsidP="00FE31A1">
      <w:r>
        <w:separator/>
      </w:r>
    </w:p>
  </w:endnote>
  <w:endnote w:type="continuationSeparator" w:id="0">
    <w:p w:rsidR="00AC0253" w:rsidRDefault="00AC0253" w:rsidP="00FE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656732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A7A" w:rsidRDefault="00922A7A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B5568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B5568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A7A" w:rsidRDefault="00922A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0253" w:rsidRDefault="00AC0253" w:rsidP="00FE31A1">
      <w:r>
        <w:separator/>
      </w:r>
    </w:p>
  </w:footnote>
  <w:footnote w:type="continuationSeparator" w:id="0">
    <w:p w:rsidR="00AC0253" w:rsidRDefault="00AC0253" w:rsidP="00FE3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CDA" w:rsidRDefault="00B956D4" w:rsidP="00091CDA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956945</wp:posOffset>
              </wp:positionH>
              <wp:positionV relativeFrom="paragraph">
                <wp:posOffset>-2540</wp:posOffset>
              </wp:positionV>
              <wp:extent cx="5591175" cy="968375"/>
              <wp:effectExtent l="0" t="0" r="9525" b="3175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968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CDA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b/>
                            </w:rPr>
                            <w:t>ORGANISMO OPERADOR PARAMUNICIPAL DE AGUA POTABLE, ALCANTARILLADO Y SANEAMIENTO DESCENTRALIZADO DEL AYUNTAMIENTO DE RAYÓN, S.L.P.</w:t>
                          </w:r>
                        </w:p>
                        <w:p w:rsidR="00091CDA" w:rsidRPr="00E34156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RFC: OOP-710705-HQ8  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RIVAS GUILLEN # 112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C.P. 79740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RAYÓN S.L.P</w:t>
                          </w:r>
                        </w:p>
                        <w:p w:rsidR="00091CDA" w:rsidRPr="00E34156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</w:p>
                        <w:p w:rsidR="00091CDA" w:rsidRPr="00091CDA" w:rsidRDefault="00AC0253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</w:pPr>
                          <w:hyperlink r:id="rId1" w:history="1">
                            <w:r w:rsidR="00091CDA" w:rsidRPr="00091CDA">
                              <w:rPr>
                                <w:rStyle w:val="Hipervnculo"/>
                                <w:rFonts w:ascii="Tahoma" w:hAnsi="Tahoma" w:cs="Tahoma"/>
                                <w:sz w:val="16"/>
                                <w:u w:val="none"/>
                              </w:rPr>
                              <w:t>ooapsr@live.com.mx</w:t>
                            </w:r>
                          </w:hyperlink>
                          <w:r w:rsidR="00091CDA" w:rsidRPr="00091CDA">
                            <w:rPr>
                              <w:rFonts w:ascii="Tahoma" w:hAnsi="Tahoma" w:cs="Tahoma"/>
                              <w:sz w:val="16"/>
                            </w:rPr>
                            <w:t xml:space="preserve">                 </w:t>
                          </w:r>
                          <w:r w:rsidR="00091CDA" w:rsidRPr="00091CDA"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  <w:t>Tel: (01) 487 87 7 09 95</w:t>
                          </w: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5.35pt;margin-top:-.2pt;width:440.25pt;height:7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" stroked="f">
              <v:textbox>
                <w:txbxContent>
                  <w:p w:rsidR="00091CDA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  <w:r w:rsidRPr="00E34156">
                      <w:rPr>
                        <w:rFonts w:ascii="Tahoma" w:hAnsi="Tahoma" w:cs="Tahoma"/>
                        <w:b/>
                      </w:rPr>
                      <w:t>ORGANISMO OPERADOR PARAMUNICIPAL DE AGUA POTABLE, ALCANTARILLADO Y SANEAMIENTO DESCENTRALIZADO DEL AYUNTAMIENTO DE RAYÓN, S.L.P.</w:t>
                    </w:r>
                  </w:p>
                  <w:p w:rsidR="00091CDA" w:rsidRPr="00E34156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</w:p>
                  <w:p w:rsidR="00091CDA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RFC: OOP-710705-HQ8  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RIVAS GUILLEN # 112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C.P. 79740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RAYÓN S.L.P</w:t>
                    </w:r>
                  </w:p>
                  <w:p w:rsidR="00091CDA" w:rsidRPr="00E34156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</w:p>
                  <w:p w:rsidR="00091CDA" w:rsidRPr="00091CDA" w:rsidRDefault="00AC0253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</w:pPr>
                    <w:hyperlink r:id="rId2" w:history="1">
                      <w:r w:rsidR="00091CDA" w:rsidRPr="00091CDA">
                        <w:rPr>
                          <w:rStyle w:val="Hipervnculo"/>
                          <w:rFonts w:ascii="Tahoma" w:hAnsi="Tahoma" w:cs="Tahoma"/>
                          <w:sz w:val="16"/>
                          <w:u w:val="none"/>
                        </w:rPr>
                        <w:t>ooapsr@live.com.mx</w:t>
                      </w:r>
                    </w:hyperlink>
                    <w:r w:rsidR="00091CDA" w:rsidRPr="00091CDA">
                      <w:rPr>
                        <w:rFonts w:ascii="Tahoma" w:hAnsi="Tahoma" w:cs="Tahoma"/>
                        <w:sz w:val="16"/>
                      </w:rPr>
                      <w:t xml:space="preserve">                 </w:t>
                    </w:r>
                    <w:r w:rsidR="00091CDA" w:rsidRPr="00091CDA"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  <w:t>Tel: (01) 487 87 7 09 95</w:t>
                    </w:r>
                  </w:p>
                  <w:p w:rsidR="00091CDA" w:rsidRDefault="00091CD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091CDA"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5C85BA56" wp14:editId="114A5AFF">
          <wp:simplePos x="0" y="0"/>
          <wp:positionH relativeFrom="column">
            <wp:posOffset>-243205</wp:posOffset>
          </wp:positionH>
          <wp:positionV relativeFrom="paragraph">
            <wp:posOffset>-2540</wp:posOffset>
          </wp:positionV>
          <wp:extent cx="1266825" cy="968375"/>
          <wp:effectExtent l="0" t="0" r="9525" b="3175"/>
          <wp:wrapThrough wrapText="bothSides">
            <wp:wrapPolygon edited="0">
              <wp:start x="0" y="0"/>
              <wp:lineTo x="0" y="21246"/>
              <wp:lineTo x="21438" y="21246"/>
              <wp:lineTo x="21438" y="0"/>
              <wp:lineTo x="0" y="0"/>
            </wp:wrapPolygon>
          </wp:wrapThrough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1CDA" w:rsidRDefault="00AC0253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-31.3pt;margin-top:48.75pt;width:556.95pt;height:576.2pt;z-index:-251655168;mso-position-horizontal-relative:margin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91"/>
    <w:rsid w:val="00014A11"/>
    <w:rsid w:val="00036874"/>
    <w:rsid w:val="00044D01"/>
    <w:rsid w:val="00053B84"/>
    <w:rsid w:val="00066FA7"/>
    <w:rsid w:val="000817FC"/>
    <w:rsid w:val="00091CDA"/>
    <w:rsid w:val="000A4E9A"/>
    <w:rsid w:val="000A683B"/>
    <w:rsid w:val="000C67B6"/>
    <w:rsid w:val="000D13FA"/>
    <w:rsid w:val="000E0440"/>
    <w:rsid w:val="000E2EF7"/>
    <w:rsid w:val="000F38F6"/>
    <w:rsid w:val="000F5F34"/>
    <w:rsid w:val="001051CD"/>
    <w:rsid w:val="001253CA"/>
    <w:rsid w:val="00141AAB"/>
    <w:rsid w:val="00171246"/>
    <w:rsid w:val="00182875"/>
    <w:rsid w:val="001842FC"/>
    <w:rsid w:val="00185D5C"/>
    <w:rsid w:val="001A2B66"/>
    <w:rsid w:val="001A3E8C"/>
    <w:rsid w:val="001A54A3"/>
    <w:rsid w:val="001A7D1C"/>
    <w:rsid w:val="001E1033"/>
    <w:rsid w:val="001F782F"/>
    <w:rsid w:val="00207F8F"/>
    <w:rsid w:val="00226A09"/>
    <w:rsid w:val="00244532"/>
    <w:rsid w:val="00281EEB"/>
    <w:rsid w:val="002B1D24"/>
    <w:rsid w:val="002B54FD"/>
    <w:rsid w:val="002D2628"/>
    <w:rsid w:val="00320FE8"/>
    <w:rsid w:val="00324570"/>
    <w:rsid w:val="00334470"/>
    <w:rsid w:val="00340228"/>
    <w:rsid w:val="00344B20"/>
    <w:rsid w:val="003573E0"/>
    <w:rsid w:val="00377753"/>
    <w:rsid w:val="003946F8"/>
    <w:rsid w:val="003A7D3C"/>
    <w:rsid w:val="003B5568"/>
    <w:rsid w:val="003C13A7"/>
    <w:rsid w:val="00402983"/>
    <w:rsid w:val="00402D76"/>
    <w:rsid w:val="00410055"/>
    <w:rsid w:val="00421492"/>
    <w:rsid w:val="004359CE"/>
    <w:rsid w:val="00442791"/>
    <w:rsid w:val="0044457A"/>
    <w:rsid w:val="004473A1"/>
    <w:rsid w:val="00452470"/>
    <w:rsid w:val="00452D0F"/>
    <w:rsid w:val="00475ED0"/>
    <w:rsid w:val="00477F2F"/>
    <w:rsid w:val="00482E65"/>
    <w:rsid w:val="00484B5C"/>
    <w:rsid w:val="00495E17"/>
    <w:rsid w:val="004A18AC"/>
    <w:rsid w:val="004E0782"/>
    <w:rsid w:val="004E648E"/>
    <w:rsid w:val="004E70E4"/>
    <w:rsid w:val="0050677C"/>
    <w:rsid w:val="00514A6B"/>
    <w:rsid w:val="00532411"/>
    <w:rsid w:val="00563D72"/>
    <w:rsid w:val="00571523"/>
    <w:rsid w:val="00586092"/>
    <w:rsid w:val="00587B54"/>
    <w:rsid w:val="00594B91"/>
    <w:rsid w:val="005A1445"/>
    <w:rsid w:val="005A1608"/>
    <w:rsid w:val="005B28FE"/>
    <w:rsid w:val="006102DC"/>
    <w:rsid w:val="00611DBB"/>
    <w:rsid w:val="006319AA"/>
    <w:rsid w:val="00632918"/>
    <w:rsid w:val="006574E0"/>
    <w:rsid w:val="00657979"/>
    <w:rsid w:val="00673011"/>
    <w:rsid w:val="00696AE6"/>
    <w:rsid w:val="006B424B"/>
    <w:rsid w:val="006D5EAF"/>
    <w:rsid w:val="006E5AFC"/>
    <w:rsid w:val="00702DF2"/>
    <w:rsid w:val="00706D4D"/>
    <w:rsid w:val="00735B15"/>
    <w:rsid w:val="007447B9"/>
    <w:rsid w:val="00797FC1"/>
    <w:rsid w:val="007A36D0"/>
    <w:rsid w:val="007A73A0"/>
    <w:rsid w:val="007B305D"/>
    <w:rsid w:val="007E1762"/>
    <w:rsid w:val="007F510F"/>
    <w:rsid w:val="007F5AE5"/>
    <w:rsid w:val="00800DFA"/>
    <w:rsid w:val="00826CD1"/>
    <w:rsid w:val="008A244A"/>
    <w:rsid w:val="009015D7"/>
    <w:rsid w:val="00905D97"/>
    <w:rsid w:val="0092136E"/>
    <w:rsid w:val="00922A7A"/>
    <w:rsid w:val="00972D11"/>
    <w:rsid w:val="009851E2"/>
    <w:rsid w:val="00990D84"/>
    <w:rsid w:val="009D2026"/>
    <w:rsid w:val="00A03418"/>
    <w:rsid w:val="00A06FDF"/>
    <w:rsid w:val="00A227B0"/>
    <w:rsid w:val="00A9675C"/>
    <w:rsid w:val="00AA2944"/>
    <w:rsid w:val="00AB2C67"/>
    <w:rsid w:val="00AC0253"/>
    <w:rsid w:val="00AE0EA3"/>
    <w:rsid w:val="00AE7892"/>
    <w:rsid w:val="00AF35C8"/>
    <w:rsid w:val="00B17EEB"/>
    <w:rsid w:val="00B40364"/>
    <w:rsid w:val="00B45977"/>
    <w:rsid w:val="00B65F79"/>
    <w:rsid w:val="00B66CE7"/>
    <w:rsid w:val="00B77CF1"/>
    <w:rsid w:val="00B85D5D"/>
    <w:rsid w:val="00B956D4"/>
    <w:rsid w:val="00C14520"/>
    <w:rsid w:val="00C22F78"/>
    <w:rsid w:val="00C2673A"/>
    <w:rsid w:val="00C35694"/>
    <w:rsid w:val="00C45E16"/>
    <w:rsid w:val="00C77763"/>
    <w:rsid w:val="00C96106"/>
    <w:rsid w:val="00CA100A"/>
    <w:rsid w:val="00CA1963"/>
    <w:rsid w:val="00CA6D88"/>
    <w:rsid w:val="00CB7423"/>
    <w:rsid w:val="00CE3EBE"/>
    <w:rsid w:val="00D14E87"/>
    <w:rsid w:val="00D60760"/>
    <w:rsid w:val="00D65187"/>
    <w:rsid w:val="00D7416E"/>
    <w:rsid w:val="00D86231"/>
    <w:rsid w:val="00D96E86"/>
    <w:rsid w:val="00DD4360"/>
    <w:rsid w:val="00DE4B2B"/>
    <w:rsid w:val="00E010C3"/>
    <w:rsid w:val="00E066EE"/>
    <w:rsid w:val="00E11F28"/>
    <w:rsid w:val="00E15A87"/>
    <w:rsid w:val="00E34783"/>
    <w:rsid w:val="00E413CE"/>
    <w:rsid w:val="00E44D31"/>
    <w:rsid w:val="00E744F2"/>
    <w:rsid w:val="00E82928"/>
    <w:rsid w:val="00E86FCA"/>
    <w:rsid w:val="00E9751E"/>
    <w:rsid w:val="00EA4700"/>
    <w:rsid w:val="00EB7988"/>
    <w:rsid w:val="00EC7E7C"/>
    <w:rsid w:val="00F00E59"/>
    <w:rsid w:val="00F404C8"/>
    <w:rsid w:val="00F43CFE"/>
    <w:rsid w:val="00F46DBD"/>
    <w:rsid w:val="00F641FA"/>
    <w:rsid w:val="00F91F11"/>
    <w:rsid w:val="00FA6F92"/>
    <w:rsid w:val="00FB17E4"/>
    <w:rsid w:val="00FB3291"/>
    <w:rsid w:val="00FB6F1F"/>
    <w:rsid w:val="00FE2012"/>
    <w:rsid w:val="00FE31A1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5EE40D4-E4D5-4B69-AEE1-788D958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4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31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1A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unhideWhenUsed/>
    <w:rsid w:val="00091CDA"/>
    <w:rPr>
      <w:color w:val="0000FF"/>
      <w:u w:val="single"/>
    </w:rPr>
  </w:style>
  <w:style w:type="paragraph" w:styleId="Sinespaciado">
    <w:name w:val="No Spacing"/>
    <w:link w:val="SinespaciadoCar"/>
    <w:uiPriority w:val="1"/>
    <w:qFormat/>
    <w:rsid w:val="001E1033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E1033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1E10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3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emf"/><Relationship Id="rId2" Type="http://schemas.openxmlformats.org/officeDocument/2006/relationships/hyperlink" Target="mailto:ooapsr@live.com.mx" TargetMode="External"/><Relationship Id="rId1" Type="http://schemas.openxmlformats.org/officeDocument/2006/relationships/hyperlink" Target="mailto:ooapsr@live.com.mx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5906B1-4AE6-40F5-B376-B0D62CD0D4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Alcaraz Romo</dc:creator>
  <cp:lastModifiedBy>Fca. Rivera P.</cp:lastModifiedBy>
  <cp:revision>2</cp:revision>
  <cp:lastPrinted>2020-06-08T19:58:00Z</cp:lastPrinted>
  <dcterms:created xsi:type="dcterms:W3CDTF">2020-11-06T18:12:00Z</dcterms:created>
  <dcterms:modified xsi:type="dcterms:W3CDTF">2020-11-06T18:12:00Z</dcterms:modified>
</cp:coreProperties>
</file>