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255027" w:rsidRDefault="00C556B1" w:rsidP="00062CBC">
      <w:pPr>
        <w:pStyle w:val="Sinespaciado"/>
        <w:spacing w:line="276" w:lineRule="auto"/>
        <w:ind w:left="3969"/>
        <w:jc w:val="both"/>
        <w:rPr>
          <w:rFonts w:ascii="Arial Narrow" w:eastAsia="Arial Unicode MS" w:hAnsi="Arial Narrow" w:cs="Arial Unicode MS"/>
          <w:b/>
          <w:sz w:val="24"/>
          <w:szCs w:val="24"/>
        </w:rPr>
      </w:pPr>
    </w:p>
    <w:p w:rsidR="00254BE2" w:rsidRPr="00E97C76" w:rsidRDefault="00254BE2" w:rsidP="00E97C76">
      <w:pPr>
        <w:pStyle w:val="Sinespaciado"/>
        <w:ind w:left="3969"/>
        <w:jc w:val="both"/>
        <w:rPr>
          <w:rFonts w:ascii="Arial Narrow" w:eastAsia="Arial Unicode MS" w:hAnsi="Arial Narrow" w:cs="Arial Unicode MS"/>
          <w:b/>
          <w:sz w:val="24"/>
          <w:szCs w:val="24"/>
        </w:rPr>
      </w:pPr>
      <w:r w:rsidRPr="00E97C76">
        <w:rPr>
          <w:rFonts w:ascii="Arial Narrow" w:eastAsia="Arial Unicode MS" w:hAnsi="Arial Narrow" w:cs="Arial Unicode MS"/>
          <w:b/>
          <w:sz w:val="24"/>
          <w:szCs w:val="24"/>
        </w:rPr>
        <w:t>TRIBUNAL ESTATAL DE JUSTICIA ADMINISTRATIVA</w:t>
      </w:r>
    </w:p>
    <w:p w:rsidR="00254BE2" w:rsidRPr="00E97C76" w:rsidRDefault="00254BE2" w:rsidP="00E97C76">
      <w:pPr>
        <w:pStyle w:val="Sinespaciado"/>
        <w:ind w:left="3969"/>
        <w:jc w:val="both"/>
        <w:rPr>
          <w:rFonts w:ascii="Arial Narrow" w:eastAsia="Arial Unicode MS" w:hAnsi="Arial Narrow" w:cs="Arial Unicode MS"/>
          <w:b/>
          <w:sz w:val="24"/>
          <w:szCs w:val="24"/>
        </w:rPr>
      </w:pPr>
    </w:p>
    <w:p w:rsidR="00C766FB" w:rsidRPr="00E97C76" w:rsidRDefault="00C766FB" w:rsidP="00E97C76">
      <w:pPr>
        <w:pStyle w:val="Sinespaciado"/>
        <w:ind w:left="3969"/>
        <w:jc w:val="both"/>
        <w:rPr>
          <w:rFonts w:ascii="Arial Narrow" w:eastAsia="Arial Unicode MS" w:hAnsi="Arial Narrow" w:cs="Arial Unicode MS"/>
          <w:b/>
          <w:sz w:val="24"/>
          <w:szCs w:val="24"/>
        </w:rPr>
      </w:pPr>
      <w:r w:rsidRPr="00E97C76">
        <w:rPr>
          <w:rFonts w:ascii="Arial Narrow" w:eastAsia="Arial Unicode MS" w:hAnsi="Arial Narrow" w:cs="Arial Unicode MS"/>
          <w:b/>
          <w:sz w:val="24"/>
          <w:szCs w:val="24"/>
        </w:rPr>
        <w:t>TERCERA SALA UNITARIA</w:t>
      </w:r>
    </w:p>
    <w:p w:rsidR="00C766FB" w:rsidRPr="00E97C76" w:rsidRDefault="00C766FB" w:rsidP="00E97C76">
      <w:pPr>
        <w:pStyle w:val="Sinespaciado"/>
        <w:ind w:left="3969"/>
        <w:jc w:val="both"/>
        <w:rPr>
          <w:rFonts w:ascii="Arial Narrow" w:eastAsia="Arial Unicode MS" w:hAnsi="Arial Narrow" w:cs="Arial Unicode MS"/>
          <w:b/>
          <w:sz w:val="24"/>
          <w:szCs w:val="24"/>
        </w:rPr>
      </w:pPr>
    </w:p>
    <w:p w:rsidR="00254BE2" w:rsidRPr="00E97C76" w:rsidRDefault="00E570BE" w:rsidP="00E97C76">
      <w:pPr>
        <w:pStyle w:val="Sinespaciado"/>
        <w:ind w:left="3969"/>
        <w:jc w:val="both"/>
        <w:rPr>
          <w:rFonts w:ascii="Arial Narrow" w:eastAsia="Arial Unicode MS" w:hAnsi="Arial Narrow" w:cs="Arial Unicode MS"/>
          <w:b/>
          <w:color w:val="002060"/>
          <w:sz w:val="24"/>
          <w:szCs w:val="24"/>
        </w:rPr>
      </w:pPr>
      <w:r w:rsidRPr="00E97C76">
        <w:rPr>
          <w:rFonts w:ascii="Arial Narrow" w:eastAsia="Arial Unicode MS" w:hAnsi="Arial Narrow" w:cs="Arial Unicode MS"/>
          <w:b/>
          <w:sz w:val="24"/>
          <w:szCs w:val="24"/>
        </w:rPr>
        <w:t>EXPEDIENTE:</w:t>
      </w:r>
      <w:r w:rsidR="000E1650" w:rsidRPr="00E97C76">
        <w:rPr>
          <w:rFonts w:ascii="Arial Narrow" w:eastAsia="Arial Unicode MS" w:hAnsi="Arial Narrow" w:cs="Arial Unicode MS"/>
          <w:b/>
          <w:sz w:val="24"/>
          <w:szCs w:val="24"/>
        </w:rPr>
        <w:t xml:space="preserve"> </w:t>
      </w:r>
      <w:r w:rsidR="00F234AD" w:rsidRPr="00E97C76">
        <w:rPr>
          <w:rFonts w:ascii="Arial Narrow" w:eastAsia="Arial Unicode MS" w:hAnsi="Arial Narrow" w:cs="Arial Unicode MS"/>
          <w:b/>
          <w:sz w:val="24"/>
          <w:szCs w:val="24"/>
        </w:rPr>
        <w:t>1278</w:t>
      </w:r>
      <w:r w:rsidR="007A7EF0" w:rsidRPr="00E97C76">
        <w:rPr>
          <w:rFonts w:ascii="Arial Narrow" w:eastAsia="Arial Unicode MS" w:hAnsi="Arial Narrow" w:cs="Arial Unicode MS"/>
          <w:b/>
          <w:sz w:val="24"/>
          <w:szCs w:val="24"/>
        </w:rPr>
        <w:t>/</w:t>
      </w:r>
      <w:r w:rsidR="00854EC3" w:rsidRPr="00E97C76">
        <w:rPr>
          <w:rFonts w:ascii="Arial Narrow" w:eastAsia="Arial Unicode MS" w:hAnsi="Arial Narrow" w:cs="Arial Unicode MS"/>
          <w:b/>
          <w:sz w:val="24"/>
          <w:szCs w:val="24"/>
        </w:rPr>
        <w:t>20</w:t>
      </w:r>
      <w:r w:rsidR="00F234AD" w:rsidRPr="00E97C76">
        <w:rPr>
          <w:rFonts w:ascii="Arial Narrow" w:eastAsia="Arial Unicode MS" w:hAnsi="Arial Narrow" w:cs="Arial Unicode MS"/>
          <w:b/>
          <w:sz w:val="24"/>
          <w:szCs w:val="24"/>
        </w:rPr>
        <w:t>19</w:t>
      </w:r>
      <w:r w:rsidR="000E1650" w:rsidRPr="00E97C76">
        <w:rPr>
          <w:rFonts w:ascii="Arial Narrow" w:eastAsia="Arial Unicode MS" w:hAnsi="Arial Narrow" w:cs="Arial Unicode MS"/>
          <w:b/>
          <w:sz w:val="24"/>
          <w:szCs w:val="24"/>
        </w:rPr>
        <w:t>-3</w:t>
      </w:r>
      <w:r w:rsidRPr="00E97C76">
        <w:rPr>
          <w:rFonts w:ascii="Arial Narrow" w:eastAsia="Arial Unicode MS" w:hAnsi="Arial Narrow" w:cs="Arial Unicode MS"/>
          <w:b/>
          <w:sz w:val="24"/>
          <w:szCs w:val="24"/>
        </w:rPr>
        <w:t xml:space="preserve"> </w:t>
      </w:r>
    </w:p>
    <w:p w:rsidR="00254BE2" w:rsidRPr="00E97C76" w:rsidRDefault="00254BE2" w:rsidP="00E97C76">
      <w:pPr>
        <w:pStyle w:val="Sinespaciado"/>
        <w:ind w:left="3969"/>
        <w:jc w:val="both"/>
        <w:rPr>
          <w:rFonts w:ascii="Arial Narrow" w:eastAsia="Arial Unicode MS" w:hAnsi="Arial Narrow" w:cs="Arial Unicode MS"/>
          <w:b/>
          <w:sz w:val="24"/>
          <w:szCs w:val="24"/>
        </w:rPr>
      </w:pPr>
    </w:p>
    <w:p w:rsidR="00D039B8" w:rsidRDefault="00254BE2" w:rsidP="00D039B8">
      <w:pPr>
        <w:pStyle w:val="Sinespaciado"/>
        <w:ind w:left="3969"/>
        <w:jc w:val="both"/>
        <w:rPr>
          <w:rFonts w:ascii="Arial Narrow" w:eastAsia="Arial Unicode MS" w:hAnsi="Arial Narrow" w:cs="Arial Unicode MS"/>
          <w:b/>
          <w:sz w:val="24"/>
          <w:szCs w:val="24"/>
        </w:rPr>
      </w:pPr>
      <w:r w:rsidRPr="00E97C76">
        <w:rPr>
          <w:rFonts w:ascii="Arial Narrow" w:eastAsia="Arial Unicode MS" w:hAnsi="Arial Narrow" w:cs="Arial Unicode MS"/>
          <w:b/>
          <w:sz w:val="24"/>
          <w:szCs w:val="24"/>
        </w:rPr>
        <w:t>PARTE ACTORA:</w:t>
      </w:r>
      <w:r w:rsidR="00AF79A3" w:rsidRPr="00E97C76">
        <w:rPr>
          <w:rFonts w:ascii="Arial Narrow" w:eastAsia="Arial Unicode MS" w:hAnsi="Arial Narrow" w:cs="Arial Unicode MS"/>
          <w:b/>
          <w:sz w:val="24"/>
          <w:szCs w:val="24"/>
        </w:rPr>
        <w:t xml:space="preserve"> </w:t>
      </w:r>
    </w:p>
    <w:p w:rsidR="004E77A6" w:rsidRPr="00D039B8" w:rsidRDefault="00D039B8" w:rsidP="00D039B8">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9B25B9" w:rsidRPr="00E97C76" w:rsidRDefault="009B25B9" w:rsidP="00E97C76">
      <w:pPr>
        <w:pStyle w:val="Sinespaciado"/>
        <w:jc w:val="both"/>
        <w:rPr>
          <w:rFonts w:ascii="Arial Narrow" w:eastAsia="Arial Unicode MS" w:hAnsi="Arial Narrow" w:cs="Arial Unicode MS"/>
          <w:b/>
          <w:sz w:val="24"/>
          <w:szCs w:val="24"/>
        </w:rPr>
      </w:pPr>
    </w:p>
    <w:p w:rsidR="00254BE2" w:rsidRPr="00E97C76" w:rsidRDefault="00254BE2" w:rsidP="00E97C76">
      <w:pPr>
        <w:pStyle w:val="Sinespaciado"/>
        <w:ind w:left="3969"/>
        <w:jc w:val="both"/>
        <w:rPr>
          <w:rFonts w:ascii="Arial Narrow" w:eastAsia="Arial Unicode MS" w:hAnsi="Arial Narrow" w:cs="Arial Unicode MS"/>
          <w:b/>
          <w:sz w:val="24"/>
          <w:szCs w:val="24"/>
        </w:rPr>
      </w:pPr>
      <w:r w:rsidRPr="00E97C76">
        <w:rPr>
          <w:rFonts w:ascii="Arial Narrow" w:eastAsia="Arial Unicode MS" w:hAnsi="Arial Narrow" w:cs="Arial Unicode MS"/>
          <w:b/>
          <w:sz w:val="24"/>
          <w:szCs w:val="24"/>
        </w:rPr>
        <w:t>AUTORIDAD DEMANDADA:</w:t>
      </w:r>
    </w:p>
    <w:p w:rsidR="00254BE2" w:rsidRPr="00E97C76" w:rsidRDefault="00EF020A" w:rsidP="00E97C76">
      <w:pPr>
        <w:pStyle w:val="Sinespaciado"/>
        <w:ind w:left="3969"/>
        <w:jc w:val="both"/>
        <w:rPr>
          <w:rFonts w:ascii="Arial Narrow" w:eastAsia="Arial Unicode MS" w:hAnsi="Arial Narrow" w:cs="Arial Unicode MS"/>
          <w:color w:val="000000"/>
          <w:sz w:val="24"/>
          <w:szCs w:val="24"/>
        </w:rPr>
      </w:pPr>
      <w:r w:rsidRPr="00E97C76">
        <w:rPr>
          <w:rFonts w:ascii="Arial Narrow" w:eastAsia="Arial Unicode MS" w:hAnsi="Arial Narrow" w:cs="Arial Unicode MS"/>
          <w:color w:val="000000"/>
          <w:sz w:val="24"/>
          <w:szCs w:val="24"/>
        </w:rPr>
        <w:t xml:space="preserve">DIRECCIÓN </w:t>
      </w:r>
      <w:r w:rsidR="00F234AD" w:rsidRPr="00E97C76">
        <w:rPr>
          <w:rFonts w:ascii="Arial Narrow" w:eastAsia="Arial Unicode MS" w:hAnsi="Arial Narrow" w:cs="Arial Unicode MS"/>
          <w:color w:val="000000"/>
          <w:sz w:val="24"/>
          <w:szCs w:val="24"/>
        </w:rPr>
        <w:t xml:space="preserve">DE POLICÍA VIAL DEL </w:t>
      </w:r>
      <w:r w:rsidR="00725D06" w:rsidRPr="00E97C76">
        <w:rPr>
          <w:rFonts w:ascii="Arial Narrow" w:eastAsia="Arial Unicode MS" w:hAnsi="Arial Narrow" w:cs="Arial Unicode MS"/>
          <w:color w:val="000000"/>
          <w:sz w:val="24"/>
          <w:szCs w:val="24"/>
        </w:rPr>
        <w:t>MUNICIP</w:t>
      </w:r>
      <w:r w:rsidR="00F234AD" w:rsidRPr="00E97C76">
        <w:rPr>
          <w:rFonts w:ascii="Arial Narrow" w:eastAsia="Arial Unicode MS" w:hAnsi="Arial Narrow" w:cs="Arial Unicode MS"/>
          <w:color w:val="000000"/>
          <w:sz w:val="24"/>
          <w:szCs w:val="24"/>
        </w:rPr>
        <w:t>IO</w:t>
      </w:r>
      <w:r w:rsidR="00725D06" w:rsidRPr="00E97C76">
        <w:rPr>
          <w:rFonts w:ascii="Arial Narrow" w:eastAsia="Arial Unicode MS" w:hAnsi="Arial Narrow" w:cs="Arial Unicode MS"/>
          <w:color w:val="000000"/>
          <w:sz w:val="24"/>
          <w:szCs w:val="24"/>
        </w:rPr>
        <w:t xml:space="preserve"> DE SAN L</w:t>
      </w:r>
      <w:r w:rsidR="00254BE2" w:rsidRPr="00E97C76">
        <w:rPr>
          <w:rFonts w:ascii="Arial Narrow" w:eastAsia="Arial Unicode MS" w:hAnsi="Arial Narrow" w:cs="Arial Unicode MS"/>
          <w:color w:val="000000"/>
          <w:sz w:val="24"/>
          <w:szCs w:val="24"/>
        </w:rPr>
        <w:t xml:space="preserve">UIS </w:t>
      </w:r>
      <w:r w:rsidR="00FF4FC8" w:rsidRPr="00E97C76">
        <w:rPr>
          <w:rFonts w:ascii="Arial Narrow" w:eastAsia="Arial Unicode MS" w:hAnsi="Arial Narrow" w:cs="Arial Unicode MS"/>
          <w:color w:val="000000"/>
          <w:sz w:val="24"/>
          <w:szCs w:val="24"/>
        </w:rPr>
        <w:t>POTOSÍ</w:t>
      </w:r>
      <w:r w:rsidR="00254BE2" w:rsidRPr="00E97C76">
        <w:rPr>
          <w:rFonts w:ascii="Arial Narrow" w:eastAsia="Arial Unicode MS" w:hAnsi="Arial Narrow" w:cs="Arial Unicode MS"/>
          <w:color w:val="000000"/>
          <w:sz w:val="24"/>
          <w:szCs w:val="24"/>
        </w:rPr>
        <w:t xml:space="preserve"> </w:t>
      </w:r>
      <w:r w:rsidR="007A7EF0" w:rsidRPr="00E97C76">
        <w:rPr>
          <w:rFonts w:ascii="Arial Narrow" w:eastAsia="Arial Unicode MS" w:hAnsi="Arial Narrow" w:cs="Arial Unicode MS"/>
          <w:color w:val="000000"/>
          <w:sz w:val="24"/>
          <w:szCs w:val="24"/>
        </w:rPr>
        <w:t>Y CODEMANDADA</w:t>
      </w:r>
      <w:r w:rsidR="00F234AD" w:rsidRPr="00E97C76">
        <w:rPr>
          <w:rFonts w:ascii="Arial Narrow" w:eastAsia="Arial Unicode MS" w:hAnsi="Arial Narrow" w:cs="Arial Unicode MS"/>
          <w:color w:val="000000"/>
          <w:sz w:val="24"/>
          <w:szCs w:val="24"/>
        </w:rPr>
        <w:t>S</w:t>
      </w:r>
    </w:p>
    <w:p w:rsidR="00254BE2" w:rsidRPr="00E97C76" w:rsidRDefault="00254BE2" w:rsidP="00E97C76">
      <w:pPr>
        <w:pStyle w:val="Sinespaciado"/>
        <w:jc w:val="both"/>
        <w:rPr>
          <w:rFonts w:ascii="Arial Narrow" w:eastAsia="Arial Unicode MS" w:hAnsi="Arial Narrow" w:cs="Arial Unicode MS"/>
          <w:b/>
          <w:sz w:val="24"/>
          <w:szCs w:val="24"/>
        </w:rPr>
      </w:pPr>
    </w:p>
    <w:p w:rsidR="00254BE2" w:rsidRPr="00E97C76" w:rsidRDefault="00254BE2" w:rsidP="00E97C76">
      <w:pPr>
        <w:pStyle w:val="Sinespaciado"/>
        <w:ind w:left="3969"/>
        <w:jc w:val="both"/>
        <w:rPr>
          <w:rFonts w:ascii="Arial Narrow" w:eastAsia="Arial Unicode MS" w:hAnsi="Arial Narrow" w:cs="Arial Unicode MS"/>
          <w:b/>
          <w:sz w:val="24"/>
          <w:szCs w:val="24"/>
        </w:rPr>
      </w:pPr>
      <w:r w:rsidRPr="00E97C76">
        <w:rPr>
          <w:rFonts w:ascii="Arial Narrow" w:eastAsia="Arial Unicode MS" w:hAnsi="Arial Narrow" w:cs="Arial Unicode MS"/>
          <w:b/>
          <w:sz w:val="24"/>
          <w:szCs w:val="24"/>
        </w:rPr>
        <w:t xml:space="preserve">MAGISTRADO PONENTE: </w:t>
      </w:r>
    </w:p>
    <w:p w:rsidR="00254BE2" w:rsidRPr="00E97C76" w:rsidRDefault="00254BE2" w:rsidP="00E97C76">
      <w:pPr>
        <w:pStyle w:val="Sinespaciado"/>
        <w:ind w:left="3969"/>
        <w:jc w:val="both"/>
        <w:rPr>
          <w:rFonts w:ascii="Arial Narrow" w:eastAsia="Arial Unicode MS" w:hAnsi="Arial Narrow" w:cs="Arial Unicode MS"/>
          <w:sz w:val="24"/>
          <w:szCs w:val="24"/>
        </w:rPr>
      </w:pPr>
      <w:r w:rsidRPr="00E97C76">
        <w:rPr>
          <w:rFonts w:ascii="Arial Narrow" w:eastAsia="Arial Unicode MS" w:hAnsi="Arial Narrow" w:cs="Arial Unicode MS"/>
          <w:sz w:val="24"/>
          <w:szCs w:val="24"/>
        </w:rPr>
        <w:t>LICENCIADO DIEGO AMARO GONZÁLEZ</w:t>
      </w:r>
    </w:p>
    <w:p w:rsidR="00254BE2" w:rsidRPr="00E97C76" w:rsidRDefault="00254BE2" w:rsidP="00E97C76">
      <w:pPr>
        <w:pStyle w:val="Sinespaciado"/>
        <w:jc w:val="both"/>
        <w:rPr>
          <w:rFonts w:ascii="Arial Narrow" w:eastAsia="Arial Unicode MS" w:hAnsi="Arial Narrow" w:cs="Arial Unicode MS"/>
          <w:sz w:val="24"/>
          <w:szCs w:val="24"/>
        </w:rPr>
      </w:pPr>
    </w:p>
    <w:p w:rsidR="006D4828" w:rsidRPr="00E97C76" w:rsidRDefault="006D4828" w:rsidP="00E97C76">
      <w:pPr>
        <w:pStyle w:val="Sinespaciado"/>
        <w:ind w:left="3969"/>
        <w:jc w:val="both"/>
        <w:rPr>
          <w:rFonts w:ascii="Arial Narrow" w:eastAsia="Arial Unicode MS" w:hAnsi="Arial Narrow" w:cs="Arial Unicode MS"/>
          <w:b/>
          <w:sz w:val="24"/>
          <w:szCs w:val="24"/>
        </w:rPr>
      </w:pPr>
      <w:r w:rsidRPr="00E97C76">
        <w:rPr>
          <w:rFonts w:ascii="Arial Narrow" w:eastAsia="Arial Unicode MS" w:hAnsi="Arial Narrow" w:cs="Arial Unicode MS"/>
          <w:b/>
          <w:sz w:val="24"/>
          <w:szCs w:val="24"/>
        </w:rPr>
        <w:t>SECRETARIO DE ESTUDIO Y CUENTA:</w:t>
      </w:r>
    </w:p>
    <w:p w:rsidR="00254BE2" w:rsidRPr="00763847" w:rsidRDefault="00254BE2" w:rsidP="00E97C76">
      <w:pPr>
        <w:pStyle w:val="Sinespaciado"/>
        <w:ind w:left="3969"/>
        <w:jc w:val="both"/>
        <w:rPr>
          <w:rFonts w:ascii="Arial Narrow" w:eastAsia="Arial Unicode MS" w:hAnsi="Arial Narrow" w:cs="Arial Unicode MS"/>
        </w:rPr>
      </w:pPr>
      <w:r w:rsidRPr="00E97C76">
        <w:rPr>
          <w:rFonts w:ascii="Arial Narrow" w:eastAsia="Arial Unicode MS" w:hAnsi="Arial Narrow" w:cs="Arial Unicode MS"/>
          <w:sz w:val="24"/>
          <w:szCs w:val="24"/>
        </w:rPr>
        <w:t>LICENCIAD</w:t>
      </w:r>
      <w:r w:rsidR="00854EC3" w:rsidRPr="00E97C76">
        <w:rPr>
          <w:rFonts w:ascii="Arial Narrow" w:eastAsia="Arial Unicode MS" w:hAnsi="Arial Narrow" w:cs="Arial Unicode MS"/>
          <w:sz w:val="24"/>
          <w:szCs w:val="24"/>
        </w:rPr>
        <w:t>A</w:t>
      </w:r>
      <w:r w:rsidRPr="00E97C76">
        <w:rPr>
          <w:rFonts w:ascii="Arial Narrow" w:eastAsia="Arial Unicode MS" w:hAnsi="Arial Narrow" w:cs="Arial Unicode MS"/>
          <w:sz w:val="24"/>
          <w:szCs w:val="24"/>
        </w:rPr>
        <w:t xml:space="preserve"> </w:t>
      </w:r>
      <w:r w:rsidR="00854EC3" w:rsidRPr="00E97C76">
        <w:rPr>
          <w:rFonts w:ascii="Arial Narrow" w:eastAsia="Arial Unicode MS" w:hAnsi="Arial Narrow" w:cs="Arial Unicode MS"/>
          <w:sz w:val="24"/>
          <w:szCs w:val="24"/>
        </w:rPr>
        <w:t>MARÍA ESPERANZA AGUAYO</w:t>
      </w:r>
      <w:r w:rsidR="00854EC3" w:rsidRPr="00763847">
        <w:rPr>
          <w:rFonts w:ascii="Arial Narrow" w:eastAsia="Arial Unicode MS" w:hAnsi="Arial Narrow" w:cs="Arial Unicode MS"/>
        </w:rPr>
        <w:t xml:space="preserve"> CASTILLO</w:t>
      </w:r>
    </w:p>
    <w:p w:rsidR="00C556B1" w:rsidRDefault="00C556B1" w:rsidP="00763847">
      <w:pPr>
        <w:pStyle w:val="Sinespaciado"/>
        <w:spacing w:line="360" w:lineRule="auto"/>
        <w:ind w:firstLine="709"/>
        <w:jc w:val="both"/>
        <w:rPr>
          <w:rFonts w:ascii="Arial Narrow" w:eastAsia="Arial Unicode MS" w:hAnsi="Arial Narrow" w:cs="Arial Unicode MS"/>
          <w:w w:val="95"/>
        </w:rPr>
      </w:pP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San Luis Potosí, S.L.P.,</w:t>
      </w:r>
      <w:r w:rsidR="00D760F4" w:rsidRPr="00854EC3">
        <w:rPr>
          <w:rFonts w:ascii="Arial Narrow" w:eastAsia="Arial Unicode MS" w:hAnsi="Arial Narrow" w:cs="Arial Unicode MS"/>
          <w:sz w:val="28"/>
          <w:szCs w:val="28"/>
        </w:rPr>
        <w:t xml:space="preserve"> </w:t>
      </w:r>
      <w:r w:rsidR="00F234AD">
        <w:rPr>
          <w:rFonts w:ascii="Arial Narrow" w:eastAsia="Arial Unicode MS" w:hAnsi="Arial Narrow" w:cs="Arial Unicode MS"/>
          <w:sz w:val="28"/>
          <w:szCs w:val="28"/>
        </w:rPr>
        <w:t>13</w:t>
      </w:r>
      <w:r w:rsidR="00725D06">
        <w:rPr>
          <w:rFonts w:ascii="Arial Narrow" w:eastAsia="Arial Unicode MS" w:hAnsi="Arial Narrow" w:cs="Arial Unicode MS"/>
          <w:sz w:val="28"/>
          <w:szCs w:val="28"/>
        </w:rPr>
        <w:t xml:space="preserve"> </w:t>
      </w:r>
      <w:r w:rsidR="00F234AD">
        <w:rPr>
          <w:rFonts w:ascii="Arial Narrow" w:eastAsia="Arial Unicode MS" w:hAnsi="Arial Narrow" w:cs="Arial Unicode MS"/>
          <w:sz w:val="28"/>
          <w:szCs w:val="28"/>
        </w:rPr>
        <w:t>trece</w:t>
      </w:r>
      <w:r w:rsidR="004F28B9">
        <w:rPr>
          <w:rFonts w:ascii="Arial Narrow" w:eastAsia="Arial Unicode MS" w:hAnsi="Arial Narrow" w:cs="Arial Unicode MS"/>
          <w:sz w:val="28"/>
          <w:szCs w:val="28"/>
        </w:rPr>
        <w:t xml:space="preserve"> de octubre</w:t>
      </w:r>
      <w:r w:rsidR="004F0965" w:rsidRPr="00854EC3">
        <w:rPr>
          <w:rFonts w:ascii="Arial Narrow" w:eastAsia="Arial Unicode MS" w:hAnsi="Arial Narrow" w:cs="Arial Unicode MS"/>
          <w:sz w:val="28"/>
          <w:szCs w:val="28"/>
        </w:rPr>
        <w:t xml:space="preserve"> de</w:t>
      </w:r>
      <w:r w:rsidR="00377341" w:rsidRPr="00854EC3">
        <w:rPr>
          <w:rFonts w:ascii="Arial Narrow" w:eastAsia="Arial Unicode MS" w:hAnsi="Arial Narrow" w:cs="Arial Unicode MS"/>
          <w:sz w:val="28"/>
          <w:szCs w:val="28"/>
        </w:rPr>
        <w:t xml:space="preserve"> dos mil veinte</w:t>
      </w:r>
      <w:r w:rsidR="00F874B1" w:rsidRPr="00854EC3">
        <w:rPr>
          <w:rFonts w:ascii="Arial Narrow" w:eastAsia="Arial Unicode MS" w:hAnsi="Arial Narrow" w:cs="Arial Unicode MS"/>
          <w:sz w:val="28"/>
          <w:szCs w:val="28"/>
        </w:rPr>
        <w:t>.</w:t>
      </w:r>
      <w:r w:rsidR="002042BC" w:rsidRPr="00854EC3">
        <w:rPr>
          <w:rFonts w:ascii="Arial Narrow" w:eastAsia="Arial Unicode MS" w:hAnsi="Arial Narrow" w:cs="Arial Unicode MS"/>
          <w:sz w:val="28"/>
          <w:szCs w:val="28"/>
        </w:rPr>
        <w:t xml:space="preserve"> </w:t>
      </w: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p>
    <w:p w:rsidR="00254BE2" w:rsidRPr="00FD7A2A" w:rsidRDefault="00254BE2" w:rsidP="00F31951">
      <w:pPr>
        <w:pStyle w:val="Sinespaciado"/>
        <w:spacing w:line="360" w:lineRule="auto"/>
        <w:ind w:firstLine="709"/>
        <w:jc w:val="both"/>
        <w:rPr>
          <w:rFonts w:ascii="Arial Narrow" w:eastAsia="Arial Unicode MS" w:hAnsi="Arial Narrow" w:cs="Arial Unicode MS"/>
          <w:b/>
          <w:sz w:val="28"/>
          <w:szCs w:val="28"/>
        </w:rPr>
      </w:pPr>
      <w:r w:rsidRPr="00854EC3">
        <w:rPr>
          <w:rFonts w:ascii="Arial Narrow" w:eastAsia="Arial Unicode MS" w:hAnsi="Arial Narrow" w:cs="Arial Unicode MS"/>
          <w:b/>
          <w:color w:val="000000"/>
          <w:sz w:val="28"/>
          <w:szCs w:val="28"/>
        </w:rPr>
        <w:t>V I S T O S</w:t>
      </w:r>
      <w:r w:rsidRPr="00854EC3">
        <w:rPr>
          <w:rFonts w:ascii="Arial Narrow" w:eastAsia="Arial Unicode MS" w:hAnsi="Arial Narrow" w:cs="Arial Unicode MS"/>
          <w:color w:val="000000"/>
          <w:sz w:val="28"/>
          <w:szCs w:val="28"/>
        </w:rPr>
        <w:t xml:space="preserve"> para resolver en definitiva los autos del Ju</w:t>
      </w:r>
      <w:r w:rsidR="00EE3E3D" w:rsidRPr="00854EC3">
        <w:rPr>
          <w:rFonts w:ascii="Arial Narrow" w:eastAsia="Arial Unicode MS" w:hAnsi="Arial Narrow" w:cs="Arial Unicode MS"/>
          <w:color w:val="000000"/>
          <w:sz w:val="28"/>
          <w:szCs w:val="28"/>
        </w:rPr>
        <w:t xml:space="preserve">icio Contencioso </w:t>
      </w:r>
      <w:r w:rsidR="00F54C4C" w:rsidRPr="00854EC3">
        <w:rPr>
          <w:rFonts w:ascii="Arial Narrow" w:eastAsia="Arial Unicode MS" w:hAnsi="Arial Narrow" w:cs="Arial Unicode MS"/>
          <w:color w:val="000000"/>
          <w:sz w:val="28"/>
          <w:szCs w:val="28"/>
        </w:rPr>
        <w:t>Administrativo</w:t>
      </w:r>
      <w:r w:rsidR="00854EC3">
        <w:rPr>
          <w:rFonts w:ascii="Arial Narrow" w:eastAsia="Arial Unicode MS" w:hAnsi="Arial Narrow" w:cs="Arial Unicode MS"/>
          <w:color w:val="000000"/>
          <w:sz w:val="28"/>
          <w:szCs w:val="28"/>
        </w:rPr>
        <w:t xml:space="preserve"> </w:t>
      </w:r>
      <w:r w:rsidR="00F234AD">
        <w:rPr>
          <w:rFonts w:ascii="Arial Narrow" w:eastAsia="Arial Unicode MS" w:hAnsi="Arial Narrow" w:cs="Arial Unicode MS"/>
          <w:b/>
          <w:sz w:val="28"/>
          <w:szCs w:val="28"/>
        </w:rPr>
        <w:t>1278</w:t>
      </w:r>
      <w:r w:rsidR="00FD7A2A">
        <w:rPr>
          <w:rFonts w:ascii="Arial Narrow" w:eastAsia="Arial Unicode MS" w:hAnsi="Arial Narrow" w:cs="Arial Unicode MS"/>
          <w:b/>
          <w:sz w:val="28"/>
          <w:szCs w:val="28"/>
        </w:rPr>
        <w:t>/</w:t>
      </w:r>
      <w:r w:rsidR="00854EC3">
        <w:rPr>
          <w:rFonts w:ascii="Arial Narrow" w:eastAsia="Arial Unicode MS" w:hAnsi="Arial Narrow" w:cs="Arial Unicode MS"/>
          <w:b/>
          <w:sz w:val="28"/>
          <w:szCs w:val="28"/>
        </w:rPr>
        <w:t>20</w:t>
      </w:r>
      <w:r w:rsidR="00F234AD">
        <w:rPr>
          <w:rFonts w:ascii="Arial Narrow" w:eastAsia="Arial Unicode MS" w:hAnsi="Arial Narrow" w:cs="Arial Unicode MS"/>
          <w:b/>
          <w:sz w:val="28"/>
          <w:szCs w:val="28"/>
        </w:rPr>
        <w:t>19</w:t>
      </w:r>
      <w:r w:rsidR="00F874B1" w:rsidRPr="00854EC3">
        <w:rPr>
          <w:rFonts w:ascii="Arial Narrow" w:eastAsia="Arial Unicode MS" w:hAnsi="Arial Narrow" w:cs="Arial Unicode MS"/>
          <w:b/>
          <w:sz w:val="28"/>
          <w:szCs w:val="28"/>
        </w:rPr>
        <w:t>-3</w:t>
      </w:r>
      <w:r w:rsidRPr="00854EC3">
        <w:rPr>
          <w:rFonts w:ascii="Arial Narrow" w:eastAsia="Arial Unicode MS" w:hAnsi="Arial Narrow" w:cs="Arial Unicode MS"/>
          <w:b/>
          <w:sz w:val="28"/>
          <w:szCs w:val="28"/>
        </w:rPr>
        <w:t xml:space="preserve"> </w:t>
      </w:r>
      <w:r w:rsidR="002042BC" w:rsidRPr="00854EC3">
        <w:rPr>
          <w:rFonts w:ascii="Arial Narrow" w:eastAsia="Arial Unicode MS" w:hAnsi="Arial Narrow" w:cs="Arial Unicode MS"/>
          <w:color w:val="000000"/>
          <w:sz w:val="28"/>
          <w:szCs w:val="28"/>
        </w:rPr>
        <w:t>promovido por</w:t>
      </w:r>
      <w:r w:rsidR="004F0965" w:rsidRPr="00854EC3">
        <w:rPr>
          <w:rFonts w:ascii="Arial Narrow" w:eastAsia="Arial Unicode MS" w:hAnsi="Arial Narrow" w:cs="Arial Unicode MS"/>
          <w:color w:val="000000"/>
          <w:sz w:val="28"/>
          <w:szCs w:val="28"/>
        </w:rPr>
        <w:t xml:space="preserve"> </w:t>
      </w:r>
      <w:r w:rsidR="00D039B8">
        <w:rPr>
          <w:rFonts w:ascii="Arial Narrow" w:eastAsia="Arial Unicode MS" w:hAnsi="Arial Narrow" w:cs="Arial Unicode MS"/>
          <w:b/>
          <w:color w:val="FF0000"/>
          <w:sz w:val="28"/>
          <w:szCs w:val="28"/>
        </w:rPr>
        <w:t>**********</w:t>
      </w:r>
      <w:r w:rsidR="00F234AD">
        <w:rPr>
          <w:rFonts w:ascii="Arial Narrow" w:eastAsia="Arial Unicode MS" w:hAnsi="Arial Narrow" w:cs="Arial Unicode MS"/>
          <w:b/>
          <w:sz w:val="28"/>
          <w:szCs w:val="28"/>
        </w:rPr>
        <w:t xml:space="preserve"> </w:t>
      </w:r>
      <w:r w:rsidR="0098752D" w:rsidRPr="00854EC3">
        <w:rPr>
          <w:rFonts w:ascii="Arial Narrow" w:eastAsia="Arial Unicode MS" w:hAnsi="Arial Narrow" w:cs="Arial Unicode MS"/>
          <w:color w:val="000000"/>
          <w:sz w:val="28"/>
          <w:szCs w:val="28"/>
        </w:rPr>
        <w:t xml:space="preserve">contra </w:t>
      </w:r>
      <w:r w:rsidR="00EF020A">
        <w:rPr>
          <w:rFonts w:ascii="Arial Narrow" w:eastAsia="Arial Unicode MS" w:hAnsi="Arial Narrow" w:cs="Arial Unicode MS"/>
          <w:color w:val="000000"/>
          <w:sz w:val="28"/>
          <w:szCs w:val="28"/>
        </w:rPr>
        <w:t>C</w:t>
      </w:r>
      <w:r w:rsidR="0098752D" w:rsidRPr="00854EC3">
        <w:rPr>
          <w:rFonts w:ascii="Arial Narrow" w:eastAsia="Arial Unicode MS" w:hAnsi="Arial Narrow" w:cs="Arial Unicode MS"/>
          <w:color w:val="000000"/>
          <w:sz w:val="28"/>
          <w:szCs w:val="28"/>
        </w:rPr>
        <w:t>actos de</w:t>
      </w:r>
      <w:r w:rsidR="00EF020A">
        <w:rPr>
          <w:rFonts w:ascii="Arial Narrow" w:eastAsia="Arial Unicode MS" w:hAnsi="Arial Narrow" w:cs="Arial Unicode MS"/>
          <w:color w:val="000000"/>
          <w:sz w:val="28"/>
          <w:szCs w:val="28"/>
        </w:rPr>
        <w:t xml:space="preserve"> la </w:t>
      </w:r>
      <w:r w:rsidR="00F234AD" w:rsidRPr="00F234AD">
        <w:rPr>
          <w:rFonts w:ascii="Arial Narrow" w:eastAsia="Arial Unicode MS" w:hAnsi="Arial Narrow" w:cs="Arial Unicode MS"/>
          <w:b/>
          <w:color w:val="000000"/>
          <w:sz w:val="28"/>
          <w:szCs w:val="28"/>
        </w:rPr>
        <w:t xml:space="preserve">Dirección </w:t>
      </w:r>
      <w:r w:rsidR="00F234AD">
        <w:rPr>
          <w:rFonts w:ascii="Arial Narrow" w:eastAsia="Arial Unicode MS" w:hAnsi="Arial Narrow" w:cs="Arial Unicode MS"/>
          <w:b/>
          <w:color w:val="000000"/>
          <w:sz w:val="28"/>
          <w:szCs w:val="28"/>
        </w:rPr>
        <w:t xml:space="preserve">de Policía </w:t>
      </w:r>
      <w:r w:rsidR="00A54561">
        <w:rPr>
          <w:rFonts w:ascii="Arial Narrow" w:eastAsia="Arial Unicode MS" w:hAnsi="Arial Narrow" w:cs="Arial Unicode MS"/>
          <w:b/>
          <w:color w:val="000000"/>
          <w:sz w:val="28"/>
          <w:szCs w:val="28"/>
        </w:rPr>
        <w:t xml:space="preserve">Vial </w:t>
      </w:r>
      <w:r w:rsidR="00F234AD">
        <w:rPr>
          <w:rFonts w:ascii="Arial Narrow" w:eastAsia="Arial Unicode MS" w:hAnsi="Arial Narrow" w:cs="Arial Unicode MS"/>
          <w:b/>
          <w:color w:val="000000"/>
          <w:sz w:val="28"/>
          <w:szCs w:val="28"/>
        </w:rPr>
        <w:t>del</w:t>
      </w:r>
      <w:r w:rsidR="00EF020A">
        <w:rPr>
          <w:rFonts w:ascii="Arial Narrow" w:eastAsia="Arial Unicode MS" w:hAnsi="Arial Narrow" w:cs="Arial Unicode MS"/>
          <w:b/>
          <w:color w:val="000000"/>
          <w:sz w:val="28"/>
          <w:szCs w:val="28"/>
        </w:rPr>
        <w:t xml:space="preserve"> Municip</w:t>
      </w:r>
      <w:r w:rsidR="00F234AD">
        <w:rPr>
          <w:rFonts w:ascii="Arial Narrow" w:eastAsia="Arial Unicode MS" w:hAnsi="Arial Narrow" w:cs="Arial Unicode MS"/>
          <w:b/>
          <w:color w:val="000000"/>
          <w:sz w:val="28"/>
          <w:szCs w:val="28"/>
        </w:rPr>
        <w:t>io</w:t>
      </w:r>
      <w:r w:rsidR="00725D06">
        <w:rPr>
          <w:rFonts w:ascii="Arial Narrow" w:eastAsia="Arial Unicode MS" w:hAnsi="Arial Narrow" w:cs="Arial Unicode MS"/>
          <w:b/>
          <w:color w:val="000000"/>
          <w:sz w:val="28"/>
          <w:szCs w:val="28"/>
        </w:rPr>
        <w:t xml:space="preserve"> de San Luis Potosí; </w:t>
      </w:r>
      <w:r w:rsidR="00F234AD">
        <w:rPr>
          <w:rFonts w:ascii="Arial Narrow" w:eastAsia="Arial Unicode MS" w:hAnsi="Arial Narrow" w:cs="Arial Unicode MS"/>
          <w:b/>
          <w:color w:val="000000"/>
          <w:sz w:val="28"/>
          <w:szCs w:val="28"/>
        </w:rPr>
        <w:t xml:space="preserve">los CC. </w:t>
      </w:r>
      <w:r w:rsidR="00D039B8">
        <w:rPr>
          <w:rFonts w:ascii="Arial Narrow" w:eastAsia="Arial Unicode MS" w:hAnsi="Arial Narrow" w:cs="Arial Unicode MS"/>
          <w:b/>
          <w:color w:val="FF0000"/>
          <w:sz w:val="28"/>
          <w:szCs w:val="28"/>
        </w:rPr>
        <w:t>**********</w:t>
      </w:r>
      <w:r w:rsidR="00F234AD">
        <w:rPr>
          <w:rFonts w:ascii="Arial Narrow" w:eastAsia="Arial Unicode MS" w:hAnsi="Arial Narrow" w:cs="Arial Unicode MS"/>
          <w:b/>
          <w:color w:val="000000"/>
          <w:sz w:val="28"/>
          <w:szCs w:val="28"/>
        </w:rPr>
        <w:t xml:space="preserve"> </w:t>
      </w:r>
      <w:proofErr w:type="gramStart"/>
      <w:r w:rsidR="00F234AD">
        <w:rPr>
          <w:rFonts w:ascii="Arial Narrow" w:eastAsia="Arial Unicode MS" w:hAnsi="Arial Narrow" w:cs="Arial Unicode MS"/>
          <w:b/>
          <w:color w:val="000000"/>
          <w:sz w:val="28"/>
          <w:szCs w:val="28"/>
        </w:rPr>
        <w:t>y</w:t>
      </w:r>
      <w:proofErr w:type="gramEnd"/>
      <w:r w:rsidR="00F234AD">
        <w:rPr>
          <w:rFonts w:ascii="Arial Narrow" w:eastAsia="Arial Unicode MS" w:hAnsi="Arial Narrow" w:cs="Arial Unicode MS"/>
          <w:b/>
          <w:color w:val="000000"/>
          <w:sz w:val="28"/>
          <w:szCs w:val="28"/>
        </w:rPr>
        <w:t xml:space="preserve"> </w:t>
      </w:r>
      <w:r w:rsidR="00D039B8">
        <w:rPr>
          <w:rFonts w:ascii="Arial Narrow" w:eastAsia="Arial Unicode MS" w:hAnsi="Arial Narrow" w:cs="Arial Unicode MS"/>
          <w:b/>
          <w:color w:val="FF0000"/>
          <w:sz w:val="28"/>
          <w:szCs w:val="28"/>
        </w:rPr>
        <w:t>**********</w:t>
      </w:r>
      <w:r w:rsidR="00F234AD">
        <w:rPr>
          <w:rFonts w:ascii="Arial Narrow" w:eastAsia="Arial Unicode MS" w:hAnsi="Arial Narrow" w:cs="Arial Unicode MS"/>
          <w:b/>
          <w:sz w:val="28"/>
          <w:szCs w:val="28"/>
        </w:rPr>
        <w:t xml:space="preserve"> ambos en su carácter de </w:t>
      </w:r>
      <w:r w:rsidR="00F234AD">
        <w:rPr>
          <w:rFonts w:ascii="Arial Narrow" w:eastAsia="Arial Unicode MS" w:hAnsi="Arial Narrow" w:cs="Arial Unicode MS"/>
          <w:b/>
          <w:color w:val="000000"/>
          <w:sz w:val="28"/>
          <w:szCs w:val="28"/>
        </w:rPr>
        <w:t>Policía Vial de la</w:t>
      </w:r>
      <w:r w:rsidR="00F234AD" w:rsidRPr="00F234AD">
        <w:rPr>
          <w:rFonts w:ascii="Arial Narrow" w:eastAsia="Arial Unicode MS" w:hAnsi="Arial Narrow" w:cs="Arial Unicode MS"/>
          <w:b/>
          <w:color w:val="000000"/>
          <w:sz w:val="28"/>
          <w:szCs w:val="28"/>
        </w:rPr>
        <w:t xml:space="preserve"> Dirección </w:t>
      </w:r>
      <w:r w:rsidR="00F234AD">
        <w:rPr>
          <w:rFonts w:ascii="Arial Narrow" w:eastAsia="Arial Unicode MS" w:hAnsi="Arial Narrow" w:cs="Arial Unicode MS"/>
          <w:b/>
          <w:color w:val="000000"/>
          <w:sz w:val="28"/>
          <w:szCs w:val="28"/>
        </w:rPr>
        <w:t>de Policía Vial de la Dirección General de Seguridad Municipal del H. Ayuntamiento de San Luis Potosí</w:t>
      </w:r>
      <w:r w:rsidRPr="00854EC3">
        <w:rPr>
          <w:rFonts w:ascii="Arial Narrow" w:eastAsia="Arial Unicode MS" w:hAnsi="Arial Narrow" w:cs="Arial Unicode MS"/>
          <w:b/>
          <w:color w:val="000000"/>
          <w:sz w:val="28"/>
          <w:szCs w:val="28"/>
        </w:rPr>
        <w:t xml:space="preserve">; </w:t>
      </w:r>
      <w:r w:rsidR="00A54561">
        <w:rPr>
          <w:rFonts w:ascii="Arial Narrow" w:eastAsia="Arial Unicode MS" w:hAnsi="Arial Narrow" w:cs="Arial Unicode MS"/>
          <w:b/>
          <w:color w:val="000000"/>
          <w:sz w:val="28"/>
          <w:szCs w:val="28"/>
        </w:rPr>
        <w:t xml:space="preserve">y Tesorería del </w:t>
      </w:r>
      <w:r w:rsidR="000309B2">
        <w:rPr>
          <w:rFonts w:ascii="Arial Narrow" w:eastAsia="Arial Unicode MS" w:hAnsi="Arial Narrow" w:cs="Arial Unicode MS"/>
          <w:b/>
          <w:color w:val="000000"/>
          <w:sz w:val="28"/>
          <w:szCs w:val="28"/>
        </w:rPr>
        <w:t xml:space="preserve">H. </w:t>
      </w:r>
      <w:r w:rsidR="00A54561">
        <w:rPr>
          <w:rFonts w:ascii="Arial Narrow" w:eastAsia="Arial Unicode MS" w:hAnsi="Arial Narrow" w:cs="Arial Unicode MS"/>
          <w:b/>
          <w:color w:val="000000"/>
          <w:sz w:val="28"/>
          <w:szCs w:val="28"/>
        </w:rPr>
        <w:t xml:space="preserve">Ayuntamiento de San Luis Potosí; </w:t>
      </w:r>
      <w:r w:rsidRPr="00854EC3">
        <w:rPr>
          <w:rFonts w:ascii="Arial Narrow" w:eastAsia="Arial Unicode MS" w:hAnsi="Arial Narrow" w:cs="Arial Unicode MS"/>
          <w:color w:val="000000"/>
          <w:sz w:val="28"/>
          <w:szCs w:val="28"/>
        </w:rPr>
        <w:t>y:</w:t>
      </w: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R E S U L T A N D O</w:t>
      </w:r>
    </w:p>
    <w:p w:rsidR="00854EC3" w:rsidRDefault="00854EC3" w:rsidP="00F31951">
      <w:pPr>
        <w:pStyle w:val="Sinespaciado"/>
        <w:spacing w:line="360" w:lineRule="auto"/>
        <w:ind w:firstLine="709"/>
        <w:jc w:val="both"/>
        <w:rPr>
          <w:rFonts w:ascii="Arial Narrow" w:eastAsia="Arial Unicode MS" w:hAnsi="Arial Narrow" w:cs="Arial Unicode MS"/>
          <w:b/>
          <w:sz w:val="28"/>
          <w:szCs w:val="28"/>
        </w:rPr>
      </w:pPr>
    </w:p>
    <w:p w:rsidR="00062CBC" w:rsidRPr="00854EC3" w:rsidRDefault="00062CBC" w:rsidP="00AC50AA">
      <w:pPr>
        <w:pStyle w:val="Sinespaciado"/>
        <w:spacing w:line="360" w:lineRule="auto"/>
        <w:ind w:firstLine="709"/>
        <w:jc w:val="both"/>
        <w:rPr>
          <w:rFonts w:ascii="Arial Narrow" w:eastAsia="Arial Unicode MS" w:hAnsi="Arial Narrow" w:cs="Arial Unicode MS"/>
          <w:sz w:val="28"/>
          <w:szCs w:val="28"/>
        </w:rPr>
      </w:pPr>
      <w:r w:rsidRPr="00AC50AA">
        <w:rPr>
          <w:rFonts w:ascii="Arial Narrow" w:eastAsia="Arial Unicode MS" w:hAnsi="Arial Narrow" w:cs="Arial Unicode MS"/>
          <w:b/>
          <w:sz w:val="28"/>
          <w:szCs w:val="28"/>
        </w:rPr>
        <w:t xml:space="preserve">ÚNICO.- </w:t>
      </w:r>
      <w:r w:rsidR="005E6BFA" w:rsidRPr="00AC50AA">
        <w:rPr>
          <w:rFonts w:ascii="Arial Narrow" w:eastAsia="Arial Unicode MS" w:hAnsi="Arial Narrow" w:cs="Arial Unicode MS"/>
          <w:sz w:val="28"/>
          <w:szCs w:val="28"/>
        </w:rPr>
        <w:t xml:space="preserve">Mediante acuerdo de </w:t>
      </w:r>
      <w:r w:rsidR="00A54561">
        <w:rPr>
          <w:rFonts w:ascii="Arial Narrow" w:eastAsia="Arial Unicode MS" w:hAnsi="Arial Narrow" w:cs="Arial Unicode MS"/>
          <w:sz w:val="28"/>
          <w:szCs w:val="28"/>
        </w:rPr>
        <w:t>seis de diciembre de dos mil diecinueve</w:t>
      </w:r>
      <w:r w:rsidRPr="00AC50AA">
        <w:rPr>
          <w:rFonts w:ascii="Arial Narrow" w:eastAsia="Arial Unicode MS" w:hAnsi="Arial Narrow" w:cs="Arial Unicode MS"/>
          <w:sz w:val="28"/>
          <w:szCs w:val="28"/>
        </w:rPr>
        <w:t>,</w:t>
      </w:r>
      <w:r w:rsidRPr="00AC50AA">
        <w:rPr>
          <w:rFonts w:ascii="Arial Narrow" w:eastAsia="Arial Unicode MS" w:hAnsi="Arial Narrow" w:cs="Arial Unicode MS"/>
          <w:color w:val="17365D" w:themeColor="text2" w:themeShade="BF"/>
          <w:sz w:val="28"/>
          <w:szCs w:val="28"/>
        </w:rPr>
        <w:t xml:space="preserve"> </w:t>
      </w:r>
      <w:r w:rsidRPr="00AC50AA">
        <w:rPr>
          <w:rFonts w:ascii="Arial Narrow" w:eastAsia="Arial Unicode MS" w:hAnsi="Arial Narrow" w:cs="Arial Unicode MS"/>
          <w:sz w:val="28"/>
          <w:szCs w:val="28"/>
        </w:rPr>
        <w:t>se tuvo por recibido escrito</w:t>
      </w:r>
      <w:r w:rsidRPr="00854EC3">
        <w:rPr>
          <w:rFonts w:ascii="Arial Narrow" w:eastAsia="Arial Unicode MS" w:hAnsi="Arial Narrow" w:cs="Arial Unicode MS"/>
          <w:sz w:val="28"/>
          <w:szCs w:val="28"/>
        </w:rPr>
        <w:t xml:space="preserve"> firmado por </w:t>
      </w:r>
      <w:r w:rsidR="00D039B8">
        <w:rPr>
          <w:rFonts w:ascii="Arial Narrow" w:eastAsia="Arial Unicode MS" w:hAnsi="Arial Narrow" w:cs="Arial Unicode MS"/>
          <w:b/>
          <w:color w:val="FF0000"/>
          <w:sz w:val="28"/>
          <w:szCs w:val="28"/>
        </w:rPr>
        <w:t>**********</w:t>
      </w:r>
      <w:r w:rsidR="004F0965" w:rsidRPr="00854EC3">
        <w:rPr>
          <w:rFonts w:ascii="Arial Narrow" w:eastAsia="Arial Unicode MS" w:hAnsi="Arial Narrow" w:cs="Arial Unicode MS"/>
          <w:b/>
          <w:sz w:val="28"/>
          <w:szCs w:val="28"/>
        </w:rPr>
        <w:t xml:space="preserve"> </w:t>
      </w:r>
      <w:r w:rsidRPr="00854EC3">
        <w:rPr>
          <w:rFonts w:ascii="Arial Narrow" w:eastAsia="Arial Unicode MS" w:hAnsi="Arial Narrow" w:cs="Arial Unicode MS"/>
          <w:sz w:val="28"/>
          <w:szCs w:val="28"/>
        </w:rPr>
        <w:t>quien demandó a la</w:t>
      </w:r>
      <w:r w:rsidR="00AC50AA">
        <w:rPr>
          <w:rFonts w:ascii="Arial Narrow" w:eastAsia="Arial Unicode MS" w:hAnsi="Arial Narrow" w:cs="Arial Unicode MS"/>
          <w:sz w:val="28"/>
          <w:szCs w:val="28"/>
        </w:rPr>
        <w:t xml:space="preserve">s siguientes </w:t>
      </w:r>
      <w:r w:rsidRPr="00854EC3">
        <w:rPr>
          <w:rFonts w:ascii="Arial Narrow" w:eastAsia="Arial Unicode MS" w:hAnsi="Arial Narrow" w:cs="Arial Unicode MS"/>
          <w:sz w:val="28"/>
          <w:szCs w:val="28"/>
        </w:rPr>
        <w:t>autoridad</w:t>
      </w:r>
      <w:r w:rsidR="00AC50AA">
        <w:rPr>
          <w:rFonts w:ascii="Arial Narrow" w:eastAsia="Arial Unicode MS" w:hAnsi="Arial Narrow" w:cs="Arial Unicode MS"/>
          <w:sz w:val="28"/>
          <w:szCs w:val="28"/>
        </w:rPr>
        <w:t>es</w:t>
      </w:r>
      <w:r w:rsidRPr="00854EC3">
        <w:rPr>
          <w:rFonts w:ascii="Arial Narrow" w:eastAsia="Arial Unicode MS" w:hAnsi="Arial Narrow" w:cs="Arial Unicode MS"/>
          <w:sz w:val="28"/>
          <w:szCs w:val="28"/>
        </w:rPr>
        <w:t xml:space="preserve">: </w:t>
      </w:r>
      <w:r w:rsidR="00A54561" w:rsidRPr="00F234AD">
        <w:rPr>
          <w:rFonts w:ascii="Arial Narrow" w:eastAsia="Arial Unicode MS" w:hAnsi="Arial Narrow" w:cs="Arial Unicode MS"/>
          <w:b/>
          <w:color w:val="000000"/>
          <w:sz w:val="28"/>
          <w:szCs w:val="28"/>
        </w:rPr>
        <w:t xml:space="preserve">Dirección </w:t>
      </w:r>
      <w:r w:rsidR="00A54561">
        <w:rPr>
          <w:rFonts w:ascii="Arial Narrow" w:eastAsia="Arial Unicode MS" w:hAnsi="Arial Narrow" w:cs="Arial Unicode MS"/>
          <w:b/>
          <w:color w:val="000000"/>
          <w:sz w:val="28"/>
          <w:szCs w:val="28"/>
        </w:rPr>
        <w:t xml:space="preserve">de Policía Vial del Municipio de San Luis Potosí; </w:t>
      </w:r>
      <w:r w:rsidR="00D039B8">
        <w:rPr>
          <w:rFonts w:ascii="Arial Narrow" w:eastAsia="Arial Unicode MS" w:hAnsi="Arial Narrow" w:cs="Arial Unicode MS"/>
          <w:b/>
          <w:color w:val="FF0000"/>
          <w:sz w:val="28"/>
          <w:szCs w:val="28"/>
        </w:rPr>
        <w:t>**********</w:t>
      </w:r>
      <w:r w:rsidR="00A54561" w:rsidRPr="00A54561">
        <w:rPr>
          <w:rFonts w:ascii="Arial Narrow" w:eastAsia="Arial Unicode MS" w:hAnsi="Arial Narrow" w:cs="Arial Unicode MS"/>
          <w:b/>
          <w:color w:val="000000"/>
          <w:sz w:val="28"/>
          <w:szCs w:val="28"/>
        </w:rPr>
        <w:t xml:space="preserve"> </w:t>
      </w:r>
      <w:r w:rsidR="00A54561">
        <w:rPr>
          <w:rFonts w:ascii="Arial Narrow" w:eastAsia="Arial Unicode MS" w:hAnsi="Arial Narrow" w:cs="Arial Unicode MS"/>
          <w:b/>
          <w:color w:val="000000"/>
          <w:sz w:val="28"/>
          <w:szCs w:val="28"/>
        </w:rPr>
        <w:t>Policía Vial de la</w:t>
      </w:r>
      <w:r w:rsidR="00A54561" w:rsidRPr="00F234AD">
        <w:rPr>
          <w:rFonts w:ascii="Arial Narrow" w:eastAsia="Arial Unicode MS" w:hAnsi="Arial Narrow" w:cs="Arial Unicode MS"/>
          <w:b/>
          <w:color w:val="000000"/>
          <w:sz w:val="28"/>
          <w:szCs w:val="28"/>
        </w:rPr>
        <w:t xml:space="preserve"> Dirección </w:t>
      </w:r>
      <w:r w:rsidR="00A54561">
        <w:rPr>
          <w:rFonts w:ascii="Arial Narrow" w:eastAsia="Arial Unicode MS" w:hAnsi="Arial Narrow" w:cs="Arial Unicode MS"/>
          <w:b/>
          <w:color w:val="000000"/>
          <w:sz w:val="28"/>
          <w:szCs w:val="28"/>
        </w:rPr>
        <w:t xml:space="preserve">de Policía Vial de la Dirección General de Seguridad Municipal del H. Ayuntamiento de San Luis Potosí; y, </w:t>
      </w:r>
      <w:r w:rsidR="00D039B8">
        <w:rPr>
          <w:rFonts w:ascii="Arial Narrow" w:eastAsia="Arial Unicode MS" w:hAnsi="Arial Narrow" w:cs="Arial Unicode MS"/>
          <w:b/>
          <w:color w:val="FF0000"/>
          <w:sz w:val="28"/>
          <w:szCs w:val="28"/>
        </w:rPr>
        <w:t>**********</w:t>
      </w:r>
      <w:r w:rsidR="00A54561">
        <w:rPr>
          <w:rFonts w:ascii="Arial Narrow" w:eastAsia="Arial Unicode MS" w:hAnsi="Arial Narrow" w:cs="Arial Unicode MS"/>
          <w:b/>
          <w:sz w:val="28"/>
          <w:szCs w:val="28"/>
        </w:rPr>
        <w:t xml:space="preserve"> </w:t>
      </w:r>
      <w:r w:rsidR="00A54561">
        <w:rPr>
          <w:rFonts w:ascii="Arial Narrow" w:eastAsia="Arial Unicode MS" w:hAnsi="Arial Narrow" w:cs="Arial Unicode MS"/>
          <w:b/>
          <w:color w:val="000000"/>
          <w:sz w:val="28"/>
          <w:szCs w:val="28"/>
        </w:rPr>
        <w:t>Policía Vial de la</w:t>
      </w:r>
      <w:r w:rsidR="00A54561" w:rsidRPr="00F234AD">
        <w:rPr>
          <w:rFonts w:ascii="Arial Narrow" w:eastAsia="Arial Unicode MS" w:hAnsi="Arial Narrow" w:cs="Arial Unicode MS"/>
          <w:b/>
          <w:color w:val="000000"/>
          <w:sz w:val="28"/>
          <w:szCs w:val="28"/>
        </w:rPr>
        <w:t xml:space="preserve"> Dirección </w:t>
      </w:r>
      <w:r w:rsidR="00A54561">
        <w:rPr>
          <w:rFonts w:ascii="Arial Narrow" w:eastAsia="Arial Unicode MS" w:hAnsi="Arial Narrow" w:cs="Arial Unicode MS"/>
          <w:b/>
          <w:color w:val="000000"/>
          <w:sz w:val="28"/>
          <w:szCs w:val="28"/>
        </w:rPr>
        <w:t>de Policía Vial de la Dirección General de Seguridad Municipal del H. Ayuntamiento de San Luis Potosí;</w:t>
      </w:r>
      <w:r w:rsidR="00A54561" w:rsidRPr="00A54561">
        <w:rPr>
          <w:rFonts w:ascii="Arial Narrow" w:eastAsia="Arial Unicode MS" w:hAnsi="Arial Narrow" w:cs="Arial Unicode MS"/>
          <w:b/>
          <w:color w:val="000000"/>
          <w:sz w:val="28"/>
          <w:szCs w:val="28"/>
        </w:rPr>
        <w:t xml:space="preserve"> </w:t>
      </w:r>
      <w:r w:rsidR="00A54561">
        <w:rPr>
          <w:rFonts w:ascii="Arial Narrow" w:eastAsia="Arial Unicode MS" w:hAnsi="Arial Narrow" w:cs="Arial Unicode MS"/>
          <w:b/>
          <w:color w:val="000000"/>
          <w:sz w:val="28"/>
          <w:szCs w:val="28"/>
        </w:rPr>
        <w:t xml:space="preserve">y, Tesorería del </w:t>
      </w:r>
      <w:r w:rsidR="000309B2">
        <w:rPr>
          <w:rFonts w:ascii="Arial Narrow" w:eastAsia="Arial Unicode MS" w:hAnsi="Arial Narrow" w:cs="Arial Unicode MS"/>
          <w:b/>
          <w:color w:val="000000"/>
          <w:sz w:val="28"/>
          <w:szCs w:val="28"/>
        </w:rPr>
        <w:t xml:space="preserve">H. </w:t>
      </w:r>
      <w:r w:rsidR="00A54561">
        <w:rPr>
          <w:rFonts w:ascii="Arial Narrow" w:eastAsia="Arial Unicode MS" w:hAnsi="Arial Narrow" w:cs="Arial Unicode MS"/>
          <w:b/>
          <w:color w:val="000000"/>
          <w:sz w:val="28"/>
          <w:szCs w:val="28"/>
        </w:rPr>
        <w:t>Ayuntamiento de San Luis Potosí,</w:t>
      </w:r>
      <w:r w:rsidR="00EF020A" w:rsidRPr="00854EC3">
        <w:rPr>
          <w:rFonts w:ascii="Arial Narrow" w:eastAsia="Arial Unicode MS" w:hAnsi="Arial Narrow" w:cs="Arial Unicode MS"/>
          <w:b/>
          <w:color w:val="000000"/>
          <w:sz w:val="28"/>
          <w:szCs w:val="28"/>
        </w:rPr>
        <w:t xml:space="preserve"> </w:t>
      </w:r>
      <w:r w:rsidR="00AC50AA" w:rsidRPr="00854EC3">
        <w:rPr>
          <w:rFonts w:ascii="Arial Narrow" w:eastAsia="Arial Unicode MS" w:hAnsi="Arial Narrow" w:cs="Arial Unicode MS"/>
          <w:sz w:val="28"/>
          <w:szCs w:val="28"/>
        </w:rPr>
        <w:t>por</w:t>
      </w:r>
      <w:r w:rsidRPr="00854EC3">
        <w:rPr>
          <w:rFonts w:ascii="Arial Narrow" w:eastAsia="Arial Unicode MS" w:hAnsi="Arial Narrow" w:cs="Arial Unicode MS"/>
          <w:sz w:val="28"/>
          <w:szCs w:val="28"/>
        </w:rPr>
        <w:t xml:space="preserve"> la nulidad de</w:t>
      </w:r>
      <w:r w:rsidR="00A54561">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l</w:t>
      </w:r>
      <w:r w:rsidR="00A54561">
        <w:rPr>
          <w:rFonts w:ascii="Arial Narrow" w:eastAsia="Arial Unicode MS" w:hAnsi="Arial Narrow" w:cs="Arial Unicode MS"/>
          <w:sz w:val="28"/>
          <w:szCs w:val="28"/>
        </w:rPr>
        <w:t>os</w:t>
      </w:r>
      <w:r w:rsidRPr="00854EC3">
        <w:rPr>
          <w:rFonts w:ascii="Arial Narrow" w:eastAsia="Arial Unicode MS" w:hAnsi="Arial Narrow" w:cs="Arial Unicode MS"/>
          <w:sz w:val="28"/>
          <w:szCs w:val="28"/>
        </w:rPr>
        <w:t xml:space="preserve"> acto</w:t>
      </w:r>
      <w:r w:rsidR="00A54561">
        <w:rPr>
          <w:rFonts w:ascii="Arial Narrow" w:eastAsia="Arial Unicode MS" w:hAnsi="Arial Narrow" w:cs="Arial Unicode MS"/>
          <w:sz w:val="28"/>
          <w:szCs w:val="28"/>
        </w:rPr>
        <w:t>s</w:t>
      </w:r>
      <w:r w:rsidR="00854EC3">
        <w:rPr>
          <w:rFonts w:ascii="Arial Narrow" w:eastAsia="Arial Unicode MS" w:hAnsi="Arial Narrow" w:cs="Arial Unicode MS"/>
          <w:sz w:val="28"/>
          <w:szCs w:val="28"/>
        </w:rPr>
        <w:t xml:space="preserve"> que se menciona</w:t>
      </w:r>
      <w:r w:rsidR="00A54561">
        <w:rPr>
          <w:rFonts w:ascii="Arial Narrow" w:eastAsia="Arial Unicode MS" w:hAnsi="Arial Narrow" w:cs="Arial Unicode MS"/>
          <w:sz w:val="28"/>
          <w:szCs w:val="28"/>
        </w:rPr>
        <w:t>n</w:t>
      </w:r>
      <w:r w:rsidRPr="00854EC3">
        <w:rPr>
          <w:rFonts w:ascii="Arial Narrow" w:eastAsia="Arial Unicode MS" w:hAnsi="Arial Narrow" w:cs="Arial Unicode MS"/>
          <w:sz w:val="28"/>
          <w:szCs w:val="28"/>
        </w:rPr>
        <w:t xml:space="preserve">: </w:t>
      </w:r>
      <w:r w:rsidR="00854EC3">
        <w:rPr>
          <w:rFonts w:ascii="Arial Narrow" w:eastAsia="Arial Unicode MS" w:hAnsi="Arial Narrow" w:cs="Arial Unicode MS"/>
          <w:sz w:val="28"/>
          <w:szCs w:val="28"/>
        </w:rPr>
        <w:t>“</w:t>
      </w:r>
      <w:r w:rsidR="00A54561">
        <w:rPr>
          <w:rFonts w:ascii="Arial Narrow" w:eastAsia="Arial Unicode MS" w:hAnsi="Arial Narrow" w:cs="Arial Unicode MS"/>
          <w:sz w:val="28"/>
          <w:szCs w:val="28"/>
        </w:rPr>
        <w:t xml:space="preserve">A) </w:t>
      </w:r>
      <w:r w:rsidR="00AC50AA">
        <w:rPr>
          <w:rFonts w:ascii="Arial Narrow" w:eastAsia="Arial Unicode MS" w:hAnsi="Arial Narrow" w:cs="Arial Unicode MS"/>
          <w:sz w:val="28"/>
          <w:szCs w:val="28"/>
        </w:rPr>
        <w:t>L</w:t>
      </w:r>
      <w:r w:rsidR="00854EC3" w:rsidRPr="00854EC3">
        <w:rPr>
          <w:rFonts w:ascii="Arial Narrow" w:hAnsi="Arial Narrow" w:cs="Arial"/>
          <w:i/>
          <w:sz w:val="28"/>
          <w:szCs w:val="28"/>
        </w:rPr>
        <w:t xml:space="preserve">a </w:t>
      </w:r>
      <w:r w:rsidR="00A54561">
        <w:rPr>
          <w:rFonts w:ascii="Arial Narrow" w:hAnsi="Arial Narrow" w:cs="Arial"/>
          <w:i/>
          <w:sz w:val="28"/>
          <w:szCs w:val="28"/>
        </w:rPr>
        <w:t xml:space="preserve">boleta de </w:t>
      </w:r>
      <w:r w:rsidR="00EF020A">
        <w:rPr>
          <w:rFonts w:ascii="Arial Narrow" w:hAnsi="Arial Narrow" w:cs="Arial"/>
          <w:i/>
          <w:sz w:val="28"/>
          <w:szCs w:val="28"/>
        </w:rPr>
        <w:t xml:space="preserve">infracción </w:t>
      </w:r>
      <w:r w:rsidR="00A54561">
        <w:rPr>
          <w:rFonts w:ascii="Arial Narrow" w:hAnsi="Arial Narrow" w:cs="Arial"/>
          <w:i/>
          <w:sz w:val="28"/>
          <w:szCs w:val="28"/>
        </w:rPr>
        <w:t>con número de</w:t>
      </w:r>
      <w:r w:rsidR="00B9694F">
        <w:rPr>
          <w:rFonts w:ascii="Arial Narrow" w:hAnsi="Arial Narrow" w:cs="Arial"/>
          <w:i/>
          <w:sz w:val="28"/>
          <w:szCs w:val="28"/>
        </w:rPr>
        <w:t xml:space="preserve"> folio</w:t>
      </w:r>
      <w:r w:rsidR="00EF020A">
        <w:rPr>
          <w:rFonts w:ascii="Arial Narrow" w:hAnsi="Arial Narrow" w:cs="Arial"/>
          <w:i/>
          <w:sz w:val="28"/>
          <w:szCs w:val="28"/>
        </w:rPr>
        <w:t xml:space="preserve"> </w:t>
      </w:r>
      <w:r w:rsidR="00D039B8">
        <w:rPr>
          <w:rFonts w:ascii="Arial Narrow" w:hAnsi="Arial Narrow" w:cs="Arial"/>
          <w:b/>
          <w:i/>
          <w:color w:val="FF0000"/>
          <w:sz w:val="28"/>
          <w:szCs w:val="28"/>
        </w:rPr>
        <w:t>**********</w:t>
      </w:r>
      <w:r w:rsidR="004B1F35">
        <w:rPr>
          <w:rFonts w:ascii="Arial Narrow" w:hAnsi="Arial Narrow" w:cs="Arial"/>
          <w:b/>
          <w:i/>
          <w:sz w:val="28"/>
          <w:szCs w:val="28"/>
        </w:rPr>
        <w:t xml:space="preserve"> </w:t>
      </w:r>
      <w:r w:rsidR="004B1F35">
        <w:rPr>
          <w:rFonts w:ascii="Arial Narrow" w:hAnsi="Arial Narrow" w:cs="Arial"/>
          <w:i/>
          <w:sz w:val="28"/>
          <w:szCs w:val="28"/>
        </w:rPr>
        <w:t xml:space="preserve">de fecha 10 de marzo de 2019, emitida </w:t>
      </w:r>
      <w:r w:rsidR="00EF020A" w:rsidRPr="00EF020A">
        <w:rPr>
          <w:rFonts w:ascii="Arial Narrow" w:hAnsi="Arial Narrow" w:cs="Arial"/>
          <w:i/>
          <w:sz w:val="28"/>
          <w:szCs w:val="28"/>
        </w:rPr>
        <w:t>por</w:t>
      </w:r>
      <w:r w:rsidR="00EF020A">
        <w:rPr>
          <w:rFonts w:ascii="Arial Narrow" w:hAnsi="Arial Narrow" w:cs="Arial"/>
          <w:i/>
          <w:sz w:val="28"/>
          <w:szCs w:val="28"/>
        </w:rPr>
        <w:t xml:space="preserve"> </w:t>
      </w:r>
      <w:r w:rsidR="004B1F35">
        <w:rPr>
          <w:rFonts w:ascii="Arial Narrow" w:hAnsi="Arial Narrow" w:cs="Arial"/>
          <w:i/>
          <w:sz w:val="28"/>
          <w:szCs w:val="28"/>
        </w:rPr>
        <w:t xml:space="preserve">el </w:t>
      </w:r>
      <w:r w:rsidR="00EF020A">
        <w:rPr>
          <w:rFonts w:ascii="Arial Narrow" w:hAnsi="Arial Narrow" w:cs="Arial"/>
          <w:i/>
          <w:sz w:val="28"/>
          <w:szCs w:val="28"/>
        </w:rPr>
        <w:t>Policía Vial</w:t>
      </w:r>
      <w:r w:rsidR="00FF68E5">
        <w:rPr>
          <w:rFonts w:ascii="Arial Narrow" w:hAnsi="Arial Narrow" w:cs="Arial"/>
          <w:i/>
          <w:sz w:val="28"/>
          <w:szCs w:val="28"/>
        </w:rPr>
        <w:t>,</w:t>
      </w:r>
      <w:r w:rsidR="00EF020A" w:rsidRPr="00EF020A">
        <w:rPr>
          <w:rFonts w:ascii="Arial Narrow" w:hAnsi="Arial Narrow" w:cs="Arial"/>
          <w:i/>
          <w:sz w:val="28"/>
          <w:szCs w:val="28"/>
        </w:rPr>
        <w:t xml:space="preserve"> </w:t>
      </w:r>
      <w:r w:rsidR="004B1F35">
        <w:rPr>
          <w:rFonts w:ascii="Arial Narrow" w:hAnsi="Arial Narrow" w:cs="Arial"/>
          <w:i/>
          <w:sz w:val="28"/>
          <w:szCs w:val="28"/>
        </w:rPr>
        <w:t xml:space="preserve">de la Dirección de Policía Vial de </w:t>
      </w:r>
      <w:r w:rsidR="004B1F35">
        <w:rPr>
          <w:rFonts w:ascii="Arial Narrow" w:hAnsi="Arial Narrow" w:cs="Arial"/>
          <w:i/>
          <w:sz w:val="28"/>
          <w:szCs w:val="28"/>
        </w:rPr>
        <w:lastRenderedPageBreak/>
        <w:t xml:space="preserve">la Dirección General de Seguridad </w:t>
      </w:r>
      <w:r w:rsidR="00FF68E5" w:rsidRPr="00AC50AA">
        <w:rPr>
          <w:rFonts w:ascii="Arial Narrow" w:eastAsia="Arial Unicode MS" w:hAnsi="Arial Narrow" w:cs="Arial Unicode MS"/>
          <w:i/>
          <w:color w:val="000000"/>
          <w:sz w:val="28"/>
          <w:szCs w:val="28"/>
        </w:rPr>
        <w:t>Municip</w:t>
      </w:r>
      <w:r w:rsidR="004B1F35">
        <w:rPr>
          <w:rFonts w:ascii="Arial Narrow" w:eastAsia="Arial Unicode MS" w:hAnsi="Arial Narrow" w:cs="Arial Unicode MS"/>
          <w:i/>
          <w:color w:val="000000"/>
          <w:sz w:val="28"/>
          <w:szCs w:val="28"/>
        </w:rPr>
        <w:t>al</w:t>
      </w:r>
      <w:r w:rsidR="00FF68E5" w:rsidRPr="00AC50AA">
        <w:rPr>
          <w:rFonts w:ascii="Arial Narrow" w:eastAsia="Arial Unicode MS" w:hAnsi="Arial Narrow" w:cs="Arial Unicode MS"/>
          <w:i/>
          <w:color w:val="000000"/>
          <w:sz w:val="28"/>
          <w:szCs w:val="28"/>
        </w:rPr>
        <w:t xml:space="preserve"> de</w:t>
      </w:r>
      <w:r w:rsidR="004B1F35">
        <w:rPr>
          <w:rFonts w:ascii="Arial Narrow" w:eastAsia="Arial Unicode MS" w:hAnsi="Arial Narrow" w:cs="Arial Unicode MS"/>
          <w:i/>
          <w:color w:val="000000"/>
          <w:sz w:val="28"/>
          <w:szCs w:val="28"/>
        </w:rPr>
        <w:t>l H. Ayuntamiento de</w:t>
      </w:r>
      <w:r w:rsidR="00FF68E5" w:rsidRPr="00AC50AA">
        <w:rPr>
          <w:rFonts w:ascii="Arial Narrow" w:eastAsia="Arial Unicode MS" w:hAnsi="Arial Narrow" w:cs="Arial Unicode MS"/>
          <w:i/>
          <w:color w:val="000000"/>
          <w:sz w:val="28"/>
          <w:szCs w:val="28"/>
        </w:rPr>
        <w:t xml:space="preserve"> San Luis Potosí</w:t>
      </w:r>
      <w:r w:rsidR="00FF68E5">
        <w:rPr>
          <w:rFonts w:ascii="Arial Narrow" w:hAnsi="Arial Narrow" w:cs="Arial"/>
          <w:i/>
          <w:sz w:val="28"/>
          <w:szCs w:val="28"/>
        </w:rPr>
        <w:t xml:space="preserve"> </w:t>
      </w:r>
      <w:r w:rsidR="000309B2">
        <w:rPr>
          <w:rFonts w:ascii="Arial Narrow" w:hAnsi="Arial Narrow" w:cs="Arial"/>
          <w:i/>
          <w:sz w:val="28"/>
          <w:szCs w:val="28"/>
        </w:rPr>
        <w:t xml:space="preserve">del cual se desconoce su nombre por resultar ilegible; y, “B) </w:t>
      </w:r>
      <w:r w:rsidR="000309B2">
        <w:rPr>
          <w:rFonts w:ascii="Arial Narrow" w:eastAsia="Arial Unicode MS" w:hAnsi="Arial Narrow" w:cs="Arial Unicode MS"/>
          <w:sz w:val="28"/>
          <w:szCs w:val="28"/>
        </w:rPr>
        <w:t>L</w:t>
      </w:r>
      <w:r w:rsidR="000309B2" w:rsidRPr="00854EC3">
        <w:rPr>
          <w:rFonts w:ascii="Arial Narrow" w:hAnsi="Arial Narrow" w:cs="Arial"/>
          <w:i/>
          <w:sz w:val="28"/>
          <w:szCs w:val="28"/>
        </w:rPr>
        <w:t xml:space="preserve">a </w:t>
      </w:r>
      <w:r w:rsidR="000309B2">
        <w:rPr>
          <w:rFonts w:ascii="Arial Narrow" w:hAnsi="Arial Narrow" w:cs="Arial"/>
          <w:i/>
          <w:sz w:val="28"/>
          <w:szCs w:val="28"/>
        </w:rPr>
        <w:t xml:space="preserve">boleta de infracción con número de folio </w:t>
      </w:r>
      <w:r w:rsidR="00D039B8">
        <w:rPr>
          <w:rFonts w:ascii="Arial Narrow" w:hAnsi="Arial Narrow" w:cs="Arial"/>
          <w:b/>
          <w:i/>
          <w:color w:val="FF0000"/>
          <w:sz w:val="28"/>
          <w:szCs w:val="28"/>
        </w:rPr>
        <w:t>**********</w:t>
      </w:r>
      <w:r w:rsidR="000309B2">
        <w:rPr>
          <w:rFonts w:ascii="Arial Narrow" w:hAnsi="Arial Narrow" w:cs="Arial"/>
          <w:b/>
          <w:i/>
          <w:sz w:val="28"/>
          <w:szCs w:val="28"/>
        </w:rPr>
        <w:t xml:space="preserve"> </w:t>
      </w:r>
      <w:r w:rsidR="000309B2">
        <w:rPr>
          <w:rFonts w:ascii="Arial Narrow" w:hAnsi="Arial Narrow" w:cs="Arial"/>
          <w:i/>
          <w:sz w:val="28"/>
          <w:szCs w:val="28"/>
        </w:rPr>
        <w:t xml:space="preserve">de fecha 27 de octubre de 2019, emitida </w:t>
      </w:r>
      <w:r w:rsidR="000309B2" w:rsidRPr="00EF020A">
        <w:rPr>
          <w:rFonts w:ascii="Arial Narrow" w:hAnsi="Arial Narrow" w:cs="Arial"/>
          <w:i/>
          <w:sz w:val="28"/>
          <w:szCs w:val="28"/>
        </w:rPr>
        <w:t>por</w:t>
      </w:r>
      <w:r w:rsidR="000309B2">
        <w:rPr>
          <w:rFonts w:ascii="Arial Narrow" w:hAnsi="Arial Narrow" w:cs="Arial"/>
          <w:i/>
          <w:sz w:val="28"/>
          <w:szCs w:val="28"/>
        </w:rPr>
        <w:t xml:space="preserve"> el C. </w:t>
      </w:r>
      <w:r w:rsidR="00D039B8">
        <w:rPr>
          <w:rFonts w:ascii="Arial Narrow" w:hAnsi="Arial Narrow" w:cs="Arial"/>
          <w:i/>
          <w:color w:val="FF0000"/>
          <w:sz w:val="28"/>
          <w:szCs w:val="28"/>
        </w:rPr>
        <w:t>**********</w:t>
      </w:r>
      <w:r w:rsidR="00D039B8">
        <w:rPr>
          <w:rFonts w:ascii="Arial Narrow" w:hAnsi="Arial Narrow" w:cs="Arial"/>
          <w:i/>
          <w:sz w:val="28"/>
          <w:szCs w:val="28"/>
        </w:rPr>
        <w:t xml:space="preserve"> </w:t>
      </w:r>
      <w:r w:rsidR="000309B2">
        <w:rPr>
          <w:rFonts w:ascii="Arial Narrow" w:hAnsi="Arial Narrow" w:cs="Arial"/>
          <w:i/>
          <w:sz w:val="28"/>
          <w:szCs w:val="28"/>
        </w:rPr>
        <w:t xml:space="preserve">en su calidad de </w:t>
      </w:r>
      <w:r w:rsidR="000309B2" w:rsidRPr="000309B2">
        <w:rPr>
          <w:rFonts w:ascii="Arial Narrow" w:hAnsi="Arial Narrow" w:cs="Arial"/>
          <w:i/>
          <w:sz w:val="28"/>
          <w:szCs w:val="28"/>
        </w:rPr>
        <w:t>Policía</w:t>
      </w:r>
      <w:r w:rsidR="006C196E">
        <w:rPr>
          <w:rFonts w:ascii="Arial Narrow" w:hAnsi="Arial Narrow" w:cs="Arial"/>
          <w:i/>
          <w:sz w:val="28"/>
          <w:szCs w:val="28"/>
        </w:rPr>
        <w:t xml:space="preserve"> Vial</w:t>
      </w:r>
      <w:r w:rsidR="000309B2" w:rsidRPr="00EF020A">
        <w:rPr>
          <w:rFonts w:ascii="Arial Narrow" w:hAnsi="Arial Narrow" w:cs="Arial"/>
          <w:i/>
          <w:sz w:val="28"/>
          <w:szCs w:val="28"/>
        </w:rPr>
        <w:t xml:space="preserve"> </w:t>
      </w:r>
      <w:r w:rsidR="000309B2">
        <w:rPr>
          <w:rFonts w:ascii="Arial Narrow" w:hAnsi="Arial Narrow" w:cs="Arial"/>
          <w:i/>
          <w:sz w:val="28"/>
          <w:szCs w:val="28"/>
        </w:rPr>
        <w:t xml:space="preserve">de la Dirección de Policía Vial de la Dirección General de Seguridad </w:t>
      </w:r>
      <w:r w:rsidR="000309B2" w:rsidRPr="00AC50AA">
        <w:rPr>
          <w:rFonts w:ascii="Arial Narrow" w:eastAsia="Arial Unicode MS" w:hAnsi="Arial Narrow" w:cs="Arial Unicode MS"/>
          <w:i/>
          <w:color w:val="000000"/>
          <w:sz w:val="28"/>
          <w:szCs w:val="28"/>
        </w:rPr>
        <w:t>Municip</w:t>
      </w:r>
      <w:r w:rsidR="000309B2">
        <w:rPr>
          <w:rFonts w:ascii="Arial Narrow" w:eastAsia="Arial Unicode MS" w:hAnsi="Arial Narrow" w:cs="Arial Unicode MS"/>
          <w:i/>
          <w:color w:val="000000"/>
          <w:sz w:val="28"/>
          <w:szCs w:val="28"/>
        </w:rPr>
        <w:t>al</w:t>
      </w:r>
      <w:r w:rsidR="000309B2" w:rsidRPr="00AC50AA">
        <w:rPr>
          <w:rFonts w:ascii="Arial Narrow" w:eastAsia="Arial Unicode MS" w:hAnsi="Arial Narrow" w:cs="Arial Unicode MS"/>
          <w:i/>
          <w:color w:val="000000"/>
          <w:sz w:val="28"/>
          <w:szCs w:val="28"/>
        </w:rPr>
        <w:t xml:space="preserve"> de</w:t>
      </w:r>
      <w:r w:rsidR="000309B2">
        <w:rPr>
          <w:rFonts w:ascii="Arial Narrow" w:eastAsia="Arial Unicode MS" w:hAnsi="Arial Narrow" w:cs="Arial Unicode MS"/>
          <w:i/>
          <w:color w:val="000000"/>
          <w:sz w:val="28"/>
          <w:szCs w:val="28"/>
        </w:rPr>
        <w:t>l H. Ayuntamiento de</w:t>
      </w:r>
      <w:r w:rsidR="000309B2" w:rsidRPr="00AC50AA">
        <w:rPr>
          <w:rFonts w:ascii="Arial Narrow" w:eastAsia="Arial Unicode MS" w:hAnsi="Arial Narrow" w:cs="Arial Unicode MS"/>
          <w:i/>
          <w:color w:val="000000"/>
          <w:sz w:val="28"/>
          <w:szCs w:val="28"/>
        </w:rPr>
        <w:t xml:space="preserve"> San Luis Potosí</w:t>
      </w:r>
      <w:r w:rsidR="00577686">
        <w:rPr>
          <w:rFonts w:ascii="Arial Narrow" w:eastAsia="Arial Unicode MS" w:hAnsi="Arial Narrow" w:cs="Arial Unicode MS"/>
          <w:i/>
          <w:color w:val="000000"/>
          <w:sz w:val="28"/>
          <w:szCs w:val="28"/>
        </w:rPr>
        <w:t>”</w:t>
      </w:r>
      <w:r w:rsidR="00B23EBC">
        <w:rPr>
          <w:rFonts w:ascii="Arial Narrow" w:hAnsi="Arial Narrow" w:cs="Arial"/>
          <w:i/>
          <w:sz w:val="28"/>
          <w:szCs w:val="28"/>
        </w:rPr>
        <w:t xml:space="preserve">, </w:t>
      </w:r>
      <w:r w:rsidRPr="00854EC3">
        <w:rPr>
          <w:rFonts w:ascii="Arial Narrow" w:eastAsia="Arial Unicode MS" w:hAnsi="Arial Narrow" w:cs="Arial Unicode MS"/>
          <w:sz w:val="28"/>
          <w:szCs w:val="28"/>
        </w:rPr>
        <w:t xml:space="preserve">de lo cual tuvo conocimiento el </w:t>
      </w:r>
      <w:r w:rsidR="00AC50AA">
        <w:rPr>
          <w:rFonts w:ascii="Arial Narrow" w:eastAsia="Arial Unicode MS" w:hAnsi="Arial Narrow" w:cs="Arial Unicode MS"/>
          <w:sz w:val="28"/>
          <w:szCs w:val="28"/>
        </w:rPr>
        <w:t xml:space="preserve">día </w:t>
      </w:r>
      <w:r w:rsidR="00577686">
        <w:rPr>
          <w:rFonts w:ascii="Arial Narrow" w:eastAsia="Arial Unicode MS" w:hAnsi="Arial Narrow" w:cs="Arial Unicode MS"/>
          <w:sz w:val="28"/>
          <w:szCs w:val="28"/>
        </w:rPr>
        <w:t xml:space="preserve">doce de noviembre </w:t>
      </w:r>
      <w:r w:rsidR="00FF68E5">
        <w:rPr>
          <w:rFonts w:ascii="Arial Narrow" w:eastAsia="Arial Unicode MS" w:hAnsi="Arial Narrow" w:cs="Arial Unicode MS"/>
          <w:sz w:val="28"/>
          <w:szCs w:val="28"/>
        </w:rPr>
        <w:t xml:space="preserve">de dos mil </w:t>
      </w:r>
      <w:r w:rsidR="00577686">
        <w:rPr>
          <w:rFonts w:ascii="Arial Narrow" w:eastAsia="Arial Unicode MS" w:hAnsi="Arial Narrow" w:cs="Arial Unicode MS"/>
          <w:sz w:val="28"/>
          <w:szCs w:val="28"/>
        </w:rPr>
        <w:t>diecinueve</w:t>
      </w:r>
      <w:r w:rsidRPr="00854EC3">
        <w:rPr>
          <w:rFonts w:ascii="Arial Narrow" w:eastAsia="Arial Unicode MS" w:hAnsi="Arial Narrow" w:cs="Arial Unicode MS"/>
          <w:sz w:val="28"/>
          <w:szCs w:val="28"/>
        </w:rPr>
        <w:t>; se admitió a trámite la demanda y se ordenó correr traslado a la</w:t>
      </w:r>
      <w:r w:rsidR="00AC50AA">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autoridad</w:t>
      </w:r>
      <w:r w:rsidR="00AC50AA">
        <w:rPr>
          <w:rFonts w:ascii="Arial Narrow" w:eastAsia="Arial Unicode MS" w:hAnsi="Arial Narrow" w:cs="Arial Unicode MS"/>
          <w:sz w:val="28"/>
          <w:szCs w:val="28"/>
        </w:rPr>
        <w:t>es</w:t>
      </w:r>
      <w:r w:rsidRPr="00854EC3">
        <w:rPr>
          <w:rFonts w:ascii="Arial Narrow" w:eastAsia="Arial Unicode MS" w:hAnsi="Arial Narrow" w:cs="Arial Unicode MS"/>
          <w:sz w:val="28"/>
          <w:szCs w:val="28"/>
        </w:rPr>
        <w:t xml:space="preserve"> demandada</w:t>
      </w:r>
      <w:r w:rsidR="00AC50AA">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para que contestara</w:t>
      </w:r>
      <w:r w:rsidR="00AC50AA">
        <w:rPr>
          <w:rFonts w:ascii="Arial Narrow" w:eastAsia="Arial Unicode MS" w:hAnsi="Arial Narrow" w:cs="Arial Unicode MS"/>
          <w:sz w:val="28"/>
          <w:szCs w:val="28"/>
        </w:rPr>
        <w:t>n</w:t>
      </w:r>
      <w:r w:rsidRPr="00854EC3">
        <w:rPr>
          <w:rFonts w:ascii="Arial Narrow" w:eastAsia="Arial Unicode MS" w:hAnsi="Arial Narrow" w:cs="Arial Unicode MS"/>
          <w:sz w:val="28"/>
          <w:szCs w:val="28"/>
        </w:rPr>
        <w:t xml:space="preserve"> dentro del término legal lo que a sus intereses conviniera. Con proveído de fecha </w:t>
      </w:r>
      <w:r w:rsidR="00577686">
        <w:rPr>
          <w:rFonts w:ascii="Arial Narrow" w:eastAsia="Arial Unicode MS" w:hAnsi="Arial Narrow" w:cs="Arial Unicode MS"/>
          <w:sz w:val="28"/>
          <w:szCs w:val="28"/>
        </w:rPr>
        <w:t>veinticuatro de febrero</w:t>
      </w:r>
      <w:r w:rsidR="00FF68E5">
        <w:rPr>
          <w:rFonts w:ascii="Arial Narrow" w:eastAsia="Arial Unicode MS" w:hAnsi="Arial Narrow" w:cs="Arial Unicode MS"/>
          <w:sz w:val="28"/>
          <w:szCs w:val="28"/>
        </w:rPr>
        <w:t xml:space="preserve"> </w:t>
      </w:r>
      <w:r w:rsidR="00352235">
        <w:rPr>
          <w:rFonts w:ascii="Arial Narrow" w:eastAsia="Arial Unicode MS" w:hAnsi="Arial Narrow" w:cs="Arial Unicode MS"/>
          <w:sz w:val="28"/>
          <w:szCs w:val="28"/>
        </w:rPr>
        <w:t>d</w:t>
      </w:r>
      <w:r w:rsidR="00854EC3">
        <w:rPr>
          <w:rFonts w:ascii="Arial Narrow" w:eastAsia="Arial Unicode MS" w:hAnsi="Arial Narrow" w:cs="Arial Unicode MS"/>
          <w:sz w:val="28"/>
          <w:szCs w:val="28"/>
        </w:rPr>
        <w:t>e dos mil veinte</w:t>
      </w:r>
      <w:r w:rsidRPr="00854EC3">
        <w:rPr>
          <w:rFonts w:ascii="Arial Narrow" w:eastAsia="Arial Unicode MS" w:hAnsi="Arial Narrow" w:cs="Arial Unicode MS"/>
          <w:sz w:val="28"/>
          <w:szCs w:val="28"/>
        </w:rPr>
        <w:t>, se tuvo a la</w:t>
      </w:r>
      <w:r w:rsidR="00B9694F">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autoridad</w:t>
      </w:r>
      <w:r w:rsidR="00B9694F">
        <w:rPr>
          <w:rFonts w:ascii="Arial Narrow" w:eastAsia="Arial Unicode MS" w:hAnsi="Arial Narrow" w:cs="Arial Unicode MS"/>
          <w:sz w:val="28"/>
          <w:szCs w:val="28"/>
        </w:rPr>
        <w:t>es</w:t>
      </w:r>
      <w:r w:rsidRPr="00854EC3">
        <w:rPr>
          <w:rFonts w:ascii="Arial Narrow" w:eastAsia="Arial Unicode MS" w:hAnsi="Arial Narrow" w:cs="Arial Unicode MS"/>
          <w:sz w:val="28"/>
          <w:szCs w:val="28"/>
        </w:rPr>
        <w:t xml:space="preserve"> demandada</w:t>
      </w:r>
      <w:r w:rsidR="00B9694F">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w:t>
      </w:r>
      <w:r w:rsidR="00171C05">
        <w:rPr>
          <w:rFonts w:ascii="Arial Narrow" w:eastAsia="Arial Unicode MS" w:hAnsi="Arial Narrow" w:cs="Arial Unicode MS"/>
          <w:sz w:val="28"/>
          <w:szCs w:val="28"/>
        </w:rPr>
        <w:t xml:space="preserve">Tesorero Municipal del </w:t>
      </w:r>
      <w:r w:rsidR="00C61CA6">
        <w:rPr>
          <w:rFonts w:ascii="Arial Narrow" w:eastAsia="Arial Unicode MS" w:hAnsi="Arial Narrow" w:cs="Arial Unicode MS"/>
          <w:sz w:val="28"/>
          <w:szCs w:val="28"/>
        </w:rPr>
        <w:t xml:space="preserve">H. </w:t>
      </w:r>
      <w:r w:rsidR="00171C05">
        <w:rPr>
          <w:rFonts w:ascii="Arial Narrow" w:eastAsia="Arial Unicode MS" w:hAnsi="Arial Narrow" w:cs="Arial Unicode MS"/>
          <w:sz w:val="28"/>
          <w:szCs w:val="28"/>
        </w:rPr>
        <w:t xml:space="preserve">Ayuntamiento de San Luis Potosí, y </w:t>
      </w:r>
      <w:r w:rsidR="00D039B8">
        <w:rPr>
          <w:rFonts w:ascii="Arial Narrow" w:eastAsia="Arial Unicode MS" w:hAnsi="Arial Narrow" w:cs="Arial Unicode MS"/>
          <w:color w:val="FF0000"/>
          <w:sz w:val="28"/>
          <w:szCs w:val="28"/>
        </w:rPr>
        <w:t>**********</w:t>
      </w:r>
      <w:r w:rsidR="00171C05">
        <w:rPr>
          <w:rFonts w:ascii="Arial Narrow" w:eastAsia="Arial Unicode MS" w:hAnsi="Arial Narrow" w:cs="Arial Unicode MS"/>
          <w:sz w:val="28"/>
          <w:szCs w:val="28"/>
        </w:rPr>
        <w:t xml:space="preserve"> elemento de Policía Vial de la Dirección General de Seguridad Pública Municipal de San Luis Potosí,</w:t>
      </w:r>
      <w:r w:rsidR="00483B1E">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por contestando la demanda, oponiendo excepciones, y ofreciendo pruebas; se ordenó dar vista a la parte actora para los efectos legales consiguientes;</w:t>
      </w:r>
      <w:r w:rsidR="00483B1E">
        <w:rPr>
          <w:rFonts w:ascii="Arial Narrow" w:eastAsia="Arial Unicode MS" w:hAnsi="Arial Narrow" w:cs="Arial Unicode MS"/>
          <w:sz w:val="28"/>
          <w:szCs w:val="28"/>
        </w:rPr>
        <w:t xml:space="preserve"> en cuanto a las diversas demandadas, Dirección de Policía Vial del Municipio de San Luis Potosí, y Policía Vial </w:t>
      </w:r>
      <w:r w:rsidR="00D039B8">
        <w:rPr>
          <w:rFonts w:ascii="Arial Narrow" w:eastAsia="Arial Unicode MS" w:hAnsi="Arial Narrow" w:cs="Arial Unicode MS"/>
          <w:color w:val="FF0000"/>
          <w:sz w:val="28"/>
          <w:szCs w:val="28"/>
        </w:rPr>
        <w:t>**********</w:t>
      </w:r>
      <w:r w:rsidR="00483B1E">
        <w:rPr>
          <w:rFonts w:ascii="Arial Narrow" w:eastAsia="Arial Unicode MS" w:hAnsi="Arial Narrow" w:cs="Arial Unicode MS"/>
          <w:sz w:val="28"/>
          <w:szCs w:val="28"/>
        </w:rPr>
        <w:t xml:space="preserve"> </w:t>
      </w:r>
      <w:r w:rsidR="00112925">
        <w:rPr>
          <w:rFonts w:ascii="Arial Narrow" w:eastAsia="Arial Unicode MS" w:hAnsi="Arial Narrow" w:cs="Arial Unicode MS"/>
          <w:sz w:val="28"/>
          <w:szCs w:val="28"/>
        </w:rPr>
        <w:t xml:space="preserve">Policía Vial </w:t>
      </w:r>
      <w:r w:rsidR="00483B1E" w:rsidRPr="00483B1E">
        <w:rPr>
          <w:rFonts w:ascii="Arial Narrow" w:eastAsia="Arial Unicode MS" w:hAnsi="Arial Narrow" w:cs="Arial Unicode MS"/>
          <w:sz w:val="28"/>
          <w:szCs w:val="28"/>
        </w:rPr>
        <w:t xml:space="preserve">con credencial </w:t>
      </w:r>
      <w:r w:rsidR="00D039B8">
        <w:rPr>
          <w:rFonts w:ascii="Arial Narrow" w:eastAsia="Arial Unicode MS" w:hAnsi="Arial Narrow" w:cs="Arial Unicode MS"/>
          <w:color w:val="FF0000"/>
          <w:sz w:val="28"/>
          <w:szCs w:val="28"/>
        </w:rPr>
        <w:t>**********</w:t>
      </w:r>
      <w:r w:rsidR="00483B1E">
        <w:rPr>
          <w:rFonts w:ascii="Arial Narrow" w:eastAsia="Arial Unicode MS" w:hAnsi="Arial Narrow" w:cs="Arial Unicode MS"/>
          <w:sz w:val="28"/>
          <w:szCs w:val="28"/>
        </w:rPr>
        <w:t xml:space="preserve"> se les tuvo por precluído su derecho para contestar la demanda, toda vez que la persona que compareció a dar contestación, omitió adjuntar el documento idóneo con el cual acreditara su personalidad, en términos del artículo 220 del Código de la materia, en consecuencia, se les hizo efectivo el apercibimiento decretado en el auto de seis de diciembre de dos mil diecinueve, y se les tuvo por contestando la demanda en sentido afirmativo, salvo prueba en contrario; </w:t>
      </w:r>
      <w:r w:rsidR="000D5BAF">
        <w:rPr>
          <w:rFonts w:ascii="Arial Narrow" w:eastAsia="Arial Unicode MS" w:hAnsi="Arial Narrow" w:cs="Arial Unicode MS"/>
          <w:sz w:val="28"/>
          <w:szCs w:val="28"/>
        </w:rPr>
        <w:t>en el propio auto</w:t>
      </w:r>
      <w:r w:rsidR="004F28B9" w:rsidRPr="004F28B9">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 xml:space="preserve">se </w:t>
      </w:r>
      <w:r w:rsidR="00890160">
        <w:rPr>
          <w:rFonts w:ascii="Arial Narrow" w:eastAsia="Arial Unicode MS" w:hAnsi="Arial Narrow" w:cs="Arial Unicode MS"/>
          <w:sz w:val="28"/>
          <w:szCs w:val="28"/>
        </w:rPr>
        <w:t xml:space="preserve">proveyó sobre las </w:t>
      </w:r>
      <w:r w:rsidRPr="00854EC3">
        <w:rPr>
          <w:rFonts w:ascii="Arial Narrow" w:eastAsia="Arial Unicode MS" w:hAnsi="Arial Narrow" w:cs="Arial Unicode MS"/>
          <w:sz w:val="28"/>
          <w:szCs w:val="28"/>
        </w:rPr>
        <w:t>probanzas de las partes</w:t>
      </w:r>
      <w:r w:rsidR="00054729">
        <w:rPr>
          <w:rFonts w:ascii="Arial Narrow" w:eastAsia="Arial Unicode MS" w:hAnsi="Arial Narrow" w:cs="Arial Unicode MS"/>
          <w:sz w:val="28"/>
          <w:szCs w:val="28"/>
        </w:rPr>
        <w:t xml:space="preserve">, </w:t>
      </w:r>
      <w:r w:rsidR="00890160">
        <w:rPr>
          <w:rFonts w:ascii="Arial Narrow" w:eastAsia="Arial Unicode MS" w:hAnsi="Arial Narrow" w:cs="Arial Unicode MS"/>
          <w:sz w:val="28"/>
          <w:szCs w:val="28"/>
        </w:rPr>
        <w:t xml:space="preserve">se requirió al actor para en el término de cinco días hábiles exhibiera la documental marcada con el número 6, que ofreció como prueba, con el apercibimiento que de no hacerlo así, se desecharía la prueba en cuestión; toda vez que la parte atora no dio cumplimiento al referido requerimiento, el trece de marzo de dos mil veinte, se hizo efectivo el apercibimiento decretado </w:t>
      </w:r>
      <w:r w:rsidR="00112925">
        <w:rPr>
          <w:rFonts w:ascii="Arial Narrow" w:eastAsia="Arial Unicode MS" w:hAnsi="Arial Narrow" w:cs="Arial Unicode MS"/>
          <w:sz w:val="28"/>
          <w:szCs w:val="28"/>
        </w:rPr>
        <w:t xml:space="preserve">al actor </w:t>
      </w:r>
      <w:r w:rsidR="00890160">
        <w:rPr>
          <w:rFonts w:ascii="Arial Narrow" w:eastAsia="Arial Unicode MS" w:hAnsi="Arial Narrow" w:cs="Arial Unicode MS"/>
          <w:sz w:val="28"/>
          <w:szCs w:val="28"/>
        </w:rPr>
        <w:t xml:space="preserve">en </w:t>
      </w:r>
      <w:r w:rsidR="006C196E">
        <w:rPr>
          <w:rFonts w:ascii="Arial Narrow" w:eastAsia="Arial Unicode MS" w:hAnsi="Arial Narrow" w:cs="Arial Unicode MS"/>
          <w:sz w:val="28"/>
          <w:szCs w:val="28"/>
        </w:rPr>
        <w:t>el auto de veinticuatro de febrero de dos mil veinte</w:t>
      </w:r>
      <w:r w:rsidR="00890160">
        <w:rPr>
          <w:rFonts w:ascii="Arial Narrow" w:eastAsia="Arial Unicode MS" w:hAnsi="Arial Narrow" w:cs="Arial Unicode MS"/>
          <w:sz w:val="28"/>
          <w:szCs w:val="28"/>
        </w:rPr>
        <w:t>, y se desechó la probanza marcada con el número 6 de su escrito de demanda</w:t>
      </w:r>
      <w:r w:rsidR="000D5BAF">
        <w:rPr>
          <w:rFonts w:ascii="Arial Narrow" w:eastAsia="Arial Unicode MS" w:hAnsi="Arial Narrow" w:cs="Arial Unicode MS"/>
          <w:sz w:val="28"/>
          <w:szCs w:val="28"/>
        </w:rPr>
        <w:t xml:space="preserve">. </w:t>
      </w:r>
      <w:r w:rsidR="00890160">
        <w:rPr>
          <w:rFonts w:ascii="Arial Narrow" w:eastAsia="Arial Unicode MS" w:hAnsi="Arial Narrow" w:cs="Arial Unicode MS"/>
          <w:sz w:val="28"/>
          <w:szCs w:val="28"/>
        </w:rPr>
        <w:t xml:space="preserve">Por auto de </w:t>
      </w:r>
      <w:r w:rsidR="00DA02C9">
        <w:rPr>
          <w:rFonts w:ascii="Arial Narrow" w:eastAsia="Arial Unicode MS" w:hAnsi="Arial Narrow" w:cs="Arial Unicode MS"/>
          <w:sz w:val="28"/>
          <w:szCs w:val="28"/>
        </w:rPr>
        <w:t xml:space="preserve">siete de julio de dos mil veinte se y se fijó fecha y hora para la audiencia final. </w:t>
      </w:r>
      <w:r w:rsidR="000D5BAF">
        <w:rPr>
          <w:rFonts w:ascii="Arial Narrow" w:eastAsia="Arial Unicode MS" w:hAnsi="Arial Narrow" w:cs="Arial Unicode MS"/>
          <w:sz w:val="28"/>
          <w:szCs w:val="28"/>
        </w:rPr>
        <w:t>L</w:t>
      </w:r>
      <w:r w:rsidRPr="00854EC3">
        <w:rPr>
          <w:rFonts w:ascii="Arial Narrow" w:eastAsia="Arial Unicode MS" w:hAnsi="Arial Narrow" w:cs="Arial Unicode MS"/>
          <w:sz w:val="28"/>
          <w:szCs w:val="28"/>
        </w:rPr>
        <w:t xml:space="preserve">a </w:t>
      </w:r>
      <w:r w:rsidR="0090649C">
        <w:rPr>
          <w:rFonts w:ascii="Arial Narrow" w:eastAsia="Arial Unicode MS" w:hAnsi="Arial Narrow" w:cs="Arial Unicode MS"/>
          <w:sz w:val="28"/>
          <w:szCs w:val="28"/>
        </w:rPr>
        <w:t>cual</w:t>
      </w:r>
      <w:r w:rsidRPr="00854EC3">
        <w:rPr>
          <w:rFonts w:ascii="Arial Narrow" w:eastAsia="Arial Unicode MS" w:hAnsi="Arial Narrow" w:cs="Arial Unicode MS"/>
          <w:sz w:val="28"/>
          <w:szCs w:val="28"/>
        </w:rPr>
        <w:t xml:space="preserve"> se verificó </w:t>
      </w:r>
      <w:r w:rsidRPr="0090649C">
        <w:rPr>
          <w:rFonts w:ascii="Arial Narrow" w:eastAsia="Arial Unicode MS" w:hAnsi="Arial Narrow" w:cs="Arial Unicode MS"/>
          <w:sz w:val="28"/>
          <w:szCs w:val="28"/>
        </w:rPr>
        <w:t xml:space="preserve">el </w:t>
      </w:r>
      <w:r w:rsidR="00DA02C9">
        <w:rPr>
          <w:rFonts w:ascii="Arial Narrow" w:eastAsia="Arial Unicode MS" w:hAnsi="Arial Narrow" w:cs="Arial Unicode MS"/>
          <w:sz w:val="28"/>
          <w:szCs w:val="28"/>
        </w:rPr>
        <w:t xml:space="preserve">doce </w:t>
      </w:r>
      <w:r w:rsidR="00054729">
        <w:rPr>
          <w:rFonts w:ascii="Arial Narrow" w:eastAsia="Arial Unicode MS" w:hAnsi="Arial Narrow" w:cs="Arial Unicode MS"/>
          <w:sz w:val="28"/>
          <w:szCs w:val="28"/>
        </w:rPr>
        <w:t xml:space="preserve">de agosto </w:t>
      </w:r>
      <w:r w:rsidR="0090649C" w:rsidRPr="0090649C">
        <w:rPr>
          <w:rFonts w:ascii="Arial Narrow" w:eastAsia="Arial Unicode MS" w:hAnsi="Arial Narrow" w:cs="Arial Unicode MS"/>
          <w:sz w:val="28"/>
          <w:szCs w:val="28"/>
        </w:rPr>
        <w:t>de dos mil veinte</w:t>
      </w:r>
      <w:r w:rsidRPr="00854EC3">
        <w:rPr>
          <w:rFonts w:ascii="Arial Narrow" w:eastAsia="Arial Unicode MS" w:hAnsi="Arial Narrow" w:cs="Arial Unicode MS"/>
          <w:b/>
          <w:sz w:val="28"/>
          <w:szCs w:val="28"/>
        </w:rPr>
        <w:t xml:space="preserve"> </w:t>
      </w:r>
      <w:r w:rsidR="00352235">
        <w:rPr>
          <w:rFonts w:ascii="Arial Narrow" w:eastAsia="Arial Unicode MS" w:hAnsi="Arial Narrow" w:cs="Arial Unicode MS"/>
          <w:sz w:val="28"/>
          <w:szCs w:val="28"/>
        </w:rPr>
        <w:t>sin</w:t>
      </w:r>
      <w:r w:rsidRPr="00854EC3">
        <w:rPr>
          <w:rFonts w:ascii="Arial Narrow" w:eastAsia="Arial Unicode MS" w:hAnsi="Arial Narrow" w:cs="Arial Unicode MS"/>
          <w:sz w:val="28"/>
          <w:szCs w:val="28"/>
        </w:rPr>
        <w:t xml:space="preserve"> la asistencia </w:t>
      </w:r>
      <w:r w:rsidR="00352235">
        <w:rPr>
          <w:rFonts w:ascii="Arial Narrow" w:eastAsia="Arial Unicode MS" w:hAnsi="Arial Narrow" w:cs="Arial Unicode MS"/>
          <w:sz w:val="28"/>
          <w:szCs w:val="28"/>
        </w:rPr>
        <w:t>de</w:t>
      </w:r>
      <w:r w:rsidRPr="00854EC3">
        <w:rPr>
          <w:rFonts w:ascii="Arial Narrow" w:eastAsia="Arial Unicode MS" w:hAnsi="Arial Narrow" w:cs="Arial Unicode MS"/>
          <w:sz w:val="28"/>
          <w:szCs w:val="28"/>
        </w:rPr>
        <w:t xml:space="preserve"> la</w:t>
      </w:r>
      <w:r w:rsidR="00352235">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parte</w:t>
      </w:r>
      <w:r w:rsidR="00352235">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acto continuo el Secretario de Acuerdos de la Tercera Sala Unitaria, dio cuenta con los escritos de demanda y contestación, y reseñó las pruebas ofrecidas por las partes; en periodo de pruebas, se tuvieron por desahogadas las que así lo ameritaron; en etapa de alegatos</w:t>
      </w:r>
      <w:r w:rsidR="00FF68E5">
        <w:rPr>
          <w:rFonts w:ascii="Arial Narrow" w:eastAsia="Arial Unicode MS" w:hAnsi="Arial Narrow" w:cs="Arial Unicode MS"/>
          <w:sz w:val="28"/>
          <w:szCs w:val="28"/>
        </w:rPr>
        <w:t xml:space="preserve"> se dio cuenta de los formulados por las autoridades demandadas </w:t>
      </w:r>
      <w:r w:rsidR="00DA02C9">
        <w:rPr>
          <w:rFonts w:ascii="Arial Narrow" w:eastAsia="Arial Unicode MS" w:hAnsi="Arial Narrow" w:cs="Arial Unicode MS"/>
          <w:sz w:val="28"/>
          <w:szCs w:val="28"/>
        </w:rPr>
        <w:t xml:space="preserve">de Seguridad Pública Municipal, </w:t>
      </w:r>
      <w:r w:rsidR="00FF68E5">
        <w:rPr>
          <w:rFonts w:ascii="Arial Narrow" w:eastAsia="Arial Unicode MS" w:hAnsi="Arial Narrow" w:cs="Arial Unicode MS"/>
          <w:sz w:val="28"/>
          <w:szCs w:val="28"/>
        </w:rPr>
        <w:t>y</w:t>
      </w:r>
      <w:r w:rsidRPr="00854EC3">
        <w:rPr>
          <w:rFonts w:ascii="Arial Narrow" w:eastAsia="Arial Unicode MS" w:hAnsi="Arial Narrow" w:cs="Arial Unicode MS"/>
          <w:sz w:val="28"/>
          <w:szCs w:val="28"/>
        </w:rPr>
        <w:t xml:space="preserve"> </w:t>
      </w:r>
      <w:r w:rsidRPr="00854EC3">
        <w:rPr>
          <w:rFonts w:ascii="Arial Narrow" w:hAnsi="Arial Narrow"/>
          <w:sz w:val="28"/>
          <w:szCs w:val="28"/>
        </w:rPr>
        <w:t xml:space="preserve">se </w:t>
      </w:r>
      <w:r w:rsidR="00054729">
        <w:rPr>
          <w:rFonts w:ascii="Arial Narrow" w:hAnsi="Arial Narrow"/>
          <w:sz w:val="28"/>
          <w:szCs w:val="28"/>
        </w:rPr>
        <w:t xml:space="preserve">certificó </w:t>
      </w:r>
      <w:r w:rsidR="0090649C">
        <w:rPr>
          <w:rFonts w:ascii="Arial Narrow" w:hAnsi="Arial Narrow"/>
          <w:sz w:val="28"/>
          <w:szCs w:val="28"/>
        </w:rPr>
        <w:t xml:space="preserve">que </w:t>
      </w:r>
      <w:r w:rsidR="00054729">
        <w:rPr>
          <w:rFonts w:ascii="Arial Narrow" w:hAnsi="Arial Narrow"/>
          <w:sz w:val="28"/>
          <w:szCs w:val="28"/>
        </w:rPr>
        <w:t xml:space="preserve">no </w:t>
      </w:r>
      <w:r w:rsidR="0090649C">
        <w:rPr>
          <w:rFonts w:ascii="Arial Narrow" w:hAnsi="Arial Narrow"/>
          <w:sz w:val="28"/>
          <w:szCs w:val="28"/>
        </w:rPr>
        <w:t xml:space="preserve">fueron formulados </w:t>
      </w:r>
      <w:r w:rsidR="00054729">
        <w:rPr>
          <w:rFonts w:ascii="Arial Narrow" w:hAnsi="Arial Narrow"/>
          <w:sz w:val="28"/>
          <w:szCs w:val="28"/>
        </w:rPr>
        <w:t xml:space="preserve">por </w:t>
      </w:r>
      <w:r w:rsidR="000D5BAF">
        <w:rPr>
          <w:rFonts w:ascii="Arial Narrow" w:hAnsi="Arial Narrow"/>
          <w:sz w:val="28"/>
          <w:szCs w:val="28"/>
        </w:rPr>
        <w:t>l</w:t>
      </w:r>
      <w:r w:rsidR="00FF68E5">
        <w:rPr>
          <w:rFonts w:ascii="Arial Narrow" w:hAnsi="Arial Narrow"/>
          <w:sz w:val="28"/>
          <w:szCs w:val="28"/>
        </w:rPr>
        <w:t>a</w:t>
      </w:r>
      <w:r w:rsidR="000D5BAF">
        <w:rPr>
          <w:rFonts w:ascii="Arial Narrow" w:hAnsi="Arial Narrow"/>
          <w:sz w:val="28"/>
          <w:szCs w:val="28"/>
        </w:rPr>
        <w:t xml:space="preserve"> parte</w:t>
      </w:r>
      <w:r w:rsidR="00FF68E5">
        <w:rPr>
          <w:rFonts w:ascii="Arial Narrow" w:hAnsi="Arial Narrow"/>
          <w:sz w:val="28"/>
          <w:szCs w:val="28"/>
        </w:rPr>
        <w:t xml:space="preserve"> actora</w:t>
      </w:r>
      <w:r w:rsidR="00DA02C9">
        <w:rPr>
          <w:rFonts w:ascii="Arial Narrow" w:hAnsi="Arial Narrow"/>
          <w:sz w:val="28"/>
          <w:szCs w:val="28"/>
        </w:rPr>
        <w:t xml:space="preserve"> ni por el Tesorero del Ayuntamiento de San Luis Potosí</w:t>
      </w:r>
      <w:r w:rsidR="0090649C">
        <w:rPr>
          <w:rFonts w:ascii="Arial Narrow" w:hAnsi="Arial Narrow"/>
          <w:sz w:val="28"/>
          <w:szCs w:val="28"/>
        </w:rPr>
        <w:t>;</w:t>
      </w:r>
      <w:r w:rsidRPr="00854EC3">
        <w:rPr>
          <w:rFonts w:ascii="Arial Narrow" w:hAnsi="Arial Narrow"/>
          <w:sz w:val="28"/>
          <w:szCs w:val="28"/>
        </w:rPr>
        <w:t xml:space="preserve"> concluida la audiencia se citó para resolver en definitiva.</w:t>
      </w:r>
    </w:p>
    <w:p w:rsidR="00062CBC" w:rsidRPr="00854EC3" w:rsidRDefault="00062CBC" w:rsidP="00F31951">
      <w:pPr>
        <w:pStyle w:val="Sinespaciado"/>
        <w:spacing w:line="360" w:lineRule="auto"/>
        <w:ind w:firstLine="709"/>
        <w:jc w:val="both"/>
        <w:rPr>
          <w:rFonts w:ascii="Arial Narrow" w:eastAsia="Arial Unicode MS" w:hAnsi="Arial Narrow" w:cs="Arial Unicode MS"/>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C O N S I D E R A N D O</w:t>
      </w:r>
    </w:p>
    <w:p w:rsidR="00254BE2" w:rsidRPr="00854EC3" w:rsidRDefault="00254BE2" w:rsidP="00F31951">
      <w:pPr>
        <w:pStyle w:val="Sinespaciado"/>
        <w:spacing w:line="360" w:lineRule="auto"/>
        <w:ind w:firstLine="709"/>
        <w:jc w:val="center"/>
        <w:rPr>
          <w:rFonts w:ascii="Arial Narrow" w:eastAsia="Arial Unicode MS" w:hAnsi="Arial Narrow" w:cs="Arial Unicode MS"/>
          <w:color w:val="000000"/>
          <w:sz w:val="28"/>
          <w:szCs w:val="28"/>
        </w:rPr>
      </w:pPr>
    </w:p>
    <w:p w:rsidR="00C766FB"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PRIMERO.-</w:t>
      </w:r>
      <w:r w:rsidRPr="00854EC3">
        <w:rPr>
          <w:rFonts w:ascii="Arial Narrow" w:eastAsia="Arial Unicode MS" w:hAnsi="Arial Narrow" w:cs="Arial Unicode MS"/>
          <w:color w:val="000000"/>
          <w:sz w:val="28"/>
          <w:szCs w:val="28"/>
        </w:rPr>
        <w:t xml:space="preserve"> </w:t>
      </w:r>
      <w:r w:rsidR="00814C5A" w:rsidRPr="00854EC3">
        <w:rPr>
          <w:rFonts w:ascii="Arial Narrow" w:eastAsia="Arial Unicode MS" w:hAnsi="Arial Narrow" w:cs="Arial Unicode MS"/>
          <w:color w:val="000000"/>
          <w:sz w:val="28"/>
          <w:szCs w:val="28"/>
        </w:rPr>
        <w:t>Esta</w:t>
      </w:r>
      <w:r w:rsidRPr="00854EC3">
        <w:rPr>
          <w:rFonts w:ascii="Arial Narrow" w:eastAsia="Arial Unicode MS" w:hAnsi="Arial Narrow" w:cs="Arial Unicode MS"/>
          <w:color w:val="000000"/>
          <w:sz w:val="28"/>
          <w:szCs w:val="28"/>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854EC3">
        <w:rPr>
          <w:rFonts w:ascii="Arial Narrow" w:eastAsia="Arial Unicode MS" w:hAnsi="Arial Narrow" w:cs="Arial Unicode MS"/>
          <w:color w:val="000000"/>
          <w:sz w:val="28"/>
          <w:szCs w:val="28"/>
        </w:rPr>
        <w:t xml:space="preserve"> ya que se trata de una controversia suscitada entre un particular</w:t>
      </w:r>
      <w:r w:rsidR="00C766FB" w:rsidRPr="00854EC3">
        <w:rPr>
          <w:rFonts w:ascii="Arial Narrow" w:eastAsia="Arial Unicode MS" w:hAnsi="Arial Narrow" w:cs="Arial Unicode MS"/>
          <w:color w:val="000000"/>
          <w:sz w:val="28"/>
          <w:szCs w:val="28"/>
        </w:rPr>
        <w:t xml:space="preserve"> y autoridades municipales de esta </w:t>
      </w:r>
      <w:r w:rsidR="001656F8" w:rsidRPr="00854EC3">
        <w:rPr>
          <w:rFonts w:ascii="Arial Narrow" w:eastAsia="Arial Unicode MS" w:hAnsi="Arial Narrow" w:cs="Arial Unicode MS"/>
          <w:color w:val="000000"/>
          <w:sz w:val="28"/>
          <w:szCs w:val="28"/>
        </w:rPr>
        <w:t>entidad federativa, donde se eje</w:t>
      </w:r>
      <w:r w:rsidR="0032080C" w:rsidRPr="00854EC3">
        <w:rPr>
          <w:rFonts w:ascii="Arial Narrow" w:eastAsia="Arial Unicode MS" w:hAnsi="Arial Narrow" w:cs="Arial Unicode MS"/>
          <w:color w:val="000000"/>
          <w:sz w:val="28"/>
          <w:szCs w:val="28"/>
        </w:rPr>
        <w:t>rce jurisdicción con motivo de una sanción por infracciones a los ordenamientos de tránsito.</w:t>
      </w:r>
      <w:r w:rsidR="00C766FB" w:rsidRPr="00854EC3">
        <w:rPr>
          <w:rFonts w:ascii="Arial Narrow" w:eastAsia="Arial Unicode MS" w:hAnsi="Arial Narrow" w:cs="Arial Unicode MS"/>
          <w:color w:val="000000"/>
          <w:sz w:val="28"/>
          <w:szCs w:val="28"/>
        </w:rPr>
        <w:t xml:space="preserve"> </w:t>
      </w:r>
    </w:p>
    <w:p w:rsidR="00C766FB" w:rsidRPr="00854EC3" w:rsidRDefault="00C766FB" w:rsidP="00F31951">
      <w:pPr>
        <w:pStyle w:val="Sinespaciado"/>
        <w:spacing w:line="360" w:lineRule="auto"/>
        <w:ind w:firstLine="709"/>
        <w:jc w:val="both"/>
        <w:rPr>
          <w:rFonts w:ascii="Arial Narrow" w:eastAsia="Arial Unicode MS" w:hAnsi="Arial Narrow" w:cs="Arial Unicode MS"/>
          <w:color w:val="000000"/>
          <w:sz w:val="28"/>
          <w:szCs w:val="28"/>
        </w:rPr>
      </w:pPr>
    </w:p>
    <w:p w:rsidR="00062CBC" w:rsidRPr="00854EC3" w:rsidRDefault="00FF68E5" w:rsidP="00F31951">
      <w:pPr>
        <w:pStyle w:val="Sinespaciado"/>
        <w:spacing w:line="360" w:lineRule="auto"/>
        <w:ind w:firstLine="709"/>
        <w:jc w:val="both"/>
        <w:rPr>
          <w:rFonts w:ascii="Arial Narrow" w:eastAsia="Arial Unicode MS" w:hAnsi="Arial Narrow" w:cs="Arial Unicode MS"/>
          <w:color w:val="000000"/>
          <w:sz w:val="28"/>
          <w:szCs w:val="28"/>
        </w:rPr>
      </w:pPr>
      <w:r>
        <w:rPr>
          <w:rFonts w:ascii="Arial Narrow" w:eastAsia="Arial Unicode MS" w:hAnsi="Arial Narrow" w:cs="Arial Unicode MS"/>
          <w:b/>
          <w:color w:val="000000"/>
          <w:sz w:val="28"/>
          <w:szCs w:val="28"/>
        </w:rPr>
        <w:t xml:space="preserve">SEGUNDO.- </w:t>
      </w:r>
      <w:r w:rsidR="00062CBC" w:rsidRPr="00854EC3">
        <w:rPr>
          <w:rFonts w:ascii="Arial Narrow" w:eastAsia="Arial Unicode MS" w:hAnsi="Arial Narrow" w:cs="Arial Unicode MS"/>
          <w:color w:val="000000"/>
          <w:sz w:val="28"/>
          <w:szCs w:val="28"/>
        </w:rPr>
        <w:t xml:space="preserve">La parte </w:t>
      </w:r>
      <w:r w:rsidR="00062CBC" w:rsidRPr="0090649C">
        <w:rPr>
          <w:rFonts w:ascii="Arial Narrow" w:eastAsia="Arial Unicode MS" w:hAnsi="Arial Narrow" w:cs="Arial Unicode MS"/>
          <w:color w:val="000000"/>
          <w:sz w:val="28"/>
          <w:szCs w:val="28"/>
        </w:rPr>
        <w:t>actora acreditó</w:t>
      </w:r>
      <w:r w:rsidR="00062CBC" w:rsidRPr="00854EC3">
        <w:rPr>
          <w:rFonts w:ascii="Arial Narrow" w:eastAsia="Arial Unicode MS" w:hAnsi="Arial Narrow" w:cs="Arial Unicode MS"/>
          <w:color w:val="000000"/>
          <w:sz w:val="28"/>
          <w:szCs w:val="28"/>
        </w:rPr>
        <w:t xml:space="preserve"> su interés jurídico, de conformidad con el artículo 231 del Código Procesal Administrativo del estado de San Lui</w:t>
      </w:r>
      <w:r w:rsidR="004249DF" w:rsidRPr="00854EC3">
        <w:rPr>
          <w:rFonts w:ascii="Arial Narrow" w:eastAsia="Arial Unicode MS" w:hAnsi="Arial Narrow" w:cs="Arial Unicode MS"/>
          <w:color w:val="000000"/>
          <w:sz w:val="28"/>
          <w:szCs w:val="28"/>
        </w:rPr>
        <w:t>s Potosí, toda vez que acompañó</w:t>
      </w:r>
      <w:r w:rsidR="00062CBC" w:rsidRPr="00854EC3">
        <w:rPr>
          <w:rFonts w:ascii="Arial Narrow" w:eastAsia="Arial Unicode MS" w:hAnsi="Arial Narrow" w:cs="Arial Unicode MS"/>
          <w:color w:val="000000"/>
          <w:sz w:val="28"/>
          <w:szCs w:val="28"/>
        </w:rPr>
        <w:t xml:space="preserve"> </w:t>
      </w:r>
      <w:r w:rsidR="000D5BAF">
        <w:rPr>
          <w:rFonts w:ascii="Arial Narrow" w:eastAsia="Arial Unicode MS" w:hAnsi="Arial Narrow" w:cs="Arial Unicode MS"/>
          <w:color w:val="000000"/>
          <w:sz w:val="28"/>
          <w:szCs w:val="28"/>
        </w:rPr>
        <w:t>copia</w:t>
      </w:r>
      <w:r w:rsidR="00DA02C9">
        <w:rPr>
          <w:rFonts w:ascii="Arial Narrow" w:eastAsia="Arial Unicode MS" w:hAnsi="Arial Narrow" w:cs="Arial Unicode MS"/>
          <w:color w:val="000000"/>
          <w:sz w:val="28"/>
          <w:szCs w:val="28"/>
        </w:rPr>
        <w:t>s</w:t>
      </w:r>
      <w:r w:rsidR="000D5BAF">
        <w:rPr>
          <w:rFonts w:ascii="Arial Narrow" w:eastAsia="Arial Unicode MS" w:hAnsi="Arial Narrow" w:cs="Arial Unicode MS"/>
          <w:color w:val="000000"/>
          <w:sz w:val="28"/>
          <w:szCs w:val="28"/>
        </w:rPr>
        <w:t xml:space="preserve"> de </w:t>
      </w:r>
      <w:r w:rsidR="00062CBC" w:rsidRPr="00854EC3">
        <w:rPr>
          <w:rFonts w:ascii="Arial Narrow" w:eastAsia="Arial Unicode MS" w:hAnsi="Arial Narrow" w:cs="Arial Unicode MS"/>
          <w:color w:val="000000"/>
          <w:sz w:val="28"/>
          <w:szCs w:val="28"/>
        </w:rPr>
        <w:t>la</w:t>
      </w:r>
      <w:r w:rsidR="00DA02C9">
        <w:rPr>
          <w:rFonts w:ascii="Arial Narrow" w:eastAsia="Arial Unicode MS" w:hAnsi="Arial Narrow" w:cs="Arial Unicode MS"/>
          <w:color w:val="000000"/>
          <w:sz w:val="28"/>
          <w:szCs w:val="28"/>
        </w:rPr>
        <w:t>s</w:t>
      </w:r>
      <w:r w:rsidR="00062CBC" w:rsidRPr="00854EC3">
        <w:rPr>
          <w:rFonts w:ascii="Arial Narrow" w:eastAsia="Arial Unicode MS" w:hAnsi="Arial Narrow" w:cs="Arial Unicode MS"/>
          <w:color w:val="000000"/>
          <w:sz w:val="28"/>
          <w:szCs w:val="28"/>
        </w:rPr>
        <w:t xml:space="preserve"> boleta</w:t>
      </w:r>
      <w:r w:rsidR="00DA02C9">
        <w:rPr>
          <w:rFonts w:ascii="Arial Narrow" w:eastAsia="Arial Unicode MS" w:hAnsi="Arial Narrow" w:cs="Arial Unicode MS"/>
          <w:color w:val="000000"/>
          <w:sz w:val="28"/>
          <w:szCs w:val="28"/>
        </w:rPr>
        <w:t>s</w:t>
      </w:r>
      <w:r w:rsidR="00062CBC" w:rsidRPr="00854EC3">
        <w:rPr>
          <w:rFonts w:ascii="Arial Narrow" w:eastAsia="Arial Unicode MS" w:hAnsi="Arial Narrow" w:cs="Arial Unicode MS"/>
          <w:color w:val="000000"/>
          <w:sz w:val="28"/>
          <w:szCs w:val="28"/>
        </w:rPr>
        <w:t xml:space="preserve"> de infracción</w:t>
      </w:r>
      <w:r w:rsidR="006D0B43">
        <w:rPr>
          <w:rFonts w:ascii="Arial Narrow" w:eastAsia="Arial Unicode MS" w:hAnsi="Arial Narrow" w:cs="Arial Unicode MS"/>
          <w:color w:val="000000"/>
          <w:sz w:val="28"/>
          <w:szCs w:val="28"/>
        </w:rPr>
        <w:t xml:space="preserve"> folios </w:t>
      </w:r>
      <w:r w:rsidR="00062CBC" w:rsidRPr="00854EC3">
        <w:rPr>
          <w:rFonts w:ascii="Arial Narrow" w:eastAsia="Arial Unicode MS" w:hAnsi="Arial Narrow" w:cs="Arial Unicode MS"/>
          <w:color w:val="000000"/>
          <w:sz w:val="28"/>
          <w:szCs w:val="28"/>
        </w:rPr>
        <w:t xml:space="preserve"> </w:t>
      </w:r>
      <w:r w:rsidR="00D039B8">
        <w:rPr>
          <w:rFonts w:ascii="Arial Narrow" w:hAnsi="Arial Narrow" w:cs="Arial"/>
          <w:color w:val="FF0000"/>
          <w:sz w:val="28"/>
          <w:szCs w:val="28"/>
        </w:rPr>
        <w:t>**********</w:t>
      </w:r>
      <w:r w:rsidR="0090649C">
        <w:rPr>
          <w:rFonts w:ascii="Arial Narrow" w:eastAsia="Arial Unicode MS" w:hAnsi="Arial Narrow" w:cs="Arial Unicode MS"/>
          <w:sz w:val="28"/>
          <w:szCs w:val="28"/>
        </w:rPr>
        <w:t xml:space="preserve"> </w:t>
      </w:r>
      <w:r w:rsidR="00DA02C9">
        <w:rPr>
          <w:rFonts w:ascii="Arial Narrow" w:eastAsia="Arial Unicode MS" w:hAnsi="Arial Narrow" w:cs="Arial Unicode MS"/>
          <w:sz w:val="28"/>
          <w:szCs w:val="28"/>
        </w:rPr>
        <w:t xml:space="preserve">y </w:t>
      </w:r>
      <w:r w:rsidR="00D039B8">
        <w:rPr>
          <w:rFonts w:ascii="Arial Narrow" w:hAnsi="Arial Narrow" w:cs="Arial"/>
          <w:color w:val="FF0000"/>
          <w:sz w:val="28"/>
          <w:szCs w:val="28"/>
        </w:rPr>
        <w:t>**********</w:t>
      </w:r>
      <w:r w:rsidR="00DA02C9">
        <w:rPr>
          <w:rFonts w:ascii="Arial Narrow" w:hAnsi="Arial Narrow" w:cs="Arial"/>
          <w:sz w:val="28"/>
          <w:szCs w:val="28"/>
        </w:rPr>
        <w:t xml:space="preserve"> </w:t>
      </w:r>
      <w:r w:rsidR="00054729">
        <w:rPr>
          <w:rFonts w:ascii="Arial Narrow" w:eastAsia="Arial Unicode MS" w:hAnsi="Arial Narrow" w:cs="Arial Unicode MS"/>
          <w:sz w:val="28"/>
          <w:szCs w:val="28"/>
        </w:rPr>
        <w:t>impugnada</w:t>
      </w:r>
      <w:r w:rsidR="00DA02C9">
        <w:rPr>
          <w:rFonts w:ascii="Arial Narrow" w:eastAsia="Arial Unicode MS" w:hAnsi="Arial Narrow" w:cs="Arial Unicode MS"/>
          <w:sz w:val="28"/>
          <w:szCs w:val="28"/>
        </w:rPr>
        <w:t>s</w:t>
      </w:r>
      <w:r w:rsidR="00054729">
        <w:rPr>
          <w:rFonts w:ascii="Arial Narrow" w:eastAsia="Arial Unicode MS" w:hAnsi="Arial Narrow" w:cs="Arial Unicode MS"/>
          <w:sz w:val="28"/>
          <w:szCs w:val="28"/>
        </w:rPr>
        <w:t xml:space="preserve"> en este juicio de nulidad, visible</w:t>
      </w:r>
      <w:r w:rsidR="00DA02C9">
        <w:rPr>
          <w:rFonts w:ascii="Arial Narrow" w:eastAsia="Arial Unicode MS" w:hAnsi="Arial Narrow" w:cs="Arial Unicode MS"/>
          <w:sz w:val="28"/>
          <w:szCs w:val="28"/>
        </w:rPr>
        <w:t>s</w:t>
      </w:r>
      <w:r w:rsidR="00054729">
        <w:rPr>
          <w:rFonts w:ascii="Arial Narrow" w:eastAsia="Arial Unicode MS" w:hAnsi="Arial Narrow" w:cs="Arial Unicode MS"/>
          <w:sz w:val="28"/>
          <w:szCs w:val="28"/>
        </w:rPr>
        <w:t xml:space="preserve"> en foja</w:t>
      </w:r>
      <w:r w:rsidR="00DA02C9">
        <w:rPr>
          <w:rFonts w:ascii="Arial Narrow" w:eastAsia="Arial Unicode MS" w:hAnsi="Arial Narrow" w:cs="Arial Unicode MS"/>
          <w:sz w:val="28"/>
          <w:szCs w:val="28"/>
        </w:rPr>
        <w:t>s</w:t>
      </w:r>
      <w:r w:rsidR="00062CBC" w:rsidRPr="0090649C">
        <w:rPr>
          <w:rFonts w:ascii="Arial Narrow" w:eastAsia="Arial Unicode MS" w:hAnsi="Arial Narrow" w:cs="Arial Unicode MS"/>
          <w:sz w:val="28"/>
          <w:szCs w:val="28"/>
        </w:rPr>
        <w:t xml:space="preserve"> </w:t>
      </w:r>
      <w:r w:rsidR="00DA02C9">
        <w:rPr>
          <w:rFonts w:ascii="Arial Narrow" w:eastAsia="Arial Unicode MS" w:hAnsi="Arial Narrow" w:cs="Arial Unicode MS"/>
          <w:sz w:val="28"/>
          <w:szCs w:val="28"/>
        </w:rPr>
        <w:t>28 y 29</w:t>
      </w:r>
      <w:r w:rsidR="00054729">
        <w:rPr>
          <w:rFonts w:ascii="Arial Narrow" w:eastAsia="Arial Unicode MS" w:hAnsi="Arial Narrow" w:cs="Arial Unicode MS"/>
          <w:sz w:val="28"/>
          <w:szCs w:val="28"/>
        </w:rPr>
        <w:t xml:space="preserve"> </w:t>
      </w:r>
      <w:r w:rsidR="005810E1">
        <w:rPr>
          <w:rFonts w:ascii="Arial Narrow" w:eastAsia="Arial Unicode MS" w:hAnsi="Arial Narrow" w:cs="Arial Unicode MS"/>
          <w:sz w:val="28"/>
          <w:szCs w:val="28"/>
        </w:rPr>
        <w:t>d</w:t>
      </w:r>
      <w:r w:rsidR="00062CBC" w:rsidRPr="00854EC3">
        <w:rPr>
          <w:rFonts w:ascii="Arial Narrow" w:eastAsia="Arial Unicode MS" w:hAnsi="Arial Narrow" w:cs="Arial Unicode MS"/>
          <w:color w:val="000000"/>
          <w:sz w:val="28"/>
          <w:szCs w:val="28"/>
        </w:rPr>
        <w:t>e los autos</w:t>
      </w:r>
      <w:r w:rsidR="00F31951">
        <w:rPr>
          <w:rFonts w:ascii="Arial Narrow" w:eastAsia="Arial Unicode MS" w:hAnsi="Arial Narrow" w:cs="Arial Unicode MS"/>
          <w:color w:val="000000"/>
          <w:sz w:val="28"/>
          <w:szCs w:val="28"/>
        </w:rPr>
        <w:t>.</w:t>
      </w:r>
    </w:p>
    <w:p w:rsidR="005C2F4B" w:rsidRDefault="005C2F4B" w:rsidP="00F31951">
      <w:pPr>
        <w:pStyle w:val="Sinespaciado"/>
        <w:spacing w:line="360" w:lineRule="auto"/>
        <w:ind w:firstLine="709"/>
        <w:jc w:val="both"/>
        <w:rPr>
          <w:rFonts w:ascii="Arial Narrow" w:eastAsia="Arial Unicode MS" w:hAnsi="Arial Narrow" w:cs="Arial Unicode MS"/>
          <w:color w:val="000000"/>
          <w:sz w:val="28"/>
          <w:szCs w:val="28"/>
        </w:rPr>
      </w:pPr>
    </w:p>
    <w:p w:rsidR="00062CBC" w:rsidRDefault="00062CBC"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color w:val="000000"/>
          <w:sz w:val="28"/>
          <w:szCs w:val="28"/>
        </w:rPr>
        <w:t>De igual forma, la personalidad y legitimidad de la</w:t>
      </w:r>
      <w:r w:rsidR="00054729">
        <w:rPr>
          <w:rFonts w:ascii="Arial Narrow" w:eastAsia="Arial Unicode MS" w:hAnsi="Arial Narrow" w:cs="Arial Unicode MS"/>
          <w:color w:val="000000"/>
          <w:sz w:val="28"/>
          <w:szCs w:val="28"/>
        </w:rPr>
        <w:t>s</w:t>
      </w:r>
      <w:r w:rsidRPr="00854EC3">
        <w:rPr>
          <w:rFonts w:ascii="Arial Narrow" w:eastAsia="Arial Unicode MS" w:hAnsi="Arial Narrow" w:cs="Arial Unicode MS"/>
          <w:color w:val="000000"/>
          <w:sz w:val="28"/>
          <w:szCs w:val="28"/>
        </w:rPr>
        <w:t xml:space="preserve"> autoridad</w:t>
      </w:r>
      <w:r w:rsidR="00054729">
        <w:rPr>
          <w:rFonts w:ascii="Arial Narrow" w:eastAsia="Arial Unicode MS" w:hAnsi="Arial Narrow" w:cs="Arial Unicode MS"/>
          <w:color w:val="000000"/>
          <w:sz w:val="28"/>
          <w:szCs w:val="28"/>
        </w:rPr>
        <w:t>es</w:t>
      </w:r>
      <w:r w:rsidRPr="00854EC3">
        <w:rPr>
          <w:rFonts w:ascii="Arial Narrow" w:eastAsia="Arial Unicode MS" w:hAnsi="Arial Narrow" w:cs="Arial Unicode MS"/>
          <w:color w:val="000000"/>
          <w:sz w:val="28"/>
          <w:szCs w:val="28"/>
        </w:rPr>
        <w:t xml:space="preserve"> </w:t>
      </w:r>
      <w:r w:rsidRPr="00F31951">
        <w:rPr>
          <w:rFonts w:ascii="Arial Narrow" w:eastAsia="Arial Unicode MS" w:hAnsi="Arial Narrow" w:cs="Arial Unicode MS"/>
          <w:color w:val="000000"/>
          <w:sz w:val="28"/>
          <w:szCs w:val="28"/>
        </w:rPr>
        <w:t>demandada</w:t>
      </w:r>
      <w:r w:rsidR="00054729">
        <w:rPr>
          <w:rFonts w:ascii="Arial Narrow" w:eastAsia="Arial Unicode MS" w:hAnsi="Arial Narrow" w:cs="Arial Unicode MS"/>
          <w:color w:val="000000"/>
          <w:sz w:val="28"/>
          <w:szCs w:val="28"/>
        </w:rPr>
        <w:t>s</w:t>
      </w:r>
      <w:r w:rsidRPr="00F31951">
        <w:rPr>
          <w:rFonts w:ascii="Arial Narrow" w:eastAsia="Arial Unicode MS" w:hAnsi="Arial Narrow" w:cs="Arial Unicode MS"/>
          <w:color w:val="000000"/>
          <w:sz w:val="28"/>
          <w:szCs w:val="28"/>
        </w:rPr>
        <w:t>,</w:t>
      </w:r>
      <w:r w:rsidRPr="00854EC3">
        <w:rPr>
          <w:rFonts w:ascii="Arial Narrow" w:eastAsia="Arial Unicode MS" w:hAnsi="Arial Narrow" w:cs="Arial Unicode MS"/>
          <w:color w:val="000000"/>
          <w:sz w:val="28"/>
          <w:szCs w:val="28"/>
        </w:rPr>
        <w:t xml:space="preserve"> </w:t>
      </w:r>
      <w:r w:rsidR="002E1138">
        <w:rPr>
          <w:rFonts w:ascii="Arial Narrow" w:eastAsia="Arial Unicode MS" w:hAnsi="Arial Narrow" w:cs="Arial Unicode MS"/>
          <w:color w:val="000000"/>
          <w:sz w:val="28"/>
          <w:szCs w:val="28"/>
        </w:rPr>
        <w:t xml:space="preserve">Tesorero Municipal del Ayuntamiento de San Luis Potosí, y </w:t>
      </w:r>
      <w:r w:rsidR="00D039B8">
        <w:rPr>
          <w:rFonts w:ascii="Arial Narrow" w:eastAsia="Arial Unicode MS" w:hAnsi="Arial Narrow" w:cs="Arial Unicode MS"/>
          <w:color w:val="FF0000"/>
          <w:sz w:val="28"/>
          <w:szCs w:val="28"/>
        </w:rPr>
        <w:t>**********</w:t>
      </w:r>
      <w:r w:rsidR="002E1138">
        <w:rPr>
          <w:rFonts w:ascii="Arial Narrow" w:eastAsia="Arial Unicode MS" w:hAnsi="Arial Narrow" w:cs="Arial Unicode MS"/>
          <w:sz w:val="28"/>
          <w:szCs w:val="28"/>
        </w:rPr>
        <w:t xml:space="preserve"> en su carácter de elemento de Policía Vial de la Dirección General de Seguridad Pública Municipal de San Luis Potosí, </w:t>
      </w:r>
      <w:r w:rsidRPr="00854EC3">
        <w:rPr>
          <w:rFonts w:ascii="Arial Narrow" w:eastAsia="Arial Unicode MS" w:hAnsi="Arial Narrow" w:cs="Arial Unicode MS"/>
          <w:color w:val="000000"/>
          <w:sz w:val="28"/>
          <w:szCs w:val="28"/>
        </w:rPr>
        <w:t>se encuentra legalmente acreditada, conforme a lo establecido por el n</w:t>
      </w:r>
      <w:r w:rsidR="0025324E">
        <w:rPr>
          <w:rFonts w:ascii="Arial Narrow" w:eastAsia="Arial Unicode MS" w:hAnsi="Arial Narrow" w:cs="Arial Unicode MS"/>
          <w:color w:val="000000"/>
          <w:sz w:val="28"/>
          <w:szCs w:val="28"/>
        </w:rPr>
        <w:t xml:space="preserve">umeral 234 del Código Procesal </w:t>
      </w:r>
      <w:r w:rsidRPr="00854EC3">
        <w:rPr>
          <w:rFonts w:ascii="Arial Narrow" w:eastAsia="Arial Unicode MS" w:hAnsi="Arial Narrow" w:cs="Arial Unicode MS"/>
          <w:color w:val="000000"/>
          <w:sz w:val="28"/>
          <w:szCs w:val="28"/>
        </w:rPr>
        <w:t xml:space="preserve">Administrativo para el Estado de San Luis Potosí, en relación con el diverso precepto 120 fracción I de la Ley de Seguridad Pública del Estado, con </w:t>
      </w:r>
      <w:r w:rsidR="005810E1">
        <w:rPr>
          <w:rFonts w:ascii="Arial Narrow" w:eastAsia="Arial Unicode MS" w:hAnsi="Arial Narrow" w:cs="Arial Unicode MS"/>
          <w:color w:val="000000"/>
          <w:sz w:val="28"/>
          <w:szCs w:val="28"/>
        </w:rPr>
        <w:t>la copia certificada d</w:t>
      </w:r>
      <w:r w:rsidR="00054729">
        <w:rPr>
          <w:rFonts w:ascii="Arial Narrow" w:eastAsia="Arial Unicode MS" w:hAnsi="Arial Narrow" w:cs="Arial Unicode MS"/>
          <w:color w:val="000000"/>
          <w:sz w:val="28"/>
          <w:szCs w:val="28"/>
        </w:rPr>
        <w:t xml:space="preserve">e sus respectivos </w:t>
      </w:r>
      <w:r w:rsidRPr="00854EC3">
        <w:rPr>
          <w:rFonts w:ascii="Arial Narrow" w:eastAsia="Arial Unicode MS" w:hAnsi="Arial Narrow" w:cs="Arial Unicode MS"/>
          <w:color w:val="000000"/>
          <w:sz w:val="28"/>
          <w:szCs w:val="28"/>
        </w:rPr>
        <w:t>nombramiento</w:t>
      </w:r>
      <w:r w:rsidR="00054729">
        <w:rPr>
          <w:rFonts w:ascii="Arial Narrow" w:eastAsia="Arial Unicode MS" w:hAnsi="Arial Narrow" w:cs="Arial Unicode MS"/>
          <w:color w:val="000000"/>
          <w:sz w:val="28"/>
          <w:szCs w:val="28"/>
        </w:rPr>
        <w:t>s</w:t>
      </w:r>
      <w:r w:rsidR="006C196E">
        <w:rPr>
          <w:rFonts w:ascii="Arial Narrow" w:eastAsia="Arial Unicode MS" w:hAnsi="Arial Narrow" w:cs="Arial Unicode MS"/>
          <w:color w:val="000000"/>
          <w:sz w:val="28"/>
          <w:szCs w:val="28"/>
        </w:rPr>
        <w:t xml:space="preserve"> que </w:t>
      </w:r>
      <w:r w:rsidR="00A428EE">
        <w:rPr>
          <w:rFonts w:ascii="Arial Narrow" w:eastAsia="Arial Unicode MS" w:hAnsi="Arial Narrow" w:cs="Arial Unicode MS"/>
          <w:color w:val="000000"/>
          <w:sz w:val="28"/>
          <w:szCs w:val="28"/>
        </w:rPr>
        <w:t>e</w:t>
      </w:r>
      <w:r w:rsidR="006C196E">
        <w:rPr>
          <w:rFonts w:ascii="Arial Narrow" w:eastAsia="Arial Unicode MS" w:hAnsi="Arial Narrow" w:cs="Arial Unicode MS"/>
          <w:color w:val="000000"/>
          <w:sz w:val="28"/>
          <w:szCs w:val="28"/>
        </w:rPr>
        <w:t>xhibieron,</w:t>
      </w:r>
      <w:r w:rsidRPr="00854EC3">
        <w:rPr>
          <w:rFonts w:ascii="Arial Narrow" w:eastAsia="Arial Unicode MS" w:hAnsi="Arial Narrow" w:cs="Arial Unicode MS"/>
          <w:color w:val="000000"/>
          <w:sz w:val="28"/>
          <w:szCs w:val="28"/>
        </w:rPr>
        <w:t xml:space="preserve"> visible</w:t>
      </w:r>
      <w:r w:rsidR="00054729">
        <w:rPr>
          <w:rFonts w:ascii="Arial Narrow" w:eastAsia="Arial Unicode MS" w:hAnsi="Arial Narrow" w:cs="Arial Unicode MS"/>
          <w:color w:val="000000"/>
          <w:sz w:val="28"/>
          <w:szCs w:val="28"/>
        </w:rPr>
        <w:t>s</w:t>
      </w:r>
      <w:r w:rsidRPr="00854EC3">
        <w:rPr>
          <w:rFonts w:ascii="Arial Narrow" w:eastAsia="Arial Unicode MS" w:hAnsi="Arial Narrow" w:cs="Arial Unicode MS"/>
          <w:color w:val="000000"/>
          <w:sz w:val="28"/>
          <w:szCs w:val="28"/>
        </w:rPr>
        <w:t xml:space="preserve"> en </w:t>
      </w:r>
      <w:r w:rsidRPr="00F31951">
        <w:rPr>
          <w:rFonts w:ascii="Arial Narrow" w:eastAsia="Arial Unicode MS" w:hAnsi="Arial Narrow" w:cs="Arial Unicode MS"/>
          <w:color w:val="000000"/>
          <w:sz w:val="28"/>
          <w:szCs w:val="28"/>
        </w:rPr>
        <w:t>foja</w:t>
      </w:r>
      <w:r w:rsidR="00054729">
        <w:rPr>
          <w:rFonts w:ascii="Arial Narrow" w:eastAsia="Arial Unicode MS" w:hAnsi="Arial Narrow" w:cs="Arial Unicode MS"/>
          <w:color w:val="000000"/>
          <w:sz w:val="28"/>
          <w:szCs w:val="28"/>
        </w:rPr>
        <w:t>s</w:t>
      </w:r>
      <w:r w:rsidRPr="00F31951">
        <w:rPr>
          <w:rFonts w:ascii="Arial Narrow" w:eastAsia="Arial Unicode MS" w:hAnsi="Arial Narrow" w:cs="Arial Unicode MS"/>
          <w:color w:val="000000"/>
          <w:sz w:val="28"/>
          <w:szCs w:val="28"/>
        </w:rPr>
        <w:t xml:space="preserve"> </w:t>
      </w:r>
      <w:r w:rsidR="009F4F16">
        <w:rPr>
          <w:rFonts w:ascii="Arial Narrow" w:eastAsia="Arial Unicode MS" w:hAnsi="Arial Narrow" w:cs="Arial Unicode MS"/>
          <w:color w:val="000000"/>
          <w:sz w:val="28"/>
          <w:szCs w:val="28"/>
        </w:rPr>
        <w:t>4</w:t>
      </w:r>
      <w:r w:rsidR="002E1138">
        <w:rPr>
          <w:rFonts w:ascii="Arial Narrow" w:eastAsia="Arial Unicode MS" w:hAnsi="Arial Narrow" w:cs="Arial Unicode MS"/>
          <w:color w:val="000000"/>
          <w:sz w:val="28"/>
          <w:szCs w:val="28"/>
        </w:rPr>
        <w:t>2 y 50</w:t>
      </w:r>
      <w:r w:rsidR="00054729">
        <w:rPr>
          <w:rFonts w:ascii="Arial Narrow" w:eastAsia="Arial Unicode MS" w:hAnsi="Arial Narrow" w:cs="Arial Unicode MS"/>
          <w:color w:val="000000"/>
          <w:sz w:val="28"/>
          <w:szCs w:val="28"/>
        </w:rPr>
        <w:t xml:space="preserve"> </w:t>
      </w:r>
      <w:r w:rsidR="00D568FD">
        <w:rPr>
          <w:rFonts w:ascii="Arial Narrow" w:eastAsia="Arial Unicode MS" w:hAnsi="Arial Narrow" w:cs="Arial Unicode MS"/>
          <w:color w:val="000000"/>
          <w:sz w:val="28"/>
          <w:szCs w:val="28"/>
        </w:rPr>
        <w:t>del sumario, que las</w:t>
      </w:r>
      <w:r w:rsidRPr="00854EC3">
        <w:rPr>
          <w:rFonts w:ascii="Arial Narrow" w:eastAsia="Arial Unicode MS" w:hAnsi="Arial Narrow" w:cs="Arial Unicode MS"/>
          <w:color w:val="000000"/>
          <w:sz w:val="28"/>
          <w:szCs w:val="28"/>
        </w:rPr>
        <w:t xml:space="preserve"> acredita el carácter con que comparece</w:t>
      </w:r>
      <w:r w:rsidR="00D568FD">
        <w:rPr>
          <w:rFonts w:ascii="Arial Narrow" w:eastAsia="Arial Unicode MS" w:hAnsi="Arial Narrow" w:cs="Arial Unicode MS"/>
          <w:color w:val="000000"/>
          <w:sz w:val="28"/>
          <w:szCs w:val="28"/>
        </w:rPr>
        <w:t>n</w:t>
      </w:r>
      <w:r w:rsidRPr="00854EC3">
        <w:rPr>
          <w:rFonts w:ascii="Arial Narrow" w:eastAsia="Arial Unicode MS" w:hAnsi="Arial Narrow" w:cs="Arial Unicode MS"/>
          <w:color w:val="000000"/>
          <w:sz w:val="28"/>
          <w:szCs w:val="28"/>
        </w:rPr>
        <w:t xml:space="preserve">. </w:t>
      </w:r>
    </w:p>
    <w:p w:rsidR="00205A6F" w:rsidRDefault="00205A6F" w:rsidP="00205A6F">
      <w:pPr>
        <w:tabs>
          <w:tab w:val="left" w:pos="2835"/>
        </w:tabs>
        <w:spacing w:after="0" w:line="360" w:lineRule="auto"/>
        <w:ind w:firstLine="709"/>
        <w:jc w:val="both"/>
        <w:rPr>
          <w:rFonts w:ascii="Arial Narrow" w:eastAsia="Calibri" w:hAnsi="Arial Narrow" w:cs="Arial"/>
          <w:sz w:val="28"/>
          <w:szCs w:val="28"/>
        </w:rPr>
      </w:pPr>
    </w:p>
    <w:p w:rsidR="00205A6F" w:rsidRDefault="00205A6F" w:rsidP="00205A6F">
      <w:pPr>
        <w:tabs>
          <w:tab w:val="left" w:pos="2835"/>
        </w:tabs>
        <w:spacing w:after="0" w:line="360" w:lineRule="auto"/>
        <w:ind w:firstLine="709"/>
        <w:jc w:val="both"/>
        <w:rPr>
          <w:rFonts w:ascii="Arial Narrow" w:eastAsia="Times New Roman" w:hAnsi="Arial Narrow" w:cs="Arial"/>
          <w:sz w:val="28"/>
          <w:szCs w:val="28"/>
          <w:lang w:val="es-ES" w:eastAsia="es-ES"/>
        </w:rPr>
      </w:pPr>
      <w:r w:rsidRPr="00F31951">
        <w:rPr>
          <w:rFonts w:ascii="Arial Narrow" w:eastAsia="Calibri" w:hAnsi="Arial Narrow" w:cs="Arial"/>
          <w:sz w:val="28"/>
          <w:szCs w:val="28"/>
        </w:rPr>
        <w:t xml:space="preserve">Las Documentales anteriores adquieren valor probatorio pleno de acuerdo con </w:t>
      </w:r>
      <w:r w:rsidRPr="00F31951">
        <w:rPr>
          <w:rFonts w:ascii="Arial Narrow" w:eastAsia="Times New Roman" w:hAnsi="Arial Narrow" w:cs="Arial"/>
          <w:sz w:val="28"/>
          <w:szCs w:val="28"/>
          <w:lang w:val="es-ES" w:eastAsia="es-ES"/>
        </w:rPr>
        <w:t>los artículos 72 fracción I, 74 y 91 del Código Procesal Administrativo para el Estado, por tratarse de documentos públicos expedidos por servidores públicos, en el desempeño de sus funciones.</w:t>
      </w:r>
    </w:p>
    <w:p w:rsidR="002E1138" w:rsidRDefault="002E1138" w:rsidP="00205A6F">
      <w:pPr>
        <w:tabs>
          <w:tab w:val="left" w:pos="2835"/>
        </w:tabs>
        <w:spacing w:after="0" w:line="360" w:lineRule="auto"/>
        <w:ind w:firstLine="709"/>
        <w:jc w:val="both"/>
        <w:rPr>
          <w:rFonts w:ascii="Arial Narrow" w:eastAsia="Times New Roman" w:hAnsi="Arial Narrow" w:cs="Arial"/>
          <w:sz w:val="28"/>
          <w:szCs w:val="28"/>
          <w:lang w:val="es-ES" w:eastAsia="es-ES"/>
        </w:rPr>
      </w:pPr>
    </w:p>
    <w:p w:rsidR="005810E1" w:rsidRDefault="00483B1E" w:rsidP="006D0B43">
      <w:pPr>
        <w:tabs>
          <w:tab w:val="left" w:pos="2835"/>
        </w:tabs>
        <w:spacing w:after="0" w:line="360" w:lineRule="auto"/>
        <w:ind w:firstLine="709"/>
        <w:jc w:val="both"/>
        <w:rPr>
          <w:rFonts w:ascii="Arial Narrow" w:eastAsia="Arial Unicode MS" w:hAnsi="Arial Narrow" w:cs="Arial Unicode MS"/>
          <w:color w:val="000000"/>
          <w:sz w:val="28"/>
          <w:szCs w:val="28"/>
        </w:rPr>
      </w:pPr>
      <w:r>
        <w:rPr>
          <w:rFonts w:ascii="Arial Narrow" w:eastAsia="Times New Roman" w:hAnsi="Arial Narrow" w:cs="Arial"/>
          <w:sz w:val="28"/>
          <w:szCs w:val="28"/>
          <w:lang w:val="es-ES" w:eastAsia="es-ES"/>
        </w:rPr>
        <w:t>En cuanto a las</w:t>
      </w:r>
      <w:r w:rsidR="002E1138">
        <w:rPr>
          <w:rFonts w:ascii="Arial Narrow" w:eastAsia="Times New Roman" w:hAnsi="Arial Narrow" w:cs="Arial"/>
          <w:sz w:val="28"/>
          <w:szCs w:val="28"/>
          <w:lang w:val="es-ES" w:eastAsia="es-ES"/>
        </w:rPr>
        <w:t xml:space="preserve"> diversa</w:t>
      </w:r>
      <w:r>
        <w:rPr>
          <w:rFonts w:ascii="Arial Narrow" w:eastAsia="Times New Roman" w:hAnsi="Arial Narrow" w:cs="Arial"/>
          <w:sz w:val="28"/>
          <w:szCs w:val="28"/>
          <w:lang w:val="es-ES" w:eastAsia="es-ES"/>
        </w:rPr>
        <w:t>s</w:t>
      </w:r>
      <w:r w:rsidR="002E1138">
        <w:rPr>
          <w:rFonts w:ascii="Arial Narrow" w:eastAsia="Times New Roman" w:hAnsi="Arial Narrow" w:cs="Arial"/>
          <w:sz w:val="28"/>
          <w:szCs w:val="28"/>
          <w:lang w:val="es-ES" w:eastAsia="es-ES"/>
        </w:rPr>
        <w:t xml:space="preserve"> demandada</w:t>
      </w:r>
      <w:r>
        <w:rPr>
          <w:rFonts w:ascii="Arial Narrow" w:eastAsia="Times New Roman" w:hAnsi="Arial Narrow" w:cs="Arial"/>
          <w:sz w:val="28"/>
          <w:szCs w:val="28"/>
          <w:lang w:val="es-ES" w:eastAsia="es-ES"/>
        </w:rPr>
        <w:t>s</w:t>
      </w:r>
      <w:r w:rsidR="002E1138">
        <w:rPr>
          <w:rFonts w:ascii="Arial Narrow" w:eastAsia="Times New Roman" w:hAnsi="Arial Narrow" w:cs="Arial"/>
          <w:sz w:val="28"/>
          <w:szCs w:val="28"/>
          <w:lang w:val="es-ES" w:eastAsia="es-ES"/>
        </w:rPr>
        <w:t xml:space="preserve">, </w:t>
      </w:r>
      <w:r>
        <w:rPr>
          <w:rFonts w:ascii="Arial Narrow" w:eastAsia="Arial Unicode MS" w:hAnsi="Arial Narrow" w:cs="Arial Unicode MS"/>
          <w:sz w:val="28"/>
          <w:szCs w:val="28"/>
        </w:rPr>
        <w:t xml:space="preserve">Dirección de Policía Vial del Municipio de San Luis Potosí, y Policía Vial </w:t>
      </w:r>
      <w:r w:rsidR="00D039B8">
        <w:rPr>
          <w:rFonts w:ascii="Arial Narrow" w:eastAsia="Arial Unicode MS" w:hAnsi="Arial Narrow" w:cs="Arial Unicode MS"/>
          <w:color w:val="FF0000"/>
          <w:sz w:val="28"/>
          <w:szCs w:val="28"/>
        </w:rPr>
        <w:t>**********</w:t>
      </w:r>
      <w:r>
        <w:rPr>
          <w:rFonts w:ascii="Arial Narrow" w:eastAsia="Arial Unicode MS" w:hAnsi="Arial Narrow" w:cs="Arial Unicode MS"/>
          <w:sz w:val="28"/>
          <w:szCs w:val="28"/>
        </w:rPr>
        <w:t xml:space="preserve"> </w:t>
      </w:r>
      <w:r w:rsidRPr="00483B1E">
        <w:rPr>
          <w:rFonts w:ascii="Arial Narrow" w:eastAsia="Arial Unicode MS" w:hAnsi="Arial Narrow" w:cs="Arial Unicode MS"/>
          <w:sz w:val="28"/>
          <w:szCs w:val="28"/>
        </w:rPr>
        <w:t xml:space="preserve">con credencial </w:t>
      </w:r>
      <w:r w:rsidR="00D039B8">
        <w:rPr>
          <w:rFonts w:ascii="Arial Narrow" w:eastAsia="Arial Unicode MS" w:hAnsi="Arial Narrow" w:cs="Arial Unicode MS"/>
          <w:color w:val="FF0000"/>
          <w:sz w:val="28"/>
          <w:szCs w:val="28"/>
        </w:rPr>
        <w:t>**********</w:t>
      </w:r>
      <w:r w:rsidR="006D0B43" w:rsidRPr="00384607">
        <w:rPr>
          <w:rFonts w:ascii="Arial Narrow" w:eastAsia="Times New Roman" w:hAnsi="Arial Narrow" w:cs="Arial"/>
          <w:sz w:val="28"/>
          <w:szCs w:val="28"/>
          <w:lang w:val="es-ES" w:eastAsia="es-ES"/>
        </w:rPr>
        <w:t xml:space="preserve"> </w:t>
      </w:r>
      <w:r>
        <w:rPr>
          <w:rFonts w:ascii="Arial Narrow" w:eastAsia="Times New Roman" w:hAnsi="Arial Narrow" w:cs="Arial"/>
          <w:sz w:val="28"/>
          <w:szCs w:val="28"/>
          <w:lang w:val="es-ES" w:eastAsia="es-ES"/>
        </w:rPr>
        <w:t xml:space="preserve">en el auto de fecha veinticuatro de febrero de dos mil veinte, se les tuvo </w:t>
      </w:r>
      <w:r w:rsidR="006D0B43" w:rsidRPr="00384607">
        <w:rPr>
          <w:rFonts w:ascii="Arial Narrow" w:eastAsia="Times New Roman" w:hAnsi="Arial Narrow" w:cs="Arial"/>
          <w:sz w:val="28"/>
          <w:szCs w:val="28"/>
          <w:lang w:val="es-ES" w:eastAsia="es-ES"/>
        </w:rPr>
        <w:t xml:space="preserve">por contestando </w:t>
      </w:r>
      <w:r w:rsidR="00C23130">
        <w:rPr>
          <w:rFonts w:ascii="Arial Narrow" w:eastAsia="Times New Roman" w:hAnsi="Arial Narrow" w:cs="Arial"/>
          <w:sz w:val="28"/>
          <w:szCs w:val="28"/>
          <w:lang w:val="es-ES" w:eastAsia="es-ES"/>
        </w:rPr>
        <w:t xml:space="preserve">la demanda </w:t>
      </w:r>
      <w:r w:rsidR="006D0B43" w:rsidRPr="00384607">
        <w:rPr>
          <w:rFonts w:ascii="Arial Narrow" w:eastAsia="Times New Roman" w:hAnsi="Arial Narrow" w:cs="Arial"/>
          <w:sz w:val="28"/>
          <w:szCs w:val="28"/>
          <w:lang w:val="es-ES" w:eastAsia="es-ES"/>
        </w:rPr>
        <w:t>en sentido afirmativo, salvo prueba en contrario</w:t>
      </w:r>
      <w:r w:rsidR="006D0B43">
        <w:rPr>
          <w:rFonts w:ascii="Arial Narrow" w:eastAsia="Times New Roman" w:hAnsi="Arial Narrow" w:cs="Arial"/>
          <w:sz w:val="28"/>
          <w:szCs w:val="28"/>
          <w:lang w:val="es-ES" w:eastAsia="es-ES"/>
        </w:rPr>
        <w:t xml:space="preserve">, en razón de </w:t>
      </w:r>
      <w:r w:rsidR="006D0B43">
        <w:rPr>
          <w:rFonts w:ascii="Arial Narrow" w:hAnsi="Arial Narrow" w:cs="Arial"/>
          <w:sz w:val="28"/>
          <w:szCs w:val="28"/>
        </w:rPr>
        <w:t xml:space="preserve">que la persona que compareció a dar contestación a la demanda, no exhibió </w:t>
      </w:r>
      <w:r w:rsidR="00C23130">
        <w:rPr>
          <w:rFonts w:ascii="Arial Narrow" w:hAnsi="Arial Narrow" w:cs="Arial"/>
          <w:sz w:val="28"/>
          <w:szCs w:val="28"/>
        </w:rPr>
        <w:t>el</w:t>
      </w:r>
      <w:r w:rsidR="006D0B43">
        <w:rPr>
          <w:rFonts w:ascii="Arial Narrow" w:hAnsi="Arial Narrow" w:cs="Arial"/>
          <w:sz w:val="28"/>
          <w:szCs w:val="28"/>
        </w:rPr>
        <w:t xml:space="preserve"> nombramiento</w:t>
      </w:r>
      <w:r w:rsidR="00C23130">
        <w:rPr>
          <w:rFonts w:ascii="Arial Narrow" w:hAnsi="Arial Narrow" w:cs="Arial"/>
          <w:sz w:val="28"/>
          <w:szCs w:val="28"/>
        </w:rPr>
        <w:t xml:space="preserve"> que le fue conferido, en términos de lo dispuesto en el numeral 220 párrafo tercero </w:t>
      </w:r>
      <w:r w:rsidR="00C23130">
        <w:rPr>
          <w:rFonts w:ascii="Arial Narrow" w:eastAsia="Arial Unicode MS" w:hAnsi="Arial Narrow" w:cs="Arial Unicode MS"/>
          <w:color w:val="000000"/>
          <w:sz w:val="28"/>
          <w:szCs w:val="28"/>
        </w:rPr>
        <w:t>del ordenamiento legal en consulta</w:t>
      </w:r>
      <w:r w:rsidR="006D0B43">
        <w:rPr>
          <w:rFonts w:ascii="Arial Narrow" w:hAnsi="Arial Narrow" w:cs="Arial"/>
          <w:sz w:val="28"/>
          <w:szCs w:val="28"/>
        </w:rPr>
        <w:t>.</w:t>
      </w:r>
    </w:p>
    <w:p w:rsidR="006D0B43" w:rsidRDefault="006D0B43" w:rsidP="006D0B43">
      <w:pPr>
        <w:tabs>
          <w:tab w:val="left" w:pos="2835"/>
        </w:tabs>
        <w:spacing w:after="0" w:line="360" w:lineRule="auto"/>
        <w:ind w:firstLine="709"/>
        <w:jc w:val="both"/>
        <w:rPr>
          <w:rFonts w:ascii="Arial Narrow" w:eastAsia="Arial Unicode MS" w:hAnsi="Arial Narrow" w:cs="Arial Unicode MS"/>
          <w:color w:val="000000"/>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TERCERO.-</w:t>
      </w:r>
      <w:r w:rsidRPr="00854EC3">
        <w:rPr>
          <w:rFonts w:ascii="Arial Narrow" w:eastAsia="Arial Unicode MS" w:hAnsi="Arial Narrow" w:cs="Arial Unicode MS"/>
          <w:color w:val="000000"/>
          <w:sz w:val="28"/>
          <w:szCs w:val="28"/>
        </w:rPr>
        <w:t xml:space="preserve"> </w:t>
      </w:r>
      <w:r w:rsidR="00F31951" w:rsidRPr="00F31951">
        <w:rPr>
          <w:rFonts w:ascii="Arial Narrow" w:hAnsi="Arial Narrow" w:cs="Arial"/>
          <w:sz w:val="28"/>
          <w:szCs w:val="28"/>
        </w:rPr>
        <w:t>La litis de la presente controversia, consiste en determinar la legalidad o ilegalidad de la</w:t>
      </w:r>
      <w:r w:rsidR="006D0B43">
        <w:rPr>
          <w:rFonts w:ascii="Arial Narrow" w:hAnsi="Arial Narrow" w:cs="Arial"/>
          <w:sz w:val="28"/>
          <w:szCs w:val="28"/>
        </w:rPr>
        <w:t>s</w:t>
      </w:r>
      <w:r w:rsidR="00F31951" w:rsidRPr="00F31951">
        <w:rPr>
          <w:rFonts w:ascii="Arial Narrow" w:hAnsi="Arial Narrow" w:cs="Arial"/>
          <w:sz w:val="28"/>
          <w:szCs w:val="28"/>
        </w:rPr>
        <w:t xml:space="preserve"> </w:t>
      </w:r>
      <w:r w:rsidR="00F31951" w:rsidRPr="00854EC3">
        <w:rPr>
          <w:rFonts w:ascii="Arial Narrow" w:eastAsia="Arial Unicode MS" w:hAnsi="Arial Narrow" w:cs="Arial Unicode MS"/>
          <w:color w:val="000000"/>
          <w:sz w:val="28"/>
          <w:szCs w:val="28"/>
        </w:rPr>
        <w:t>boleta</w:t>
      </w:r>
      <w:r w:rsidR="006D0B43">
        <w:rPr>
          <w:rFonts w:ascii="Arial Narrow" w:eastAsia="Arial Unicode MS" w:hAnsi="Arial Narrow" w:cs="Arial Unicode MS"/>
          <w:color w:val="000000"/>
          <w:sz w:val="28"/>
          <w:szCs w:val="28"/>
        </w:rPr>
        <w:t>s</w:t>
      </w:r>
      <w:r w:rsidR="00F31951" w:rsidRPr="00854EC3">
        <w:rPr>
          <w:rFonts w:ascii="Arial Narrow" w:eastAsia="Arial Unicode MS" w:hAnsi="Arial Narrow" w:cs="Arial Unicode MS"/>
          <w:color w:val="000000"/>
          <w:sz w:val="28"/>
          <w:szCs w:val="28"/>
        </w:rPr>
        <w:t xml:space="preserve"> de infracción</w:t>
      </w:r>
      <w:r w:rsidR="00F31951" w:rsidRPr="00F31951">
        <w:rPr>
          <w:rFonts w:ascii="Arial Narrow" w:eastAsia="Arial Unicode MS" w:hAnsi="Arial Narrow" w:cs="Arial Unicode MS"/>
          <w:color w:val="000000"/>
          <w:sz w:val="28"/>
          <w:szCs w:val="28"/>
        </w:rPr>
        <w:t xml:space="preserve"> </w:t>
      </w:r>
      <w:r w:rsidR="006D0B43">
        <w:rPr>
          <w:rFonts w:ascii="Arial Narrow" w:eastAsia="Arial Unicode MS" w:hAnsi="Arial Narrow" w:cs="Arial Unicode MS"/>
          <w:color w:val="000000"/>
          <w:sz w:val="28"/>
          <w:szCs w:val="28"/>
        </w:rPr>
        <w:t xml:space="preserve">folios </w:t>
      </w:r>
      <w:r w:rsidR="006D0B43" w:rsidRPr="00854EC3">
        <w:rPr>
          <w:rFonts w:ascii="Arial Narrow" w:eastAsia="Arial Unicode MS" w:hAnsi="Arial Narrow" w:cs="Arial Unicode MS"/>
          <w:color w:val="000000"/>
          <w:sz w:val="28"/>
          <w:szCs w:val="28"/>
        </w:rPr>
        <w:t xml:space="preserve"> </w:t>
      </w:r>
      <w:r w:rsidR="00D039B8">
        <w:rPr>
          <w:rFonts w:ascii="Arial Narrow" w:hAnsi="Arial Narrow" w:cs="Arial"/>
          <w:color w:val="FF0000"/>
          <w:sz w:val="28"/>
          <w:szCs w:val="28"/>
        </w:rPr>
        <w:t>**********</w:t>
      </w:r>
      <w:r w:rsidR="006D0B43">
        <w:rPr>
          <w:rFonts w:ascii="Arial Narrow" w:eastAsia="Arial Unicode MS" w:hAnsi="Arial Narrow" w:cs="Arial Unicode MS"/>
          <w:sz w:val="28"/>
          <w:szCs w:val="28"/>
        </w:rPr>
        <w:t xml:space="preserve"> y </w:t>
      </w:r>
      <w:r w:rsidR="00D039B8">
        <w:rPr>
          <w:rFonts w:ascii="Arial Narrow" w:hAnsi="Arial Narrow" w:cs="Arial"/>
          <w:color w:val="FF0000"/>
          <w:sz w:val="28"/>
          <w:szCs w:val="28"/>
        </w:rPr>
        <w:t>**********</w:t>
      </w:r>
      <w:r w:rsidR="006D0B43">
        <w:rPr>
          <w:rFonts w:ascii="Arial Narrow" w:hAnsi="Arial Narrow" w:cs="Arial"/>
          <w:sz w:val="28"/>
          <w:szCs w:val="28"/>
        </w:rPr>
        <w:t xml:space="preserve"> </w:t>
      </w:r>
      <w:r w:rsidR="00205A6F" w:rsidRPr="00205A6F">
        <w:rPr>
          <w:rFonts w:ascii="Arial Narrow" w:hAnsi="Arial Narrow" w:cs="Arial"/>
          <w:sz w:val="28"/>
          <w:szCs w:val="28"/>
        </w:rPr>
        <w:t>emitida</w:t>
      </w:r>
      <w:r w:rsidR="006D0B43">
        <w:rPr>
          <w:rFonts w:ascii="Arial Narrow" w:hAnsi="Arial Narrow" w:cs="Arial"/>
          <w:sz w:val="28"/>
          <w:szCs w:val="28"/>
        </w:rPr>
        <w:t>s</w:t>
      </w:r>
      <w:r w:rsidR="00205A6F">
        <w:rPr>
          <w:rFonts w:ascii="Arial Narrow" w:hAnsi="Arial Narrow" w:cs="Arial"/>
          <w:sz w:val="28"/>
          <w:szCs w:val="28"/>
        </w:rPr>
        <w:t xml:space="preserve"> en fecha </w:t>
      </w:r>
      <w:r w:rsidR="009F4F16">
        <w:rPr>
          <w:rFonts w:ascii="Arial Narrow" w:hAnsi="Arial Narrow" w:cs="Arial"/>
          <w:sz w:val="28"/>
          <w:szCs w:val="28"/>
        </w:rPr>
        <w:t>1</w:t>
      </w:r>
      <w:r w:rsidR="006D0B43">
        <w:rPr>
          <w:rFonts w:ascii="Arial Narrow" w:hAnsi="Arial Narrow" w:cs="Arial"/>
          <w:sz w:val="28"/>
          <w:szCs w:val="28"/>
        </w:rPr>
        <w:t>0</w:t>
      </w:r>
      <w:r w:rsidR="009F4F16">
        <w:rPr>
          <w:rFonts w:ascii="Arial Narrow" w:hAnsi="Arial Narrow" w:cs="Arial"/>
          <w:sz w:val="28"/>
          <w:szCs w:val="28"/>
        </w:rPr>
        <w:t xml:space="preserve"> de marzo </w:t>
      </w:r>
      <w:r w:rsidR="006D0B43">
        <w:rPr>
          <w:rFonts w:ascii="Arial Narrow" w:hAnsi="Arial Narrow" w:cs="Arial"/>
          <w:sz w:val="28"/>
          <w:szCs w:val="28"/>
        </w:rPr>
        <w:t xml:space="preserve">y 27 de octubre </w:t>
      </w:r>
      <w:r w:rsidR="009F4F16">
        <w:rPr>
          <w:rFonts w:ascii="Arial Narrow" w:hAnsi="Arial Narrow" w:cs="Arial"/>
          <w:sz w:val="28"/>
          <w:szCs w:val="28"/>
        </w:rPr>
        <w:t xml:space="preserve">de dos mil </w:t>
      </w:r>
      <w:proofErr w:type="spellStart"/>
      <w:r w:rsidR="00112925">
        <w:rPr>
          <w:rFonts w:ascii="Arial Narrow" w:hAnsi="Arial Narrow" w:cs="Arial"/>
          <w:sz w:val="28"/>
          <w:szCs w:val="28"/>
        </w:rPr>
        <w:t>dieicinueve</w:t>
      </w:r>
      <w:proofErr w:type="spellEnd"/>
      <w:r w:rsidR="006D0B43">
        <w:rPr>
          <w:rFonts w:ascii="Arial Narrow" w:hAnsi="Arial Narrow" w:cs="Arial"/>
          <w:sz w:val="28"/>
          <w:szCs w:val="28"/>
        </w:rPr>
        <w:t>, respectivamente</w:t>
      </w:r>
      <w:r w:rsidR="00F31951" w:rsidRPr="00205A6F">
        <w:rPr>
          <w:rFonts w:ascii="Arial Narrow" w:hAnsi="Arial Narrow" w:cs="Arial"/>
          <w:sz w:val="28"/>
          <w:szCs w:val="28"/>
        </w:rPr>
        <w:t>; documento</w:t>
      </w:r>
      <w:r w:rsidR="006D0B43">
        <w:rPr>
          <w:rFonts w:ascii="Arial Narrow" w:hAnsi="Arial Narrow" w:cs="Arial"/>
          <w:sz w:val="28"/>
          <w:szCs w:val="28"/>
        </w:rPr>
        <w:t>s</w:t>
      </w:r>
      <w:r w:rsidR="00F31951" w:rsidRPr="00205A6F">
        <w:rPr>
          <w:rFonts w:ascii="Arial Narrow" w:hAnsi="Arial Narrow" w:cs="Arial"/>
          <w:sz w:val="28"/>
          <w:szCs w:val="28"/>
        </w:rPr>
        <w:t xml:space="preserve"> que la par</w:t>
      </w:r>
      <w:r w:rsidR="00F31951" w:rsidRPr="00F31951">
        <w:rPr>
          <w:rFonts w:ascii="Arial Narrow" w:hAnsi="Arial Narrow"/>
          <w:sz w:val="28"/>
          <w:szCs w:val="28"/>
        </w:rPr>
        <w:t xml:space="preserve">te actora exhibió, conforme lo dispuesto por los numerales 233 fracción IV y 234 fracción II </w:t>
      </w:r>
      <w:r w:rsidR="00F31951" w:rsidRPr="00F31951">
        <w:rPr>
          <w:rFonts w:ascii="Arial Narrow" w:hAnsi="Arial Narrow" w:cs="Arial"/>
          <w:sz w:val="28"/>
          <w:szCs w:val="28"/>
        </w:rPr>
        <w:t>del Código Procesal Administrativo para el Estado</w:t>
      </w:r>
      <w:r w:rsidR="00F31951">
        <w:rPr>
          <w:rFonts w:ascii="Arial Narrow" w:eastAsia="Times New Roman" w:hAnsi="Arial Narrow" w:cs="Arial"/>
          <w:sz w:val="28"/>
          <w:szCs w:val="28"/>
          <w:lang w:val="es-ES" w:eastAsia="es-ES"/>
        </w:rPr>
        <w:t>,</w:t>
      </w:r>
      <w:r w:rsidRPr="00854EC3">
        <w:rPr>
          <w:rFonts w:ascii="Arial Narrow" w:eastAsia="Arial Unicode MS" w:hAnsi="Arial Narrow" w:cs="Arial Unicode MS"/>
          <w:color w:val="000000"/>
          <w:sz w:val="28"/>
          <w:szCs w:val="28"/>
        </w:rPr>
        <w:t xml:space="preserve"> con el valor probatorio que le concede </w:t>
      </w:r>
      <w:r w:rsidR="005639AE" w:rsidRPr="00854EC3">
        <w:rPr>
          <w:rFonts w:ascii="Arial Narrow" w:eastAsia="Arial Unicode MS" w:hAnsi="Arial Narrow" w:cs="Arial Unicode MS"/>
          <w:color w:val="000000"/>
          <w:sz w:val="28"/>
          <w:szCs w:val="28"/>
        </w:rPr>
        <w:t>la Ley de la materia.</w:t>
      </w: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b/>
          <w:sz w:val="28"/>
          <w:szCs w:val="28"/>
        </w:rPr>
        <w:t>CUARTO.-</w:t>
      </w:r>
      <w:r w:rsidRPr="00854EC3">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854EC3">
        <w:rPr>
          <w:rFonts w:ascii="Arial Narrow" w:eastAsia="Arial Unicode MS" w:hAnsi="Arial Narrow" w:cs="Arial Unicode MS"/>
          <w:sz w:val="28"/>
          <w:szCs w:val="28"/>
        </w:rPr>
        <w:t>puesto por los artículos 228 y 229 del Código Procesal Administrativo para el Estado de San Luis Potosí.</w:t>
      </w:r>
    </w:p>
    <w:p w:rsidR="00C87CF0" w:rsidRPr="00854EC3" w:rsidRDefault="00C87CF0" w:rsidP="00F31951">
      <w:pPr>
        <w:pStyle w:val="Sinespaciado"/>
        <w:spacing w:line="360" w:lineRule="auto"/>
        <w:ind w:firstLine="709"/>
        <w:jc w:val="both"/>
        <w:rPr>
          <w:rFonts w:ascii="Arial Narrow" w:eastAsia="Arial Unicode MS" w:hAnsi="Arial Narrow" w:cs="Arial Unicode MS"/>
          <w:sz w:val="28"/>
          <w:szCs w:val="28"/>
        </w:rPr>
      </w:pPr>
    </w:p>
    <w:p w:rsidR="00692BCC" w:rsidRPr="00692BCC" w:rsidRDefault="00A05709" w:rsidP="00692BCC">
      <w:pPr>
        <w:pStyle w:val="Sinespaciado"/>
        <w:spacing w:line="360" w:lineRule="auto"/>
        <w:ind w:firstLine="709"/>
        <w:jc w:val="both"/>
        <w:rPr>
          <w:rFonts w:ascii="Arial Narrow" w:hAnsi="Arial Narrow" w:cs="Arial"/>
          <w:color w:val="000000"/>
          <w:sz w:val="28"/>
          <w:szCs w:val="28"/>
        </w:rPr>
      </w:pPr>
      <w:r w:rsidRPr="008D4984">
        <w:rPr>
          <w:rFonts w:ascii="Arial Narrow" w:eastAsia="Arial Unicode MS" w:hAnsi="Arial Narrow" w:cs="Arial Unicode MS"/>
          <w:sz w:val="28"/>
          <w:szCs w:val="28"/>
        </w:rPr>
        <w:t xml:space="preserve">En </w:t>
      </w:r>
      <w:r w:rsidR="009F4F16" w:rsidRPr="008D4984">
        <w:rPr>
          <w:rFonts w:ascii="Arial Narrow" w:eastAsia="Arial Unicode MS" w:hAnsi="Arial Narrow" w:cs="Arial Unicode MS"/>
          <w:sz w:val="28"/>
          <w:szCs w:val="28"/>
        </w:rPr>
        <w:t>ese sentido, se advierte</w:t>
      </w:r>
      <w:r w:rsidR="009F4F16">
        <w:rPr>
          <w:rFonts w:ascii="Arial Narrow" w:eastAsia="Arial Unicode MS" w:hAnsi="Arial Narrow" w:cs="Arial Unicode MS"/>
          <w:sz w:val="28"/>
          <w:szCs w:val="28"/>
        </w:rPr>
        <w:t xml:space="preserve"> que el </w:t>
      </w:r>
      <w:r w:rsidR="008D4984">
        <w:rPr>
          <w:rFonts w:ascii="Arial Narrow" w:eastAsia="Arial Unicode MS" w:hAnsi="Arial Narrow" w:cs="Arial Unicode MS"/>
          <w:b/>
          <w:sz w:val="28"/>
          <w:szCs w:val="28"/>
        </w:rPr>
        <w:t xml:space="preserve">Tesorero </w:t>
      </w:r>
      <w:r w:rsidR="00D568FD">
        <w:rPr>
          <w:rFonts w:ascii="Arial Narrow" w:eastAsia="Arial Unicode MS" w:hAnsi="Arial Narrow" w:cs="Arial Unicode MS"/>
          <w:b/>
          <w:color w:val="000000"/>
          <w:sz w:val="28"/>
          <w:szCs w:val="28"/>
        </w:rPr>
        <w:t>Municipal de</w:t>
      </w:r>
      <w:r w:rsidR="008D4984">
        <w:rPr>
          <w:rFonts w:ascii="Arial Narrow" w:eastAsia="Arial Unicode MS" w:hAnsi="Arial Narrow" w:cs="Arial Unicode MS"/>
          <w:b/>
          <w:color w:val="000000"/>
          <w:sz w:val="28"/>
          <w:szCs w:val="28"/>
        </w:rPr>
        <w:t>l H. Ayuntamiento de</w:t>
      </w:r>
      <w:r w:rsidR="00D568FD">
        <w:rPr>
          <w:rFonts w:ascii="Arial Narrow" w:eastAsia="Arial Unicode MS" w:hAnsi="Arial Narrow" w:cs="Arial Unicode MS"/>
          <w:b/>
          <w:color w:val="000000"/>
          <w:sz w:val="28"/>
          <w:szCs w:val="28"/>
        </w:rPr>
        <w:t xml:space="preserve"> San Luis Potosí; </w:t>
      </w:r>
      <w:r w:rsidRPr="00854EC3">
        <w:rPr>
          <w:rFonts w:ascii="Arial Narrow" w:eastAsia="Arial Unicode MS" w:hAnsi="Arial Narrow" w:cs="Arial Unicode MS"/>
          <w:sz w:val="28"/>
          <w:szCs w:val="28"/>
        </w:rPr>
        <w:t>invoc</w:t>
      </w:r>
      <w:r w:rsidR="009F4F16">
        <w:rPr>
          <w:rFonts w:ascii="Arial Narrow" w:eastAsia="Arial Unicode MS" w:hAnsi="Arial Narrow" w:cs="Arial Unicode MS"/>
          <w:sz w:val="28"/>
          <w:szCs w:val="28"/>
        </w:rPr>
        <w:t>ó</w:t>
      </w:r>
      <w:r w:rsidRPr="00854EC3">
        <w:rPr>
          <w:rFonts w:ascii="Arial Narrow" w:eastAsia="Arial Unicode MS" w:hAnsi="Arial Narrow" w:cs="Arial Unicode MS"/>
          <w:sz w:val="28"/>
          <w:szCs w:val="28"/>
        </w:rPr>
        <w:t xml:space="preserve"> la</w:t>
      </w:r>
      <w:r w:rsidR="008D4984">
        <w:rPr>
          <w:rFonts w:ascii="Arial Narrow" w:eastAsia="Arial Unicode MS" w:hAnsi="Arial Narrow" w:cs="Arial Unicode MS"/>
          <w:sz w:val="28"/>
          <w:szCs w:val="28"/>
        </w:rPr>
        <w:t xml:space="preserve"> causal</w:t>
      </w:r>
      <w:r w:rsidRPr="00854EC3">
        <w:rPr>
          <w:rFonts w:ascii="Arial Narrow" w:eastAsia="Arial Unicode MS" w:hAnsi="Arial Narrow" w:cs="Arial Unicode MS"/>
          <w:sz w:val="28"/>
          <w:szCs w:val="28"/>
        </w:rPr>
        <w:t xml:space="preserve"> </w:t>
      </w:r>
      <w:r w:rsidR="00112925">
        <w:rPr>
          <w:rFonts w:ascii="Arial Narrow" w:eastAsia="Arial Unicode MS" w:hAnsi="Arial Narrow" w:cs="Arial Unicode MS"/>
          <w:sz w:val="28"/>
          <w:szCs w:val="28"/>
        </w:rPr>
        <w:t xml:space="preserve">de </w:t>
      </w:r>
      <w:r w:rsidRPr="00854EC3">
        <w:rPr>
          <w:rFonts w:ascii="Arial Narrow" w:eastAsia="Arial Unicode MS" w:hAnsi="Arial Narrow" w:cs="Arial Unicode MS"/>
          <w:sz w:val="28"/>
          <w:szCs w:val="28"/>
        </w:rPr>
        <w:t xml:space="preserve">sobreseimiento </w:t>
      </w:r>
      <w:r w:rsidR="00B53424" w:rsidRPr="00854EC3">
        <w:rPr>
          <w:rFonts w:ascii="Arial Narrow" w:eastAsia="Arial Unicode MS" w:hAnsi="Arial Narrow" w:cs="Arial Unicode MS"/>
          <w:sz w:val="28"/>
          <w:szCs w:val="28"/>
        </w:rPr>
        <w:t xml:space="preserve">prevista por </w:t>
      </w:r>
      <w:r w:rsidR="00D568FD">
        <w:rPr>
          <w:rFonts w:ascii="Arial Narrow" w:eastAsia="Arial Unicode MS" w:hAnsi="Arial Narrow" w:cs="Arial Unicode MS"/>
          <w:sz w:val="28"/>
          <w:szCs w:val="28"/>
        </w:rPr>
        <w:t>la fra</w:t>
      </w:r>
      <w:r w:rsidR="00D568FD" w:rsidRPr="00854EC3">
        <w:rPr>
          <w:rFonts w:ascii="Arial Narrow" w:eastAsia="Arial Unicode MS" w:hAnsi="Arial Narrow" w:cs="Arial Unicode MS"/>
          <w:sz w:val="28"/>
          <w:szCs w:val="28"/>
        </w:rPr>
        <w:t>cció</w:t>
      </w:r>
      <w:r w:rsidR="00D568FD">
        <w:rPr>
          <w:rFonts w:ascii="Arial Narrow" w:eastAsia="Arial Unicode MS" w:hAnsi="Arial Narrow" w:cs="Arial Unicode MS"/>
          <w:sz w:val="28"/>
          <w:szCs w:val="28"/>
        </w:rPr>
        <w:t>n</w:t>
      </w:r>
      <w:r w:rsidR="008B3003">
        <w:rPr>
          <w:rFonts w:ascii="Arial Narrow" w:eastAsia="Arial Unicode MS" w:hAnsi="Arial Narrow" w:cs="Arial Unicode MS"/>
          <w:sz w:val="28"/>
          <w:szCs w:val="28"/>
        </w:rPr>
        <w:t xml:space="preserve"> </w:t>
      </w:r>
      <w:r w:rsidR="008D4984">
        <w:rPr>
          <w:rFonts w:ascii="Arial Narrow" w:eastAsia="Arial Unicode MS" w:hAnsi="Arial Narrow" w:cs="Arial Unicode MS"/>
          <w:sz w:val="28"/>
          <w:szCs w:val="28"/>
        </w:rPr>
        <w:t xml:space="preserve">V </w:t>
      </w:r>
      <w:r w:rsidRPr="00854EC3">
        <w:rPr>
          <w:rFonts w:ascii="Arial Narrow" w:eastAsia="Arial Unicode MS" w:hAnsi="Arial Narrow" w:cs="Arial Unicode MS"/>
          <w:sz w:val="28"/>
          <w:szCs w:val="28"/>
        </w:rPr>
        <w:t>del artículo 22</w:t>
      </w:r>
      <w:r w:rsidR="008D4984">
        <w:rPr>
          <w:rFonts w:ascii="Arial Narrow" w:eastAsia="Arial Unicode MS" w:hAnsi="Arial Narrow" w:cs="Arial Unicode MS"/>
          <w:sz w:val="28"/>
          <w:szCs w:val="28"/>
        </w:rPr>
        <w:t>9</w:t>
      </w:r>
      <w:r w:rsidRPr="00854EC3">
        <w:rPr>
          <w:rFonts w:ascii="Arial Narrow" w:eastAsia="Arial Unicode MS" w:hAnsi="Arial Narrow" w:cs="Arial Unicode MS"/>
          <w:sz w:val="28"/>
          <w:szCs w:val="28"/>
        </w:rPr>
        <w:t xml:space="preserve"> del Código Procesal Administrativo para el Estado de San Luis Potosí, en relación con </w:t>
      </w:r>
      <w:r w:rsidR="008D4984">
        <w:rPr>
          <w:rFonts w:ascii="Arial Narrow" w:eastAsia="Arial Unicode MS" w:hAnsi="Arial Narrow" w:cs="Arial Unicode MS"/>
          <w:sz w:val="28"/>
          <w:szCs w:val="28"/>
        </w:rPr>
        <w:t>la excepción de improcedencia de la acción que hace valer</w:t>
      </w:r>
      <w:r w:rsidR="008B3003">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 xml:space="preserve">manifestando medularmente, </w:t>
      </w:r>
      <w:r w:rsidR="008D4984">
        <w:rPr>
          <w:rFonts w:ascii="Arial Narrow" w:eastAsia="Arial Unicode MS" w:hAnsi="Arial Narrow" w:cs="Arial Unicode MS"/>
          <w:sz w:val="28"/>
          <w:szCs w:val="28"/>
        </w:rPr>
        <w:t xml:space="preserve">que </w:t>
      </w:r>
      <w:r w:rsidR="009F4F16">
        <w:rPr>
          <w:rFonts w:ascii="Arial Narrow" w:eastAsia="Arial Unicode MS" w:hAnsi="Arial Narrow" w:cs="Arial Unicode MS"/>
          <w:sz w:val="28"/>
          <w:szCs w:val="28"/>
        </w:rPr>
        <w:t xml:space="preserve">no </w:t>
      </w:r>
      <w:r w:rsidR="008D4984">
        <w:rPr>
          <w:rFonts w:ascii="Arial Narrow" w:eastAsia="Arial Unicode MS" w:hAnsi="Arial Narrow" w:cs="Arial Unicode MS"/>
          <w:sz w:val="28"/>
          <w:szCs w:val="28"/>
        </w:rPr>
        <w:t xml:space="preserve">ha emitido acto de molestia en contra de la parte actora, y que no tuvo intervención en la emisión </w:t>
      </w:r>
      <w:r w:rsidR="00112925">
        <w:rPr>
          <w:rFonts w:ascii="Arial Narrow" w:eastAsia="Arial Unicode MS" w:hAnsi="Arial Narrow" w:cs="Arial Unicode MS"/>
          <w:sz w:val="28"/>
          <w:szCs w:val="28"/>
        </w:rPr>
        <w:t xml:space="preserve">de </w:t>
      </w:r>
      <w:r w:rsidR="008D4984">
        <w:rPr>
          <w:rFonts w:ascii="Arial Narrow" w:eastAsia="Arial Unicode MS" w:hAnsi="Arial Narrow" w:cs="Arial Unicode MS"/>
          <w:sz w:val="28"/>
          <w:szCs w:val="28"/>
        </w:rPr>
        <w:t xml:space="preserve">los actos impugnados en este juicio de nulidad, y que </w:t>
      </w:r>
      <w:r w:rsidR="00692BCC">
        <w:rPr>
          <w:rFonts w:ascii="Arial Narrow" w:eastAsia="Arial Unicode MS" w:hAnsi="Arial Narrow" w:cs="Arial Unicode MS"/>
          <w:sz w:val="28"/>
          <w:szCs w:val="28"/>
        </w:rPr>
        <w:t>tampoco</w:t>
      </w:r>
      <w:r w:rsidR="008D4984">
        <w:rPr>
          <w:rFonts w:ascii="Arial Narrow" w:eastAsia="Arial Unicode MS" w:hAnsi="Arial Narrow" w:cs="Arial Unicode MS"/>
          <w:sz w:val="28"/>
          <w:szCs w:val="28"/>
        </w:rPr>
        <w:t xml:space="preserve"> fueron </w:t>
      </w:r>
      <w:r w:rsidR="004162AB">
        <w:rPr>
          <w:rFonts w:ascii="Arial Narrow" w:eastAsia="Arial Unicode MS" w:hAnsi="Arial Narrow" w:cs="Arial Unicode MS"/>
          <w:sz w:val="28"/>
          <w:szCs w:val="28"/>
        </w:rPr>
        <w:t>atribu</w:t>
      </w:r>
      <w:r w:rsidR="009F4F16">
        <w:rPr>
          <w:rFonts w:ascii="Arial Narrow" w:eastAsia="Arial Unicode MS" w:hAnsi="Arial Narrow" w:cs="Arial Unicode MS"/>
          <w:sz w:val="28"/>
          <w:szCs w:val="28"/>
        </w:rPr>
        <w:t>ido</w:t>
      </w:r>
      <w:r w:rsidR="008D4984">
        <w:rPr>
          <w:rFonts w:ascii="Arial Narrow" w:eastAsia="Arial Unicode MS" w:hAnsi="Arial Narrow" w:cs="Arial Unicode MS"/>
          <w:sz w:val="28"/>
          <w:szCs w:val="28"/>
        </w:rPr>
        <w:t>s a esa autoridad.</w:t>
      </w:r>
      <w:r w:rsidR="00692BCC">
        <w:rPr>
          <w:rFonts w:ascii="Arial Narrow" w:eastAsia="Arial Unicode MS" w:hAnsi="Arial Narrow" w:cs="Arial Unicode MS"/>
          <w:sz w:val="28"/>
          <w:szCs w:val="28"/>
        </w:rPr>
        <w:t xml:space="preserve"> E</w:t>
      </w:r>
      <w:r w:rsidR="00692BCC" w:rsidRPr="00692BCC">
        <w:rPr>
          <w:rFonts w:ascii="Arial Narrow" w:hAnsi="Arial Narrow"/>
          <w:sz w:val="28"/>
          <w:szCs w:val="28"/>
        </w:rPr>
        <w:t xml:space="preserve">n ese sentido le asiste la razón a esta demandada, pues como señala no emitió, ni tuvo intervención en </w:t>
      </w:r>
      <w:r w:rsidR="00692BCC">
        <w:rPr>
          <w:rFonts w:ascii="Arial Narrow" w:hAnsi="Arial Narrow"/>
          <w:sz w:val="28"/>
          <w:szCs w:val="28"/>
        </w:rPr>
        <w:t>los actos</w:t>
      </w:r>
      <w:r w:rsidR="00692BCC" w:rsidRPr="00692BCC">
        <w:rPr>
          <w:rFonts w:ascii="Arial Narrow" w:hAnsi="Arial Narrow"/>
          <w:sz w:val="28"/>
          <w:szCs w:val="28"/>
        </w:rPr>
        <w:t xml:space="preserve"> impugnado</w:t>
      </w:r>
      <w:r w:rsidR="00692BCC">
        <w:rPr>
          <w:rFonts w:ascii="Arial Narrow" w:hAnsi="Arial Narrow"/>
          <w:sz w:val="28"/>
          <w:szCs w:val="28"/>
        </w:rPr>
        <w:t>s</w:t>
      </w:r>
      <w:r w:rsidR="00692BCC" w:rsidRPr="00692BCC">
        <w:rPr>
          <w:rFonts w:ascii="Arial Narrow" w:hAnsi="Arial Narrow"/>
          <w:sz w:val="28"/>
          <w:szCs w:val="28"/>
        </w:rPr>
        <w:t xml:space="preserve"> en este juicio de nulidad. Por lo que, con fundamento en lo dispuesto en el artículo 229 fracción V del Código Procesal Administrativo para el Estado de San Luis Potosí, </w:t>
      </w:r>
      <w:r w:rsidR="00692BCC" w:rsidRPr="00692BCC">
        <w:rPr>
          <w:rFonts w:ascii="Arial Narrow" w:hAnsi="Arial Narrow" w:cs="Arial"/>
          <w:color w:val="000000"/>
          <w:sz w:val="28"/>
          <w:szCs w:val="28"/>
        </w:rPr>
        <w:t xml:space="preserve">esta Sala decreta el </w:t>
      </w:r>
      <w:r w:rsidR="00692BCC" w:rsidRPr="00692BCC">
        <w:rPr>
          <w:rFonts w:ascii="Arial Narrow" w:hAnsi="Arial Narrow" w:cs="Arial"/>
          <w:b/>
          <w:color w:val="000000"/>
          <w:sz w:val="28"/>
          <w:szCs w:val="28"/>
        </w:rPr>
        <w:t>SOBRESEIMIENTO</w:t>
      </w:r>
      <w:r w:rsidR="00692BCC" w:rsidRPr="00692BCC">
        <w:rPr>
          <w:rFonts w:ascii="Arial Narrow" w:hAnsi="Arial Narrow" w:cs="Arial"/>
          <w:color w:val="000000"/>
          <w:sz w:val="28"/>
          <w:szCs w:val="28"/>
        </w:rPr>
        <w:t xml:space="preserve"> del presente asunto, solamente en cuanto a la citada autoridad se refiere; sin perjuicio de que en su oportunidad procesal, en caso de decretarse la ilegalidad de</w:t>
      </w:r>
      <w:r w:rsidR="00112925">
        <w:rPr>
          <w:rFonts w:ascii="Arial Narrow" w:hAnsi="Arial Narrow" w:cs="Arial"/>
          <w:color w:val="000000"/>
          <w:sz w:val="28"/>
          <w:szCs w:val="28"/>
        </w:rPr>
        <w:t xml:space="preserve"> </w:t>
      </w:r>
      <w:r w:rsidR="00692BCC" w:rsidRPr="00692BCC">
        <w:rPr>
          <w:rFonts w:ascii="Arial Narrow" w:hAnsi="Arial Narrow" w:cs="Arial"/>
          <w:color w:val="000000"/>
          <w:sz w:val="28"/>
          <w:szCs w:val="28"/>
        </w:rPr>
        <w:t>l</w:t>
      </w:r>
      <w:r w:rsidR="00112925">
        <w:rPr>
          <w:rFonts w:ascii="Arial Narrow" w:hAnsi="Arial Narrow" w:cs="Arial"/>
          <w:color w:val="000000"/>
          <w:sz w:val="28"/>
          <w:szCs w:val="28"/>
        </w:rPr>
        <w:t>os</w:t>
      </w:r>
      <w:r w:rsidR="00692BCC" w:rsidRPr="00692BCC">
        <w:rPr>
          <w:rFonts w:ascii="Arial Narrow" w:hAnsi="Arial Narrow" w:cs="Arial"/>
          <w:color w:val="000000"/>
          <w:sz w:val="28"/>
          <w:szCs w:val="28"/>
        </w:rPr>
        <w:t xml:space="preserve"> acto</w:t>
      </w:r>
      <w:r w:rsidR="00112925">
        <w:rPr>
          <w:rFonts w:ascii="Arial Narrow" w:hAnsi="Arial Narrow" w:cs="Arial"/>
          <w:color w:val="000000"/>
          <w:sz w:val="28"/>
          <w:szCs w:val="28"/>
        </w:rPr>
        <w:t>s</w:t>
      </w:r>
      <w:r w:rsidR="00692BCC" w:rsidRPr="00692BCC">
        <w:rPr>
          <w:rFonts w:ascii="Arial Narrow" w:hAnsi="Arial Narrow" w:cs="Arial"/>
          <w:color w:val="000000"/>
          <w:sz w:val="28"/>
          <w:szCs w:val="28"/>
        </w:rPr>
        <w:t xml:space="preserve"> impugnado</w:t>
      </w:r>
      <w:r w:rsidR="00112925">
        <w:rPr>
          <w:rFonts w:ascii="Arial Narrow" w:hAnsi="Arial Narrow" w:cs="Arial"/>
          <w:color w:val="000000"/>
          <w:sz w:val="28"/>
          <w:szCs w:val="28"/>
        </w:rPr>
        <w:t>s</w:t>
      </w:r>
      <w:r w:rsidR="00692BCC" w:rsidRPr="00692BCC">
        <w:rPr>
          <w:rFonts w:ascii="Arial Narrow" w:hAnsi="Arial Narrow" w:cs="Arial"/>
          <w:color w:val="000000"/>
          <w:sz w:val="28"/>
          <w:szCs w:val="28"/>
        </w:rPr>
        <w:t>, deba participar como autoridad vinculada al cumplimiento y ejecución de sentencia.</w:t>
      </w:r>
    </w:p>
    <w:p w:rsidR="00692BCC" w:rsidRDefault="00692BCC" w:rsidP="00F31951">
      <w:pPr>
        <w:pStyle w:val="Sinespaciado"/>
        <w:spacing w:line="360" w:lineRule="auto"/>
        <w:ind w:firstLine="709"/>
        <w:jc w:val="both"/>
        <w:rPr>
          <w:rFonts w:ascii="Arial Narrow" w:eastAsia="Arial Unicode MS" w:hAnsi="Arial Narrow" w:cs="Arial Unicode MS"/>
          <w:sz w:val="28"/>
          <w:szCs w:val="28"/>
        </w:rPr>
      </w:pPr>
    </w:p>
    <w:p w:rsidR="00A05709" w:rsidRPr="00854EC3" w:rsidRDefault="004162AB" w:rsidP="00F31951">
      <w:pPr>
        <w:pStyle w:val="Sinespaciado"/>
        <w:spacing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sz w:val="28"/>
          <w:szCs w:val="28"/>
        </w:rPr>
        <w:t xml:space="preserve">Por su parte </w:t>
      </w:r>
      <w:r w:rsidR="009F4F16">
        <w:rPr>
          <w:rFonts w:ascii="Arial Narrow" w:eastAsia="Arial Unicode MS" w:hAnsi="Arial Narrow" w:cs="Arial Unicode MS"/>
          <w:sz w:val="28"/>
          <w:szCs w:val="28"/>
        </w:rPr>
        <w:t>el</w:t>
      </w:r>
      <w:r>
        <w:rPr>
          <w:rFonts w:ascii="Arial Narrow" w:eastAsia="Arial Unicode MS" w:hAnsi="Arial Narrow" w:cs="Arial Unicode MS"/>
          <w:sz w:val="28"/>
          <w:szCs w:val="28"/>
        </w:rPr>
        <w:t xml:space="preserve"> Policía Vial </w:t>
      </w:r>
      <w:r w:rsidR="00D039B8">
        <w:rPr>
          <w:rFonts w:ascii="Arial Narrow" w:eastAsia="Arial Unicode MS" w:hAnsi="Arial Narrow" w:cs="Arial Unicode MS"/>
          <w:color w:val="FF0000"/>
          <w:sz w:val="28"/>
          <w:szCs w:val="28"/>
        </w:rPr>
        <w:t>**********</w:t>
      </w:r>
      <w:r w:rsidR="00E97C76">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 xml:space="preserve">hizo valer </w:t>
      </w:r>
      <w:r w:rsidR="00692BCC">
        <w:rPr>
          <w:rFonts w:ascii="Arial Narrow" w:eastAsia="Arial Unicode MS" w:hAnsi="Arial Narrow" w:cs="Arial Unicode MS"/>
          <w:sz w:val="28"/>
          <w:szCs w:val="28"/>
        </w:rPr>
        <w:t>la causal</w:t>
      </w:r>
      <w:r w:rsidRPr="00854EC3">
        <w:rPr>
          <w:rFonts w:ascii="Arial Narrow" w:eastAsia="Arial Unicode MS" w:hAnsi="Arial Narrow" w:cs="Arial Unicode MS"/>
          <w:sz w:val="28"/>
          <w:szCs w:val="28"/>
        </w:rPr>
        <w:t xml:space="preserve"> de improcedencia prevista por </w:t>
      </w:r>
      <w:r>
        <w:rPr>
          <w:rFonts w:ascii="Arial Narrow" w:eastAsia="Arial Unicode MS" w:hAnsi="Arial Narrow" w:cs="Arial Unicode MS"/>
          <w:sz w:val="28"/>
          <w:szCs w:val="28"/>
        </w:rPr>
        <w:t>la fra</w:t>
      </w:r>
      <w:r w:rsidR="009F4F16">
        <w:rPr>
          <w:rFonts w:ascii="Arial Narrow" w:eastAsia="Arial Unicode MS" w:hAnsi="Arial Narrow" w:cs="Arial Unicode MS"/>
          <w:sz w:val="28"/>
          <w:szCs w:val="28"/>
        </w:rPr>
        <w:t>cci</w:t>
      </w:r>
      <w:r w:rsidR="00692BCC">
        <w:rPr>
          <w:rFonts w:ascii="Arial Narrow" w:eastAsia="Arial Unicode MS" w:hAnsi="Arial Narrow" w:cs="Arial Unicode MS"/>
          <w:sz w:val="28"/>
          <w:szCs w:val="28"/>
        </w:rPr>
        <w:t>ón</w:t>
      </w:r>
      <w:r>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 xml:space="preserve">XI del artículo 228 del Código Procesal Administrativo para el Estado de San Luis Potosí, en relación con </w:t>
      </w:r>
      <w:r w:rsidR="00692BCC">
        <w:rPr>
          <w:rFonts w:ascii="Arial Narrow" w:eastAsia="Arial Unicode MS" w:hAnsi="Arial Narrow" w:cs="Arial Unicode MS"/>
          <w:sz w:val="28"/>
          <w:szCs w:val="28"/>
        </w:rPr>
        <w:t>el</w:t>
      </w:r>
      <w:r w:rsidRPr="00645A03">
        <w:rPr>
          <w:rFonts w:ascii="Arial Narrow" w:eastAsia="Arial Unicode MS" w:hAnsi="Arial Narrow" w:cs="Arial Unicode MS"/>
          <w:sz w:val="28"/>
          <w:szCs w:val="28"/>
        </w:rPr>
        <w:t xml:space="preserve"> numeral</w:t>
      </w:r>
      <w:r w:rsidRPr="00854EC3">
        <w:rPr>
          <w:rFonts w:ascii="Arial Narrow" w:eastAsia="Arial Unicode MS" w:hAnsi="Arial Narrow" w:cs="Arial Unicode MS"/>
          <w:sz w:val="28"/>
          <w:szCs w:val="28"/>
        </w:rPr>
        <w:t xml:space="preserve"> 239</w:t>
      </w:r>
      <w:r>
        <w:rPr>
          <w:rFonts w:ascii="Arial Narrow" w:eastAsia="Arial Unicode MS" w:hAnsi="Arial Narrow" w:cs="Arial Unicode MS"/>
          <w:sz w:val="28"/>
          <w:szCs w:val="28"/>
        </w:rPr>
        <w:t xml:space="preserve"> </w:t>
      </w:r>
      <w:r w:rsidR="00692BCC">
        <w:rPr>
          <w:rFonts w:ascii="Arial Narrow" w:eastAsia="Arial Unicode MS" w:hAnsi="Arial Narrow" w:cs="Arial Unicode MS"/>
          <w:sz w:val="28"/>
          <w:szCs w:val="28"/>
        </w:rPr>
        <w:t>fracción I</w:t>
      </w:r>
      <w:r w:rsidRPr="00854EC3">
        <w:rPr>
          <w:rFonts w:ascii="Arial Narrow" w:eastAsia="Arial Unicode MS" w:hAnsi="Arial Narrow" w:cs="Arial Unicode MS"/>
          <w:sz w:val="28"/>
          <w:szCs w:val="28"/>
        </w:rPr>
        <w:t xml:space="preserve"> de</w:t>
      </w:r>
      <w:r>
        <w:rPr>
          <w:rFonts w:ascii="Arial Narrow" w:eastAsia="Arial Unicode MS" w:hAnsi="Arial Narrow" w:cs="Arial Unicode MS"/>
          <w:sz w:val="28"/>
          <w:szCs w:val="28"/>
        </w:rPr>
        <w:t xml:space="preserve">l mismo ordenamiento legal; señalando </w:t>
      </w:r>
      <w:r w:rsidR="00A05709" w:rsidRPr="00854EC3">
        <w:rPr>
          <w:rFonts w:ascii="Arial Narrow" w:eastAsia="Arial Unicode MS" w:hAnsi="Arial Narrow" w:cs="Arial Unicode MS"/>
          <w:sz w:val="28"/>
          <w:szCs w:val="28"/>
        </w:rPr>
        <w:t>la legalidad de sus actos, y que, en ningún momento se violaron en perjuicio de su contra parte las garantías consagradas en la constitución Política de los Estados Unidos Mexicanos.</w:t>
      </w:r>
      <w:r w:rsidR="00730FBE">
        <w:rPr>
          <w:rFonts w:ascii="Arial Narrow" w:eastAsia="Arial Unicode MS" w:hAnsi="Arial Narrow" w:cs="Arial Unicode MS"/>
          <w:sz w:val="28"/>
          <w:szCs w:val="28"/>
        </w:rPr>
        <w:t xml:space="preserve"> </w:t>
      </w:r>
      <w:r w:rsidR="00A05709" w:rsidRPr="00854EC3">
        <w:rPr>
          <w:rFonts w:ascii="Arial Narrow" w:eastAsia="Arial Unicode MS" w:hAnsi="Arial Narrow" w:cs="Arial Unicode MS"/>
          <w:sz w:val="28"/>
          <w:szCs w:val="28"/>
        </w:rPr>
        <w:t xml:space="preserve">Al respecto, en torno a los argumentos planteados por </w:t>
      </w:r>
      <w:r>
        <w:rPr>
          <w:rFonts w:ascii="Arial Narrow" w:eastAsia="Arial Unicode MS" w:hAnsi="Arial Narrow" w:cs="Arial Unicode MS"/>
          <w:sz w:val="28"/>
          <w:szCs w:val="28"/>
        </w:rPr>
        <w:t>esta</w:t>
      </w:r>
      <w:r w:rsidR="00A05709" w:rsidRPr="00854EC3">
        <w:rPr>
          <w:rFonts w:ascii="Arial Narrow" w:eastAsia="Arial Unicode MS" w:hAnsi="Arial Narrow" w:cs="Arial Unicode MS"/>
          <w:sz w:val="28"/>
          <w:szCs w:val="28"/>
        </w:rPr>
        <w:t xml:space="preserve"> autoridad demandada; debe decirse </w:t>
      </w:r>
      <w:r w:rsidR="000F3FA9">
        <w:rPr>
          <w:rFonts w:ascii="Arial Narrow" w:eastAsia="Arial Unicode MS" w:hAnsi="Arial Narrow" w:cs="Arial Unicode MS"/>
          <w:sz w:val="28"/>
          <w:szCs w:val="28"/>
        </w:rPr>
        <w:t>que</w:t>
      </w:r>
      <w:r w:rsidR="00A05709" w:rsidRPr="00854EC3">
        <w:rPr>
          <w:rFonts w:ascii="Arial Narrow" w:eastAsia="Arial Unicode MS" w:hAnsi="Arial Narrow" w:cs="Arial Unicode MS"/>
          <w:sz w:val="28"/>
          <w:szCs w:val="28"/>
        </w:rPr>
        <w:t xml:space="preserv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E97C76" w:rsidRDefault="00E97C76" w:rsidP="002C720E">
      <w:pPr>
        <w:spacing w:after="0" w:line="360" w:lineRule="auto"/>
        <w:ind w:firstLine="708"/>
        <w:jc w:val="both"/>
        <w:rPr>
          <w:rFonts w:ascii="Arial Narrow" w:eastAsia="Arial Unicode MS" w:hAnsi="Arial Narrow" w:cs="Arial"/>
          <w:sz w:val="28"/>
          <w:szCs w:val="28"/>
        </w:rPr>
      </w:pPr>
    </w:p>
    <w:p w:rsidR="002C720E" w:rsidRPr="002C720E" w:rsidRDefault="002C720E" w:rsidP="002C720E">
      <w:pPr>
        <w:spacing w:after="0" w:line="360" w:lineRule="auto"/>
        <w:ind w:firstLine="708"/>
        <w:jc w:val="both"/>
        <w:rPr>
          <w:rFonts w:ascii="Arial Narrow" w:eastAsia="Arial Unicode MS" w:hAnsi="Arial Narrow" w:cs="Arial"/>
          <w:sz w:val="28"/>
          <w:szCs w:val="28"/>
        </w:rPr>
      </w:pPr>
      <w:r w:rsidRPr="002C720E">
        <w:rPr>
          <w:rFonts w:ascii="Arial Narrow" w:eastAsia="Arial Unicode MS" w:hAnsi="Arial Narrow" w:cs="Arial"/>
          <w:sz w:val="28"/>
          <w:szCs w:val="28"/>
        </w:rPr>
        <w:t>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Federación y su Gaceta, XV, Enero de 2002, Tesis: P</w:t>
      </w:r>
      <w:proofErr w:type="gramStart"/>
      <w:r w:rsidRPr="002C720E">
        <w:rPr>
          <w:rFonts w:ascii="Arial Narrow" w:eastAsia="Arial Unicode MS" w:hAnsi="Arial Narrow" w:cs="Arial"/>
          <w:sz w:val="28"/>
          <w:szCs w:val="28"/>
        </w:rPr>
        <w:t>./</w:t>
      </w:r>
      <w:proofErr w:type="gramEnd"/>
      <w:r w:rsidRPr="002C720E">
        <w:rPr>
          <w:rFonts w:ascii="Arial Narrow" w:eastAsia="Arial Unicode MS" w:hAnsi="Arial Narrow" w:cs="Arial"/>
          <w:sz w:val="28"/>
          <w:szCs w:val="28"/>
        </w:rPr>
        <w:t xml:space="preserve">J. 135/2001, Página: 5; que a la letra dice: </w:t>
      </w:r>
    </w:p>
    <w:p w:rsidR="002C720E" w:rsidRPr="002C720E" w:rsidRDefault="002C720E" w:rsidP="002C720E">
      <w:pPr>
        <w:spacing w:after="0" w:line="240" w:lineRule="auto"/>
        <w:rPr>
          <w:rFonts w:ascii="Arial Narrow" w:eastAsia="Arial Unicode MS" w:hAnsi="Arial Narrow" w:cs="Arial"/>
          <w:sz w:val="24"/>
          <w:szCs w:val="24"/>
        </w:rPr>
      </w:pPr>
    </w:p>
    <w:p w:rsidR="002C720E" w:rsidRPr="002C720E" w:rsidRDefault="002C720E" w:rsidP="002C720E">
      <w:pPr>
        <w:spacing w:after="0" w:line="240" w:lineRule="auto"/>
        <w:ind w:firstLine="709"/>
        <w:jc w:val="both"/>
        <w:rPr>
          <w:rFonts w:ascii="Arial Narrow" w:eastAsia="Arial Unicode MS" w:hAnsi="Arial Narrow" w:cs="Arial"/>
          <w:i/>
          <w:sz w:val="24"/>
          <w:szCs w:val="24"/>
        </w:rPr>
      </w:pPr>
      <w:r w:rsidRPr="002C720E">
        <w:rPr>
          <w:rFonts w:ascii="Arial Narrow" w:eastAsia="Arial Unicode MS" w:hAnsi="Arial Narrow" w:cs="Arial"/>
          <w:b/>
          <w:i/>
          <w:sz w:val="24"/>
          <w:szCs w:val="24"/>
        </w:rPr>
        <w:t>“IMPROCEDENCIA DEL JUICIO DE AMPARO. SI SE HACE VALER UNA CAUSAL QUE INVOLUCRA EL ESTUDIO DE FONDO DEL ASUNTO, DEBERÁ DESESTIMARSE</w:t>
      </w:r>
      <w:r w:rsidRPr="002C720E">
        <w:rPr>
          <w:rFonts w:ascii="Arial Narrow" w:eastAsia="Arial Unicode MS" w:hAnsi="Arial Narrow" w:cs="Arial"/>
          <w:i/>
          <w:sz w:val="24"/>
          <w:szCs w:val="24"/>
        </w:rPr>
        <w:t>. Las causales de improcedencia del juicio de garantías deben ser claras e inobjetables, de lo que se desprende que si se hace valer una en la que se involucre una argumentación íntimamente relacionada con el fondo del negocio, debe desestimarse.”</w:t>
      </w:r>
    </w:p>
    <w:p w:rsidR="002C720E" w:rsidRPr="002C720E" w:rsidRDefault="002C720E" w:rsidP="002C720E">
      <w:pPr>
        <w:spacing w:after="0" w:line="360" w:lineRule="auto"/>
        <w:ind w:firstLine="708"/>
        <w:jc w:val="both"/>
        <w:rPr>
          <w:rFonts w:ascii="Arial Narrow" w:eastAsia="Arial Unicode MS" w:hAnsi="Arial Narrow" w:cs="Arial"/>
          <w:sz w:val="28"/>
          <w:szCs w:val="28"/>
        </w:rPr>
      </w:pPr>
    </w:p>
    <w:p w:rsidR="002C720E" w:rsidRPr="002C720E" w:rsidRDefault="002C720E" w:rsidP="002C720E">
      <w:pPr>
        <w:spacing w:after="0" w:line="360" w:lineRule="auto"/>
        <w:ind w:firstLine="709"/>
        <w:jc w:val="both"/>
        <w:rPr>
          <w:rFonts w:ascii="Arial Narrow" w:eastAsia="Arial Unicode MS" w:hAnsi="Arial Narrow" w:cs="Arial Unicode MS"/>
          <w:sz w:val="28"/>
          <w:szCs w:val="28"/>
        </w:rPr>
      </w:pPr>
      <w:r w:rsidRPr="002C720E">
        <w:rPr>
          <w:rFonts w:ascii="Arial Narrow" w:eastAsia="Arial Unicode MS" w:hAnsi="Arial Narrow" w:cs="Arial Unicode MS"/>
          <w:sz w:val="28"/>
          <w:szCs w:val="28"/>
        </w:rPr>
        <w:t xml:space="preserve">De igual manera, previamente se deben examinar los </w:t>
      </w:r>
      <w:r w:rsidRPr="002C720E">
        <w:rPr>
          <w:rFonts w:ascii="Arial Narrow" w:eastAsia="Arial Unicode MS" w:hAnsi="Arial Narrow" w:cs="Arial Unicode MS"/>
          <w:b/>
          <w:sz w:val="28"/>
          <w:szCs w:val="28"/>
        </w:rPr>
        <w:t>incidentes planteados</w:t>
      </w:r>
      <w:r w:rsidRPr="002C720E">
        <w:rPr>
          <w:rFonts w:ascii="Arial Narrow" w:eastAsia="Arial Unicode MS" w:hAnsi="Arial Narrow" w:cs="Arial Unicode MS"/>
          <w:sz w:val="28"/>
          <w:szCs w:val="28"/>
        </w:rPr>
        <w:t>, que no sean de previo y especial pronunciamiento, para ser resueltos en la propia sentencia definitiva, de acuerdo a lo ordenado por el artículo 116 segundo párrafo del Código Procesal Administrativo en consulta.</w:t>
      </w:r>
    </w:p>
    <w:p w:rsidR="002C720E" w:rsidRPr="002C720E" w:rsidRDefault="002C720E" w:rsidP="002C720E">
      <w:pPr>
        <w:spacing w:after="0" w:line="360" w:lineRule="auto"/>
        <w:ind w:firstLine="709"/>
        <w:jc w:val="both"/>
        <w:rPr>
          <w:rFonts w:ascii="Arial Narrow" w:eastAsia="Arial Unicode MS" w:hAnsi="Arial Narrow" w:cs="Arial Unicode MS"/>
          <w:sz w:val="28"/>
          <w:szCs w:val="28"/>
        </w:rPr>
      </w:pPr>
    </w:p>
    <w:p w:rsidR="002C720E" w:rsidRPr="002C720E" w:rsidRDefault="002C720E" w:rsidP="002C720E">
      <w:pPr>
        <w:spacing w:after="0" w:line="360" w:lineRule="auto"/>
        <w:ind w:firstLine="709"/>
        <w:jc w:val="both"/>
        <w:rPr>
          <w:rFonts w:ascii="Arial Narrow" w:eastAsia="Arial Unicode MS" w:hAnsi="Arial Narrow" w:cs="Arial Unicode MS"/>
          <w:sz w:val="28"/>
          <w:szCs w:val="28"/>
        </w:rPr>
      </w:pPr>
      <w:r w:rsidRPr="002C720E">
        <w:rPr>
          <w:rFonts w:ascii="Arial Narrow" w:eastAsia="Arial Unicode MS" w:hAnsi="Arial Narrow" w:cs="Arial Unicode MS"/>
          <w:sz w:val="28"/>
          <w:szCs w:val="28"/>
        </w:rPr>
        <w:t xml:space="preserve">Esta Sala Unitaria, advierte que no existen </w:t>
      </w:r>
      <w:r w:rsidRPr="002C720E">
        <w:rPr>
          <w:rFonts w:ascii="Arial Narrow" w:eastAsia="Arial Unicode MS" w:hAnsi="Arial Narrow" w:cs="Arial Unicode MS"/>
          <w:b/>
          <w:sz w:val="28"/>
          <w:szCs w:val="28"/>
        </w:rPr>
        <w:t>causales de improcedencia o sobreseimiento</w:t>
      </w:r>
      <w:r w:rsidRPr="002C720E">
        <w:rPr>
          <w:rFonts w:ascii="Arial Narrow" w:eastAsia="Arial Unicode MS" w:hAnsi="Arial Narrow" w:cs="Arial Unicode MS"/>
          <w:sz w:val="28"/>
          <w:szCs w:val="28"/>
        </w:rPr>
        <w:t xml:space="preserve"> que deba estudiar de oficio, ni incidentes planteados; por tanto, se procede </w:t>
      </w:r>
      <w:r w:rsidRPr="002C720E">
        <w:rPr>
          <w:rFonts w:ascii="Arial Narrow" w:eastAsia="Calibri" w:hAnsi="Arial Narrow" w:cs="Arial"/>
          <w:sz w:val="28"/>
          <w:szCs w:val="28"/>
        </w:rPr>
        <w:t>al estudio de fondo de la controversia</w:t>
      </w:r>
      <w:r w:rsidRPr="002C720E">
        <w:rPr>
          <w:rFonts w:ascii="Arial Narrow" w:eastAsia="Arial Unicode MS" w:hAnsi="Arial Narrow" w:cs="Arial Unicode MS"/>
          <w:sz w:val="28"/>
          <w:szCs w:val="28"/>
        </w:rPr>
        <w:t>.</w:t>
      </w:r>
    </w:p>
    <w:p w:rsidR="00A05709" w:rsidRPr="00854EC3" w:rsidRDefault="00A05709" w:rsidP="00F31951">
      <w:pPr>
        <w:pStyle w:val="Sinespaciado"/>
        <w:spacing w:line="360" w:lineRule="auto"/>
        <w:ind w:firstLine="709"/>
        <w:jc w:val="both"/>
        <w:rPr>
          <w:rFonts w:ascii="Arial Narrow" w:eastAsia="Arial Unicode MS" w:hAnsi="Arial Narrow" w:cs="Arial Unicode MS"/>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QUINTO.-</w:t>
      </w:r>
      <w:r w:rsidRPr="00854EC3">
        <w:rPr>
          <w:rFonts w:ascii="Arial Narrow" w:eastAsia="Arial Unicode MS" w:hAnsi="Arial Narrow" w:cs="Arial Unicode MS"/>
          <w:color w:val="000000"/>
          <w:sz w:val="28"/>
          <w:szCs w:val="28"/>
        </w:rPr>
        <w:t xml:space="preserve"> </w:t>
      </w:r>
      <w:r w:rsidR="008B3003">
        <w:rPr>
          <w:rFonts w:ascii="Arial Narrow" w:eastAsia="Arial Unicode MS" w:hAnsi="Arial Narrow" w:cs="Arial Unicode MS"/>
          <w:color w:val="000000"/>
          <w:sz w:val="28"/>
          <w:szCs w:val="28"/>
        </w:rPr>
        <w:t>El</w:t>
      </w:r>
      <w:r w:rsidRPr="00854EC3">
        <w:rPr>
          <w:rFonts w:ascii="Arial Narrow" w:eastAsia="Arial Unicode MS" w:hAnsi="Arial Narrow" w:cs="Arial Unicode MS"/>
          <w:color w:val="000000"/>
          <w:sz w:val="28"/>
          <w:szCs w:val="28"/>
        </w:rPr>
        <w:t xml:space="preserve"> promovente hizo valer los conceptos de impugnación que se advierten en fojas </w:t>
      </w:r>
      <w:r w:rsidR="00692BCC">
        <w:rPr>
          <w:rFonts w:ascii="Arial Narrow" w:eastAsia="Arial Unicode MS" w:hAnsi="Arial Narrow" w:cs="Arial Unicode MS"/>
          <w:color w:val="000000"/>
          <w:sz w:val="28"/>
          <w:szCs w:val="28"/>
        </w:rPr>
        <w:t>4</w:t>
      </w:r>
      <w:r w:rsidR="008B3003" w:rsidRPr="008B3003">
        <w:rPr>
          <w:rFonts w:ascii="Arial Narrow" w:eastAsia="Arial Unicode MS" w:hAnsi="Arial Narrow" w:cs="Arial Unicode MS"/>
          <w:color w:val="000000"/>
          <w:sz w:val="28"/>
          <w:szCs w:val="28"/>
        </w:rPr>
        <w:t xml:space="preserve"> a</w:t>
      </w:r>
      <w:r w:rsidR="00C6087B" w:rsidRPr="008B3003">
        <w:rPr>
          <w:rFonts w:ascii="Arial Narrow" w:eastAsia="Arial Unicode MS" w:hAnsi="Arial Narrow" w:cs="Arial Unicode MS"/>
          <w:color w:val="000000"/>
          <w:sz w:val="28"/>
          <w:szCs w:val="28"/>
        </w:rPr>
        <w:t xml:space="preserve"> </w:t>
      </w:r>
      <w:r w:rsidR="00692BCC">
        <w:rPr>
          <w:rFonts w:ascii="Arial Narrow" w:eastAsia="Arial Unicode MS" w:hAnsi="Arial Narrow" w:cs="Arial Unicode MS"/>
          <w:color w:val="000000"/>
          <w:sz w:val="28"/>
          <w:szCs w:val="28"/>
        </w:rPr>
        <w:t>15</w:t>
      </w:r>
      <w:r w:rsidRPr="00854EC3">
        <w:rPr>
          <w:rFonts w:ascii="Arial Narrow" w:eastAsia="Arial Unicode MS" w:hAnsi="Arial Narrow" w:cs="Arial Unicode MS"/>
          <w:color w:val="000000"/>
          <w:sz w:val="28"/>
          <w:szCs w:val="28"/>
        </w:rPr>
        <w:t xml:space="preserve"> de autos, argumentos que no se trascriben y por economía procesal se tienen por reproducidos como si se insertaren a la letra, para que surtan sus efectos legales a que haya lugar.</w:t>
      </w: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p>
    <w:p w:rsidR="00DC1B26" w:rsidRPr="00DC1B26" w:rsidRDefault="00254BE2" w:rsidP="00DC1B26">
      <w:pPr>
        <w:pStyle w:val="Sinespaciado"/>
        <w:spacing w:line="360" w:lineRule="auto"/>
        <w:ind w:firstLine="709"/>
        <w:jc w:val="both"/>
        <w:rPr>
          <w:rFonts w:ascii="Arial Narrow" w:hAnsi="Arial Narrow" w:cs="Arial"/>
          <w:sz w:val="28"/>
          <w:szCs w:val="28"/>
        </w:rPr>
      </w:pPr>
      <w:r w:rsidRPr="00854EC3">
        <w:rPr>
          <w:rFonts w:ascii="Arial Narrow" w:eastAsia="Arial Unicode MS" w:hAnsi="Arial Narrow" w:cs="Arial Unicode MS"/>
          <w:color w:val="000000"/>
          <w:sz w:val="28"/>
          <w:szCs w:val="28"/>
        </w:rPr>
        <w:t xml:space="preserve">Al respecto, es </w:t>
      </w:r>
      <w:r w:rsidR="00DC1B26" w:rsidRPr="00DC1B26">
        <w:rPr>
          <w:rFonts w:ascii="Arial Narrow" w:hAnsi="Arial Narrow" w:cs="Arial"/>
          <w:sz w:val="28"/>
          <w:szCs w:val="28"/>
        </w:rPr>
        <w:t>aplicable por analog</w:t>
      </w:r>
      <w:r w:rsidR="00692BCC">
        <w:rPr>
          <w:rFonts w:ascii="Arial Narrow" w:hAnsi="Arial Narrow" w:cs="Arial"/>
          <w:sz w:val="28"/>
          <w:szCs w:val="28"/>
        </w:rPr>
        <w:t xml:space="preserve">ía, la Tesis de Jurisprudencia </w:t>
      </w:r>
      <w:r w:rsidR="00DC1B26" w:rsidRPr="00DC1B26">
        <w:rPr>
          <w:rFonts w:ascii="Arial Narrow" w:hAnsi="Arial Narrow" w:cs="Arial"/>
          <w:sz w:val="28"/>
          <w:szCs w:val="28"/>
        </w:rPr>
        <w:t>de la Novena Época, Registro: 164618, Instancia: Segunda Sala, Tipo de Tesis: Jurisprudencia, Fuente: Semanario Judicial de la Federación y su Gaceta, Tomo XXXI, Mayo de 2010, Materia(s): Común, Tesis: 2a</w:t>
      </w:r>
      <w:proofErr w:type="gramStart"/>
      <w:r w:rsidR="00DC1B26" w:rsidRPr="00DC1B26">
        <w:rPr>
          <w:rFonts w:ascii="Arial Narrow" w:hAnsi="Arial Narrow" w:cs="Arial"/>
          <w:sz w:val="28"/>
          <w:szCs w:val="28"/>
        </w:rPr>
        <w:t>./</w:t>
      </w:r>
      <w:proofErr w:type="gramEnd"/>
      <w:r w:rsidR="00DC1B26" w:rsidRPr="00DC1B26">
        <w:rPr>
          <w:rFonts w:ascii="Arial Narrow" w:hAnsi="Arial Narrow" w:cs="Arial"/>
          <w:sz w:val="28"/>
          <w:szCs w:val="28"/>
        </w:rPr>
        <w:t>J. 5</w:t>
      </w:r>
      <w:r w:rsidR="00DC1B26">
        <w:rPr>
          <w:rFonts w:ascii="Arial Narrow" w:hAnsi="Arial Narrow" w:cs="Arial"/>
          <w:sz w:val="28"/>
          <w:szCs w:val="28"/>
        </w:rPr>
        <w:t>8/2010, Página: 830, que dice:</w:t>
      </w:r>
    </w:p>
    <w:p w:rsidR="00DC1B26" w:rsidRPr="00DC1B26" w:rsidRDefault="00DC1B26" w:rsidP="00DC1B26">
      <w:pPr>
        <w:spacing w:after="0"/>
        <w:ind w:firstLine="709"/>
        <w:jc w:val="both"/>
        <w:rPr>
          <w:rFonts w:ascii="Arial Narrow" w:eastAsia="Calibri" w:hAnsi="Arial Narrow" w:cs="Arial"/>
          <w:sz w:val="28"/>
          <w:szCs w:val="28"/>
        </w:rPr>
      </w:pPr>
    </w:p>
    <w:p w:rsidR="00692BCC" w:rsidRPr="00A428EE" w:rsidRDefault="00DC1B26" w:rsidP="00A428EE">
      <w:pPr>
        <w:spacing w:after="0" w:line="240" w:lineRule="auto"/>
        <w:ind w:firstLine="709"/>
        <w:jc w:val="both"/>
        <w:rPr>
          <w:rFonts w:ascii="Arial Narrow" w:eastAsia="Calibri" w:hAnsi="Arial Narrow" w:cs="Arial"/>
          <w:i/>
          <w:sz w:val="24"/>
          <w:szCs w:val="24"/>
        </w:rPr>
      </w:pPr>
      <w:r w:rsidRPr="00DC1B26">
        <w:rPr>
          <w:rFonts w:ascii="Arial Narrow" w:eastAsia="Calibri" w:hAnsi="Arial Narrow" w:cs="Arial"/>
          <w:b/>
          <w:i/>
          <w:sz w:val="24"/>
          <w:szCs w:val="24"/>
        </w:rPr>
        <w:t>“CONCEPTOS DE VIOLACIÓN O AGRAVIOS. PARA CUMPLIR CON LOS PRINCIPIOS DE CONGRUENCIA Y EXHAUSTIVIDAD EN LAS SENTENCIAS DE AMPARO ES INNECESARIA SU TRANSCRIPCIÓN.</w:t>
      </w:r>
      <w:r w:rsidRPr="00DC1B26">
        <w:rPr>
          <w:rFonts w:ascii="Arial Narrow" w:eastAsia="Calibri" w:hAnsi="Arial Narrow" w:cs="Arial"/>
          <w:i/>
          <w:sz w:val="24"/>
          <w:szCs w:val="24"/>
        </w:rPr>
        <w:t xml:space="preserve"> </w:t>
      </w:r>
      <w:r w:rsidR="00692BCC" w:rsidRPr="00A428EE">
        <w:rPr>
          <w:rFonts w:ascii="Arial Narrow" w:eastAsia="Calibri" w:hAnsi="Arial Narrow" w:cs="Arial"/>
          <w:i/>
          <w:sz w:val="24"/>
          <w:szCs w:val="24"/>
        </w:rPr>
        <w:t>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00A428EE">
        <w:rPr>
          <w:rFonts w:ascii="Arial Narrow" w:eastAsia="Calibri" w:hAnsi="Arial Narrow" w:cs="Arial"/>
          <w:i/>
          <w:sz w:val="24"/>
          <w:szCs w:val="24"/>
        </w:rPr>
        <w:t>”</w:t>
      </w:r>
    </w:p>
    <w:p w:rsidR="00692BCC" w:rsidRPr="00854EC3" w:rsidRDefault="00692BCC" w:rsidP="00F31951">
      <w:pPr>
        <w:pStyle w:val="Sinespaciado"/>
        <w:spacing w:line="360" w:lineRule="auto"/>
        <w:ind w:firstLine="709"/>
        <w:jc w:val="both"/>
        <w:rPr>
          <w:rFonts w:ascii="Arial Narrow" w:eastAsia="Arial Unicode MS" w:hAnsi="Arial Narrow" w:cs="Arial Unicode MS"/>
          <w:i/>
          <w:iCs/>
          <w:color w:val="000000"/>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425A38">
        <w:rPr>
          <w:rFonts w:ascii="Arial Narrow" w:eastAsia="Arial Unicode MS" w:hAnsi="Arial Narrow" w:cs="Arial Unicode MS"/>
          <w:b/>
          <w:color w:val="000000"/>
          <w:sz w:val="28"/>
          <w:szCs w:val="28"/>
        </w:rPr>
        <w:t xml:space="preserve">SEXTO.- </w:t>
      </w:r>
      <w:r w:rsidRPr="00425A38">
        <w:rPr>
          <w:rFonts w:ascii="Arial Narrow" w:eastAsia="Arial Unicode MS" w:hAnsi="Arial Narrow" w:cs="Arial Unicode MS"/>
          <w:bCs/>
          <w:color w:val="000000"/>
          <w:sz w:val="28"/>
          <w:szCs w:val="28"/>
        </w:rPr>
        <w:t xml:space="preserve">En primer término, </w:t>
      </w:r>
      <w:r w:rsidRPr="00425A38">
        <w:rPr>
          <w:rFonts w:ascii="Arial Narrow" w:eastAsia="Arial Unicode MS" w:hAnsi="Arial Narrow" w:cs="Arial Unicode MS"/>
          <w:color w:val="000000"/>
          <w:sz w:val="28"/>
          <w:szCs w:val="28"/>
        </w:rPr>
        <w:t>debe precisarse que esta Sala al ocuparse de los motivos de impugnación</w:t>
      </w:r>
      <w:r w:rsidRPr="00854EC3">
        <w:rPr>
          <w:rFonts w:ascii="Arial Narrow" w:eastAsia="Arial Unicode MS" w:hAnsi="Arial Narrow" w:cs="Arial Unicode MS"/>
          <w:color w:val="000000"/>
          <w:sz w:val="28"/>
          <w:szCs w:val="28"/>
        </w:rPr>
        <w:t xml:space="preserve">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425A38" w:rsidRDefault="00425A38" w:rsidP="00425A38">
      <w:pPr>
        <w:spacing w:after="0" w:line="360" w:lineRule="auto"/>
        <w:ind w:firstLine="709"/>
        <w:jc w:val="both"/>
        <w:rPr>
          <w:rFonts w:ascii="Arial Narrow" w:eastAsia="Calibri" w:hAnsi="Arial Narrow" w:cs="Arial"/>
          <w:sz w:val="28"/>
          <w:szCs w:val="28"/>
        </w:rPr>
      </w:pPr>
    </w:p>
    <w:p w:rsidR="00425A38" w:rsidRPr="00216247" w:rsidRDefault="00425A38" w:rsidP="00425A38">
      <w:pPr>
        <w:spacing w:after="0" w:line="360" w:lineRule="auto"/>
        <w:ind w:firstLine="709"/>
        <w:jc w:val="both"/>
        <w:rPr>
          <w:rFonts w:ascii="Arial Narrow" w:eastAsia="Calibri" w:hAnsi="Arial Narrow" w:cs="Arial"/>
          <w:sz w:val="28"/>
          <w:szCs w:val="28"/>
        </w:rPr>
      </w:pPr>
      <w:r w:rsidRPr="00216247">
        <w:rPr>
          <w:rFonts w:ascii="Arial Narrow" w:eastAsia="Calibri" w:hAnsi="Arial Narrow" w:cs="Arial"/>
          <w:sz w:val="28"/>
          <w:szCs w:val="28"/>
        </w:rPr>
        <w:t>Sirve de sustento a lo anterior la Tesis de Jurisprudencia visible en Novena Época, Registro: 179367, Instancia: Pleno, Jurisprudencia, Fuente: Semanario Judicial de la Federación y su Gaceta,  XXI, Febrero de 2005, Materia(s): Común, Tesis: P./J. 3/2005, Página: 5, que a continuación se transcribe:</w:t>
      </w:r>
    </w:p>
    <w:p w:rsidR="00425A38" w:rsidRPr="00216247" w:rsidRDefault="00425A38" w:rsidP="00425A38">
      <w:pPr>
        <w:spacing w:after="0" w:line="360" w:lineRule="auto"/>
        <w:ind w:firstLine="709"/>
        <w:jc w:val="both"/>
        <w:rPr>
          <w:rFonts w:ascii="Arial Narrow" w:eastAsia="Calibri" w:hAnsi="Arial Narrow" w:cs="Arial"/>
          <w:sz w:val="28"/>
          <w:szCs w:val="28"/>
        </w:rPr>
      </w:pPr>
    </w:p>
    <w:p w:rsidR="00A428EE" w:rsidRDefault="00425A38" w:rsidP="00A428EE">
      <w:pPr>
        <w:spacing w:after="0" w:line="240" w:lineRule="auto"/>
        <w:ind w:firstLine="709"/>
        <w:jc w:val="both"/>
        <w:rPr>
          <w:rFonts w:ascii="Arial Narrow" w:eastAsia="Calibri" w:hAnsi="Arial Narrow" w:cs="Arial"/>
          <w:i/>
          <w:sz w:val="24"/>
          <w:szCs w:val="24"/>
        </w:rPr>
      </w:pPr>
      <w:r w:rsidRPr="00DC1B26">
        <w:rPr>
          <w:rFonts w:ascii="Arial Narrow" w:eastAsia="Calibri" w:hAnsi="Arial Narrow" w:cs="Arial"/>
          <w:b/>
          <w:i/>
          <w:sz w:val="24"/>
          <w:szCs w:val="24"/>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sidRPr="00DC1B26">
        <w:rPr>
          <w:rFonts w:ascii="Arial Narrow" w:eastAsia="Calibri" w:hAnsi="Arial Narrow" w:cs="Arial"/>
          <w:i/>
          <w:sz w:val="24"/>
          <w:szCs w:val="24"/>
        </w:rPr>
        <w:t>.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gobernado, afectado con un acto de autoridad que al final deberá</w:t>
      </w:r>
      <w:r w:rsidR="00A428EE">
        <w:rPr>
          <w:rFonts w:ascii="Arial Narrow" w:eastAsia="Calibri" w:hAnsi="Arial Narrow" w:cs="Arial"/>
          <w:i/>
          <w:sz w:val="24"/>
          <w:szCs w:val="24"/>
        </w:rPr>
        <w:t xml:space="preserve"> ser declarado inconstitucional.”</w:t>
      </w:r>
    </w:p>
    <w:p w:rsidR="00A428EE" w:rsidRDefault="00A428EE" w:rsidP="0004560B">
      <w:pPr>
        <w:pStyle w:val="Sinespaciado"/>
        <w:spacing w:line="360" w:lineRule="auto"/>
        <w:ind w:firstLine="709"/>
        <w:jc w:val="both"/>
        <w:rPr>
          <w:rFonts w:ascii="Arial Narrow" w:eastAsia="Arial Unicode MS" w:hAnsi="Arial Narrow" w:cs="Arial Unicode MS"/>
          <w:color w:val="000000"/>
          <w:sz w:val="28"/>
          <w:szCs w:val="28"/>
        </w:rPr>
      </w:pPr>
    </w:p>
    <w:p w:rsidR="0004560B" w:rsidRPr="00854EC3" w:rsidRDefault="0004560B" w:rsidP="0004560B">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color w:val="000000"/>
          <w:sz w:val="28"/>
          <w:szCs w:val="28"/>
        </w:rPr>
        <w:t xml:space="preserve">Así las cosas, parte de los argumentos contenidos en </w:t>
      </w:r>
      <w:r w:rsidR="000F3FA9">
        <w:rPr>
          <w:rFonts w:ascii="Arial Narrow" w:eastAsia="Arial Unicode MS" w:hAnsi="Arial Narrow" w:cs="Arial Unicode MS"/>
          <w:color w:val="000000"/>
          <w:sz w:val="28"/>
          <w:szCs w:val="28"/>
        </w:rPr>
        <w:t xml:space="preserve">el </w:t>
      </w:r>
      <w:r w:rsidR="007C4975">
        <w:rPr>
          <w:rFonts w:ascii="Arial Narrow" w:eastAsia="Arial Unicode MS" w:hAnsi="Arial Narrow" w:cs="Arial Unicode MS"/>
          <w:b/>
          <w:color w:val="000000"/>
          <w:sz w:val="28"/>
          <w:szCs w:val="28"/>
        </w:rPr>
        <w:t>Primer</w:t>
      </w:r>
      <w:r>
        <w:rPr>
          <w:rFonts w:ascii="Arial Narrow" w:eastAsia="Arial Unicode MS" w:hAnsi="Arial Narrow" w:cs="Arial Unicode MS"/>
          <w:b/>
          <w:color w:val="000000"/>
          <w:sz w:val="28"/>
          <w:szCs w:val="28"/>
        </w:rPr>
        <w:t xml:space="preserve"> </w:t>
      </w:r>
      <w:r w:rsidR="000F3FA9" w:rsidRPr="00854EC3">
        <w:rPr>
          <w:rFonts w:ascii="Arial Narrow" w:eastAsia="Arial Unicode MS" w:hAnsi="Arial Narrow" w:cs="Arial Unicode MS"/>
          <w:b/>
          <w:color w:val="000000"/>
          <w:sz w:val="28"/>
          <w:szCs w:val="28"/>
        </w:rPr>
        <w:t>c</w:t>
      </w:r>
      <w:r w:rsidR="000F3FA9">
        <w:rPr>
          <w:rFonts w:ascii="Arial Narrow" w:eastAsia="Arial Unicode MS" w:hAnsi="Arial Narrow" w:cs="Arial Unicode MS"/>
          <w:b/>
          <w:color w:val="000000"/>
          <w:sz w:val="28"/>
          <w:szCs w:val="28"/>
        </w:rPr>
        <w:t>oncepto</w:t>
      </w:r>
      <w:r w:rsidR="000F3FA9" w:rsidRPr="00854EC3">
        <w:rPr>
          <w:rFonts w:ascii="Arial Narrow" w:eastAsia="Arial Unicode MS" w:hAnsi="Arial Narrow" w:cs="Arial Unicode MS"/>
          <w:b/>
          <w:color w:val="000000"/>
          <w:sz w:val="28"/>
          <w:szCs w:val="28"/>
        </w:rPr>
        <w:t xml:space="preserve"> de impugnación</w:t>
      </w:r>
      <w:r w:rsidR="000F3FA9">
        <w:rPr>
          <w:rFonts w:ascii="Arial Narrow" w:eastAsia="Arial Unicode MS" w:hAnsi="Arial Narrow" w:cs="Arial Unicode MS"/>
          <w:b/>
          <w:color w:val="000000"/>
          <w:sz w:val="28"/>
          <w:szCs w:val="28"/>
        </w:rPr>
        <w:t xml:space="preserve"> </w:t>
      </w:r>
      <w:r w:rsidRPr="00854EC3">
        <w:rPr>
          <w:rFonts w:ascii="Arial Narrow" w:eastAsia="Arial Unicode MS" w:hAnsi="Arial Narrow" w:cs="Arial Unicode MS"/>
          <w:color w:val="000000"/>
          <w:sz w:val="28"/>
          <w:szCs w:val="28"/>
        </w:rPr>
        <w:t>resultan fundados, y son suficiente</w:t>
      </w:r>
      <w:r w:rsidR="00AC7D7F">
        <w:rPr>
          <w:rFonts w:ascii="Arial Narrow" w:eastAsia="Arial Unicode MS" w:hAnsi="Arial Narrow" w:cs="Arial Unicode MS"/>
          <w:color w:val="000000"/>
          <w:sz w:val="28"/>
          <w:szCs w:val="28"/>
        </w:rPr>
        <w:t>s para conceder la anulación de los</w:t>
      </w:r>
      <w:r w:rsidRPr="00854EC3">
        <w:rPr>
          <w:rFonts w:ascii="Arial Narrow" w:eastAsia="Arial Unicode MS" w:hAnsi="Arial Narrow" w:cs="Arial Unicode MS"/>
          <w:color w:val="000000"/>
          <w:sz w:val="28"/>
          <w:szCs w:val="28"/>
        </w:rPr>
        <w:t xml:space="preserve"> acto</w:t>
      </w:r>
      <w:r w:rsidR="00AC7D7F">
        <w:rPr>
          <w:rFonts w:ascii="Arial Narrow" w:eastAsia="Arial Unicode MS" w:hAnsi="Arial Narrow" w:cs="Arial Unicode MS"/>
          <w:color w:val="000000"/>
          <w:sz w:val="28"/>
          <w:szCs w:val="28"/>
        </w:rPr>
        <w:t>s</w:t>
      </w:r>
      <w:r w:rsidRPr="00854EC3">
        <w:rPr>
          <w:rFonts w:ascii="Arial Narrow" w:eastAsia="Arial Unicode MS" w:hAnsi="Arial Narrow" w:cs="Arial Unicode MS"/>
          <w:color w:val="000000"/>
          <w:sz w:val="28"/>
          <w:szCs w:val="28"/>
        </w:rPr>
        <w:t xml:space="preserve"> controvertido</w:t>
      </w:r>
      <w:r w:rsidR="00AC7D7F">
        <w:rPr>
          <w:rFonts w:ascii="Arial Narrow" w:eastAsia="Arial Unicode MS" w:hAnsi="Arial Narrow" w:cs="Arial Unicode MS"/>
          <w:color w:val="000000"/>
          <w:sz w:val="28"/>
          <w:szCs w:val="28"/>
        </w:rPr>
        <w:t>s</w:t>
      </w:r>
      <w:r w:rsidRPr="00854EC3">
        <w:rPr>
          <w:rFonts w:ascii="Arial Narrow" w:eastAsia="Arial Unicode MS" w:hAnsi="Arial Narrow" w:cs="Arial Unicode MS"/>
          <w:color w:val="000000"/>
          <w:sz w:val="28"/>
          <w:szCs w:val="28"/>
        </w:rPr>
        <w:t>.</w:t>
      </w:r>
    </w:p>
    <w:p w:rsidR="0004560B" w:rsidRPr="00854EC3" w:rsidRDefault="0004560B" w:rsidP="0004560B">
      <w:pPr>
        <w:pStyle w:val="Sinespaciado"/>
        <w:spacing w:line="360" w:lineRule="auto"/>
        <w:ind w:firstLine="709"/>
        <w:jc w:val="both"/>
        <w:rPr>
          <w:rFonts w:ascii="Arial Narrow" w:eastAsia="Arial Unicode MS" w:hAnsi="Arial Narrow" w:cs="Arial Unicode MS"/>
          <w:color w:val="000000"/>
          <w:sz w:val="28"/>
          <w:szCs w:val="28"/>
        </w:rPr>
      </w:pPr>
    </w:p>
    <w:p w:rsidR="0004560B" w:rsidRDefault="0004560B" w:rsidP="0004560B">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Efectivamente, respecto de la</w:t>
      </w:r>
      <w:r w:rsidR="00AC7D7F">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boleta</w:t>
      </w:r>
      <w:r w:rsidR="00AC7D7F">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de infracción precisada</w:t>
      </w:r>
      <w:r w:rsidR="00AC7D7F">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en el Resultando Único de esta sentencia, alega la inconforme </w:t>
      </w:r>
      <w:r>
        <w:rPr>
          <w:rFonts w:ascii="Arial Narrow" w:eastAsia="Arial Unicode MS" w:hAnsi="Arial Narrow" w:cs="Arial Unicode MS"/>
          <w:sz w:val="28"/>
          <w:szCs w:val="28"/>
        </w:rPr>
        <w:t xml:space="preserve">en </w:t>
      </w:r>
      <w:r w:rsidR="00DC1B26">
        <w:rPr>
          <w:rFonts w:ascii="Arial Narrow" w:eastAsia="Arial Unicode MS" w:hAnsi="Arial Narrow" w:cs="Arial Unicode MS"/>
          <w:sz w:val="28"/>
          <w:szCs w:val="28"/>
        </w:rPr>
        <w:t>el</w:t>
      </w:r>
      <w:r>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concepto de impugnación</w:t>
      </w:r>
      <w:r>
        <w:rPr>
          <w:rFonts w:ascii="Arial Narrow" w:eastAsia="Arial Unicode MS" w:hAnsi="Arial Narrow" w:cs="Arial Unicode MS"/>
          <w:sz w:val="28"/>
          <w:szCs w:val="28"/>
        </w:rPr>
        <w:t xml:space="preserve"> </w:t>
      </w:r>
      <w:r w:rsidR="007C4975">
        <w:rPr>
          <w:rFonts w:ascii="Arial Narrow" w:eastAsia="Arial Unicode MS" w:hAnsi="Arial Narrow" w:cs="Arial Unicode MS"/>
          <w:b/>
          <w:sz w:val="28"/>
          <w:szCs w:val="28"/>
        </w:rPr>
        <w:t>Primero</w:t>
      </w:r>
      <w:r w:rsidRPr="00854EC3">
        <w:rPr>
          <w:rFonts w:ascii="Arial Narrow" w:eastAsia="Arial Unicode MS" w:hAnsi="Arial Narrow" w:cs="Arial Unicode MS"/>
          <w:sz w:val="28"/>
          <w:szCs w:val="28"/>
        </w:rPr>
        <w:t>, en la parte conducente:</w:t>
      </w:r>
    </w:p>
    <w:p w:rsidR="0004560B" w:rsidRDefault="0004560B" w:rsidP="0004560B">
      <w:pPr>
        <w:pStyle w:val="Sinespaciado"/>
        <w:spacing w:line="360" w:lineRule="auto"/>
        <w:ind w:firstLine="709"/>
        <w:jc w:val="both"/>
        <w:rPr>
          <w:rFonts w:ascii="Arial Narrow" w:eastAsia="Arial Unicode MS" w:hAnsi="Arial Narrow" w:cs="Arial Unicode MS"/>
          <w:sz w:val="28"/>
          <w:szCs w:val="28"/>
        </w:rPr>
      </w:pPr>
    </w:p>
    <w:p w:rsidR="000F3FA9" w:rsidRDefault="0004560B" w:rsidP="000F3FA9">
      <w:pPr>
        <w:pStyle w:val="Sinespaciado"/>
        <w:ind w:firstLine="709"/>
        <w:jc w:val="both"/>
        <w:rPr>
          <w:rFonts w:ascii="Arial Narrow" w:eastAsia="Arial Unicode MS" w:hAnsi="Arial Narrow" w:cs="Arial Unicode MS"/>
          <w:b/>
          <w:i/>
          <w:sz w:val="24"/>
          <w:szCs w:val="24"/>
        </w:rPr>
      </w:pPr>
      <w:r w:rsidRPr="008300C2">
        <w:rPr>
          <w:rFonts w:ascii="Arial Narrow" w:eastAsia="Arial Unicode MS" w:hAnsi="Arial Narrow" w:cs="Arial Unicode MS"/>
          <w:b/>
          <w:i/>
          <w:sz w:val="24"/>
          <w:szCs w:val="24"/>
        </w:rPr>
        <w:t>“</w:t>
      </w:r>
      <w:r w:rsidR="007C4975">
        <w:rPr>
          <w:rFonts w:ascii="Arial Narrow" w:eastAsia="Arial Unicode MS" w:hAnsi="Arial Narrow" w:cs="Arial Unicode MS"/>
          <w:b/>
          <w:i/>
          <w:sz w:val="24"/>
          <w:szCs w:val="24"/>
        </w:rPr>
        <w:t>PRIMER</w:t>
      </w:r>
      <w:r w:rsidR="000F3FA9">
        <w:rPr>
          <w:rFonts w:ascii="Arial Narrow" w:eastAsia="Arial Unicode MS" w:hAnsi="Arial Narrow" w:cs="Arial Unicode MS"/>
          <w:b/>
          <w:i/>
          <w:sz w:val="24"/>
          <w:szCs w:val="24"/>
        </w:rPr>
        <w:t xml:space="preserve">O. </w:t>
      </w:r>
      <w:r w:rsidR="007C4975">
        <w:rPr>
          <w:rFonts w:ascii="Arial Narrow" w:eastAsia="Arial Unicode MS" w:hAnsi="Arial Narrow" w:cs="Arial Unicode MS"/>
          <w:i/>
          <w:sz w:val="24"/>
          <w:szCs w:val="24"/>
        </w:rPr>
        <w:t xml:space="preserve">Las boletas de infracción que se combaten son ilegales al contravenir lo dispuesto por el artículo 16 y 164 del Código Procesal Administrativo para el Estado de San Luis Potosí, </w:t>
      </w:r>
      <w:r w:rsidR="00AC7D7F">
        <w:rPr>
          <w:rFonts w:ascii="Arial Narrow" w:eastAsia="Arial Unicode MS" w:hAnsi="Arial Narrow" w:cs="Arial Unicode MS"/>
          <w:i/>
          <w:sz w:val="24"/>
          <w:szCs w:val="24"/>
        </w:rPr>
        <w:t>a</w:t>
      </w:r>
      <w:r w:rsidR="007C4975">
        <w:rPr>
          <w:rFonts w:ascii="Arial Narrow" w:eastAsia="Arial Unicode MS" w:hAnsi="Arial Narrow" w:cs="Arial Unicode MS"/>
          <w:i/>
          <w:sz w:val="24"/>
          <w:szCs w:val="24"/>
        </w:rPr>
        <w:t xml:space="preserve">sí como el numeral 91 de la Ley de Tránsito del Estado de San Luis Potosí y 34 de la Ley del Sistema de Seguridad Pública del Estado de San Luis Potosí, violentando con </w:t>
      </w:r>
      <w:r w:rsidR="007C4975" w:rsidRPr="007C4975">
        <w:rPr>
          <w:rFonts w:ascii="Arial Narrow" w:eastAsia="Arial Unicode MS" w:hAnsi="Arial Narrow" w:cs="Arial Unicode MS"/>
          <w:i/>
          <w:sz w:val="24"/>
          <w:szCs w:val="24"/>
        </w:rPr>
        <w:t xml:space="preserve">ello </w:t>
      </w:r>
      <w:r w:rsidR="007C4975">
        <w:rPr>
          <w:rFonts w:ascii="Arial Narrow" w:eastAsia="Arial Unicode MS" w:hAnsi="Arial Narrow" w:cs="Arial Unicode MS"/>
          <w:i/>
          <w:sz w:val="24"/>
          <w:szCs w:val="24"/>
        </w:rPr>
        <w:t>l</w:t>
      </w:r>
      <w:r w:rsidR="007C4975" w:rsidRPr="007C4975">
        <w:rPr>
          <w:rFonts w:ascii="Arial Narrow" w:eastAsia="Arial Unicode MS" w:hAnsi="Arial Narrow" w:cs="Arial Unicode MS"/>
          <w:i/>
          <w:sz w:val="24"/>
          <w:szCs w:val="24"/>
        </w:rPr>
        <w:t>os derechos humanos de legalidad</w:t>
      </w:r>
      <w:r w:rsidR="007C4975">
        <w:rPr>
          <w:rFonts w:ascii="Arial Narrow" w:eastAsia="Arial Unicode MS" w:hAnsi="Arial Narrow" w:cs="Arial Unicode MS"/>
          <w:i/>
          <w:sz w:val="24"/>
          <w:szCs w:val="24"/>
        </w:rPr>
        <w:t>, seguridad jurídica, fundamentación y motivación, tutelados por los cardinales 14 y 16 de la Constitución Política de los Estados Unidos Mexicanos.”</w:t>
      </w:r>
    </w:p>
    <w:p w:rsidR="007C4975" w:rsidRDefault="007C4975" w:rsidP="00AF1B76">
      <w:pPr>
        <w:pStyle w:val="Sinespaciado"/>
        <w:spacing w:line="360" w:lineRule="auto"/>
        <w:ind w:firstLine="709"/>
        <w:jc w:val="both"/>
        <w:rPr>
          <w:rFonts w:ascii="Arial Narrow" w:eastAsia="Arial Unicode MS" w:hAnsi="Arial Narrow" w:cs="Arial Unicode MS"/>
          <w:sz w:val="28"/>
          <w:szCs w:val="28"/>
        </w:rPr>
      </w:pPr>
    </w:p>
    <w:p w:rsidR="00254BE2" w:rsidRPr="00AF1B76" w:rsidRDefault="00254BE2" w:rsidP="00AF1B76">
      <w:pPr>
        <w:pStyle w:val="Sinespaciado"/>
        <w:spacing w:line="360" w:lineRule="auto"/>
        <w:ind w:firstLine="709"/>
        <w:jc w:val="both"/>
        <w:rPr>
          <w:rFonts w:ascii="Arial Narrow" w:eastAsia="Arial Unicode MS" w:hAnsi="Arial Narrow" w:cs="Arial Unicode MS"/>
          <w:sz w:val="28"/>
          <w:szCs w:val="28"/>
        </w:rPr>
      </w:pPr>
      <w:r w:rsidRPr="005912A7">
        <w:rPr>
          <w:rFonts w:ascii="Arial Narrow" w:eastAsia="Arial Unicode MS" w:hAnsi="Arial Narrow" w:cs="Arial Unicode MS"/>
          <w:sz w:val="28"/>
          <w:szCs w:val="28"/>
        </w:rPr>
        <w:t xml:space="preserve">Como se </w:t>
      </w:r>
      <w:r w:rsidR="00AF1B76" w:rsidRPr="005912A7">
        <w:rPr>
          <w:rFonts w:ascii="Arial Narrow" w:eastAsia="Arial Unicode MS" w:hAnsi="Arial Narrow" w:cs="Arial Unicode MS"/>
          <w:sz w:val="28"/>
          <w:szCs w:val="28"/>
        </w:rPr>
        <w:t>adelantó</w:t>
      </w:r>
      <w:r w:rsidRPr="005912A7">
        <w:rPr>
          <w:rFonts w:ascii="Arial Narrow" w:eastAsia="Arial Unicode MS" w:hAnsi="Arial Narrow" w:cs="Arial Unicode MS"/>
          <w:sz w:val="28"/>
          <w:szCs w:val="28"/>
        </w:rPr>
        <w:t xml:space="preserve">, </w:t>
      </w:r>
      <w:r w:rsidR="007C4975">
        <w:rPr>
          <w:rFonts w:ascii="Arial Narrow" w:eastAsia="Arial Unicode MS" w:hAnsi="Arial Narrow" w:cs="Arial Unicode MS"/>
          <w:b/>
          <w:sz w:val="28"/>
          <w:szCs w:val="28"/>
        </w:rPr>
        <w:t>es</w:t>
      </w:r>
      <w:r w:rsidRPr="005912A7">
        <w:rPr>
          <w:rFonts w:ascii="Arial Narrow" w:eastAsia="Arial Unicode MS" w:hAnsi="Arial Narrow" w:cs="Arial Unicode MS"/>
          <w:b/>
          <w:sz w:val="28"/>
          <w:szCs w:val="28"/>
        </w:rPr>
        <w:t xml:space="preserve"> </w:t>
      </w:r>
      <w:r w:rsidR="007C4975">
        <w:rPr>
          <w:rFonts w:ascii="Arial Narrow" w:eastAsia="Arial Unicode MS" w:hAnsi="Arial Narrow" w:cs="Arial Unicode MS"/>
          <w:b/>
          <w:sz w:val="28"/>
          <w:szCs w:val="28"/>
          <w:u w:val="single"/>
        </w:rPr>
        <w:t>fundado el</w:t>
      </w:r>
      <w:r w:rsidRPr="00AF1B76">
        <w:rPr>
          <w:rFonts w:ascii="Arial Narrow" w:eastAsia="Arial Unicode MS" w:hAnsi="Arial Narrow" w:cs="Arial Unicode MS"/>
          <w:b/>
          <w:sz w:val="28"/>
          <w:szCs w:val="28"/>
          <w:u w:val="single"/>
        </w:rPr>
        <w:t xml:space="preserve"> concepto de impugnación</w:t>
      </w:r>
      <w:r w:rsidRPr="00AF1B76">
        <w:rPr>
          <w:rFonts w:ascii="Arial Narrow" w:eastAsia="Arial Unicode MS" w:hAnsi="Arial Narrow" w:cs="Arial Unicode MS"/>
          <w:b/>
          <w:sz w:val="28"/>
          <w:szCs w:val="28"/>
        </w:rPr>
        <w:t xml:space="preserve"> en la parte que se estudia,</w:t>
      </w:r>
      <w:r w:rsidRPr="00AF1B76">
        <w:rPr>
          <w:rFonts w:ascii="Arial Narrow" w:eastAsia="Arial Unicode MS" w:hAnsi="Arial Narrow" w:cs="Arial Unicode MS"/>
          <w:sz w:val="28"/>
          <w:szCs w:val="28"/>
        </w:rPr>
        <w:t xml:space="preserve"> porque la</w:t>
      </w:r>
      <w:r w:rsidR="007C4975">
        <w:rPr>
          <w:rFonts w:ascii="Arial Narrow" w:eastAsia="Arial Unicode MS" w:hAnsi="Arial Narrow" w:cs="Arial Unicode MS"/>
          <w:sz w:val="28"/>
          <w:szCs w:val="28"/>
        </w:rPr>
        <w:t>s</w:t>
      </w:r>
      <w:r w:rsidRPr="00AF1B76">
        <w:rPr>
          <w:rFonts w:ascii="Arial Narrow" w:eastAsia="Arial Unicode MS" w:hAnsi="Arial Narrow" w:cs="Arial Unicode MS"/>
          <w:sz w:val="28"/>
          <w:szCs w:val="28"/>
        </w:rPr>
        <w:t xml:space="preserve"> boleta</w:t>
      </w:r>
      <w:r w:rsidR="007C4975">
        <w:rPr>
          <w:rFonts w:ascii="Arial Narrow" w:eastAsia="Arial Unicode MS" w:hAnsi="Arial Narrow" w:cs="Arial Unicode MS"/>
          <w:sz w:val="28"/>
          <w:szCs w:val="28"/>
        </w:rPr>
        <w:t>s</w:t>
      </w:r>
      <w:r w:rsidRPr="00AF1B76">
        <w:rPr>
          <w:rFonts w:ascii="Arial Narrow" w:eastAsia="Arial Unicode MS" w:hAnsi="Arial Narrow" w:cs="Arial Unicode MS"/>
          <w:sz w:val="28"/>
          <w:szCs w:val="28"/>
        </w:rPr>
        <w:t xml:space="preserve"> de multa que nos ocupa, incumple</w:t>
      </w:r>
      <w:r w:rsidR="007C4975">
        <w:rPr>
          <w:rFonts w:ascii="Arial Narrow" w:eastAsia="Arial Unicode MS" w:hAnsi="Arial Narrow" w:cs="Arial Unicode MS"/>
          <w:sz w:val="28"/>
          <w:szCs w:val="28"/>
        </w:rPr>
        <w:t>n</w:t>
      </w:r>
      <w:r w:rsidRPr="00AF1B76">
        <w:rPr>
          <w:rFonts w:ascii="Arial Narrow" w:eastAsia="Arial Unicode MS" w:hAnsi="Arial Narrow" w:cs="Arial Unicode MS"/>
          <w:sz w:val="28"/>
          <w:szCs w:val="28"/>
        </w:rPr>
        <w:t xml:space="preserve"> con lo previsto en el artículo 16 de la Constitución Política de los Estados Unidos Mexicanos, en virtud de que dicho</w:t>
      </w:r>
      <w:r w:rsidR="007C4975">
        <w:rPr>
          <w:rFonts w:ascii="Arial Narrow" w:eastAsia="Arial Unicode MS" w:hAnsi="Arial Narrow" w:cs="Arial Unicode MS"/>
          <w:sz w:val="28"/>
          <w:szCs w:val="28"/>
        </w:rPr>
        <w:t>s</w:t>
      </w:r>
      <w:r w:rsidRPr="00AF1B76">
        <w:rPr>
          <w:rFonts w:ascii="Arial Narrow" w:eastAsia="Arial Unicode MS" w:hAnsi="Arial Narrow" w:cs="Arial Unicode MS"/>
          <w:sz w:val="28"/>
          <w:szCs w:val="28"/>
        </w:rPr>
        <w:t xml:space="preserve"> acto</w:t>
      </w:r>
      <w:r w:rsidR="007C4975">
        <w:rPr>
          <w:rFonts w:ascii="Arial Narrow" w:eastAsia="Arial Unicode MS" w:hAnsi="Arial Narrow" w:cs="Arial Unicode MS"/>
          <w:sz w:val="28"/>
          <w:szCs w:val="28"/>
        </w:rPr>
        <w:t>s</w:t>
      </w:r>
      <w:r w:rsidRPr="00AF1B76">
        <w:rPr>
          <w:rFonts w:ascii="Arial Narrow" w:eastAsia="Arial Unicode MS" w:hAnsi="Arial Narrow" w:cs="Arial Unicode MS"/>
          <w:sz w:val="28"/>
          <w:szCs w:val="28"/>
        </w:rPr>
        <w:t xml:space="preserve"> impugnado</w:t>
      </w:r>
      <w:r w:rsidR="007C4975">
        <w:rPr>
          <w:rFonts w:ascii="Arial Narrow" w:eastAsia="Arial Unicode MS" w:hAnsi="Arial Narrow" w:cs="Arial Unicode MS"/>
          <w:sz w:val="28"/>
          <w:szCs w:val="28"/>
        </w:rPr>
        <w:t>s</w:t>
      </w:r>
      <w:r w:rsidRPr="00AF1B76">
        <w:rPr>
          <w:rFonts w:ascii="Arial Narrow" w:eastAsia="Arial Unicode MS" w:hAnsi="Arial Narrow" w:cs="Arial Unicode MS"/>
          <w:sz w:val="28"/>
          <w:szCs w:val="28"/>
        </w:rPr>
        <w:t xml:space="preserve"> carece</w:t>
      </w:r>
      <w:r w:rsidR="007C4975">
        <w:rPr>
          <w:rFonts w:ascii="Arial Narrow" w:eastAsia="Arial Unicode MS" w:hAnsi="Arial Narrow" w:cs="Arial Unicode MS"/>
          <w:sz w:val="28"/>
          <w:szCs w:val="28"/>
        </w:rPr>
        <w:t>n</w:t>
      </w:r>
      <w:r w:rsidRPr="00AF1B76">
        <w:rPr>
          <w:rFonts w:ascii="Arial Narrow" w:eastAsia="Arial Unicode MS" w:hAnsi="Arial Narrow" w:cs="Arial Unicode MS"/>
          <w:sz w:val="28"/>
          <w:szCs w:val="28"/>
        </w:rPr>
        <w:t xml:space="preserve"> de los elementos de debida fundamentación y motivación que deben revestir los actos decisorios de la autoridad, y </w:t>
      </w:r>
      <w:r w:rsidR="007C4975">
        <w:rPr>
          <w:rFonts w:ascii="Arial Narrow" w:eastAsia="Arial Unicode MS" w:hAnsi="Arial Narrow" w:cs="Arial Unicode MS"/>
          <w:sz w:val="28"/>
          <w:szCs w:val="28"/>
        </w:rPr>
        <w:t xml:space="preserve">son </w:t>
      </w:r>
      <w:r w:rsidRPr="00AF1B76">
        <w:rPr>
          <w:rFonts w:ascii="Arial Narrow" w:eastAsia="Arial Unicode MS" w:hAnsi="Arial Narrow" w:cs="Arial Unicode MS"/>
          <w:sz w:val="28"/>
          <w:szCs w:val="28"/>
        </w:rPr>
        <w:t>omiso</w:t>
      </w:r>
      <w:r w:rsidR="007C4975">
        <w:rPr>
          <w:rFonts w:ascii="Arial Narrow" w:eastAsia="Arial Unicode MS" w:hAnsi="Arial Narrow" w:cs="Arial Unicode MS"/>
          <w:sz w:val="28"/>
          <w:szCs w:val="28"/>
        </w:rPr>
        <w:t>s</w:t>
      </w:r>
      <w:r w:rsidRPr="00AF1B76">
        <w:rPr>
          <w:rFonts w:ascii="Arial Narrow" w:eastAsia="Arial Unicode MS" w:hAnsi="Arial Narrow" w:cs="Arial Unicode MS"/>
          <w:sz w:val="28"/>
          <w:szCs w:val="28"/>
        </w:rPr>
        <w:t xml:space="preserve"> en el cumplimiento de los requisitos formales exigidos por las leyes aplicables.</w:t>
      </w:r>
    </w:p>
    <w:p w:rsidR="00254BE2" w:rsidRPr="00AF1B76" w:rsidRDefault="00254BE2" w:rsidP="00AF1B76">
      <w:pPr>
        <w:pStyle w:val="Sinespaciado"/>
        <w:spacing w:line="360" w:lineRule="auto"/>
        <w:ind w:firstLine="709"/>
        <w:jc w:val="both"/>
        <w:rPr>
          <w:rFonts w:ascii="Arial Narrow" w:eastAsia="Arial Unicode MS" w:hAnsi="Arial Narrow" w:cs="Arial Unicode MS"/>
          <w:sz w:val="28"/>
          <w:szCs w:val="28"/>
        </w:rPr>
      </w:pPr>
    </w:p>
    <w:p w:rsidR="00254BE2" w:rsidRPr="00AF1B76" w:rsidRDefault="00254BE2" w:rsidP="00AF1B76">
      <w:pPr>
        <w:pStyle w:val="Sinespaciado"/>
        <w:spacing w:line="360" w:lineRule="auto"/>
        <w:ind w:firstLine="709"/>
        <w:jc w:val="both"/>
        <w:rPr>
          <w:rFonts w:ascii="Arial Narrow" w:eastAsia="Arial Unicode MS" w:hAnsi="Arial Narrow" w:cs="Arial Unicode MS"/>
          <w:sz w:val="28"/>
          <w:szCs w:val="28"/>
        </w:rPr>
      </w:pPr>
      <w:r w:rsidRPr="00AF1B76">
        <w:rPr>
          <w:rFonts w:ascii="Arial Narrow" w:eastAsia="Arial Unicode MS" w:hAnsi="Arial Narrow" w:cs="Arial Unicode MS"/>
          <w:sz w:val="28"/>
          <w:szCs w:val="28"/>
        </w:rPr>
        <w:t>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w:t>
      </w:r>
      <w:r w:rsidR="00AF1B76">
        <w:rPr>
          <w:rFonts w:ascii="Arial Narrow" w:eastAsia="Arial Unicode MS" w:hAnsi="Arial Narrow" w:cs="Arial Unicode MS"/>
          <w:sz w:val="28"/>
          <w:szCs w:val="28"/>
        </w:rPr>
        <w:t>; e</w:t>
      </w:r>
      <w:r w:rsidRPr="00AF1B76">
        <w:rPr>
          <w:rFonts w:ascii="Arial Narrow" w:eastAsia="Arial Unicode MS" w:hAnsi="Arial Narrow" w:cs="Arial Unicode MS"/>
          <w:sz w:val="28"/>
          <w:szCs w:val="28"/>
        </w:rPr>
        <w:t xml:space="preserve">ntendiéndose por </w:t>
      </w:r>
      <w:r w:rsidRPr="00AF1B76">
        <w:rPr>
          <w:rFonts w:ascii="Arial Narrow" w:eastAsia="Arial Unicode MS" w:hAnsi="Arial Narrow" w:cs="Arial Unicode MS"/>
          <w:b/>
          <w:sz w:val="28"/>
          <w:szCs w:val="28"/>
        </w:rPr>
        <w:t>fundamentación,</w:t>
      </w:r>
      <w:r w:rsidRPr="00AF1B76">
        <w:rPr>
          <w:rFonts w:ascii="Arial Narrow" w:eastAsia="Arial Unicode MS" w:hAnsi="Arial Narrow" w:cs="Arial Unicode MS"/>
          <w:sz w:val="28"/>
          <w:szCs w:val="28"/>
        </w:rPr>
        <w:t xml:space="preserve"> la obligación de expresar con exactitud el precepto legal aplicable al caso concreto y, por </w:t>
      </w:r>
      <w:r w:rsidRPr="00AF1B76">
        <w:rPr>
          <w:rFonts w:ascii="Arial Narrow" w:eastAsia="Arial Unicode MS" w:hAnsi="Arial Narrow" w:cs="Arial Unicode MS"/>
          <w:b/>
          <w:sz w:val="28"/>
          <w:szCs w:val="28"/>
        </w:rPr>
        <w:t>motivación,</w:t>
      </w:r>
      <w:r w:rsidRPr="00AF1B76">
        <w:rPr>
          <w:rFonts w:ascii="Arial Narrow" w:eastAsia="Arial Unicode MS" w:hAnsi="Arial Narrow" w:cs="Arial Unicode MS"/>
          <w:sz w:val="28"/>
          <w:szCs w:val="28"/>
        </w:rPr>
        <w:t xml:space="preserve"> que deben señalarse con precisión, las circunstancias especiales, razones particulares o causas inmediatas que se hayan tenido en consideración para la emisión del acto; siendo necesario además, que exista </w:t>
      </w:r>
      <w:r w:rsidRPr="00AF1B76">
        <w:rPr>
          <w:rFonts w:ascii="Arial Narrow" w:eastAsia="Arial Unicode MS" w:hAnsi="Arial Narrow" w:cs="Arial Unicode MS"/>
          <w:b/>
          <w:sz w:val="28"/>
          <w:szCs w:val="28"/>
        </w:rPr>
        <w:t>adecuación</w:t>
      </w:r>
      <w:r w:rsidRPr="00AF1B76">
        <w:rPr>
          <w:rFonts w:ascii="Arial Narrow" w:eastAsia="Arial Unicode MS" w:hAnsi="Arial Narrow" w:cs="Arial Unicode MS"/>
          <w:sz w:val="28"/>
          <w:szCs w:val="28"/>
        </w:rPr>
        <w:t xml:space="preserve"> entre los motivos aducidos y las normas aplicables, esto es, que en el caso concreto se configure la hipótesis normativa.</w:t>
      </w:r>
    </w:p>
    <w:p w:rsidR="00254BE2" w:rsidRPr="00AF1B76" w:rsidRDefault="00254BE2" w:rsidP="00AF1B76">
      <w:pPr>
        <w:pStyle w:val="Sinespaciado"/>
        <w:spacing w:line="360" w:lineRule="auto"/>
        <w:ind w:firstLine="709"/>
        <w:jc w:val="both"/>
        <w:rPr>
          <w:rFonts w:ascii="Arial Narrow" w:eastAsia="Arial Unicode MS" w:hAnsi="Arial Narrow" w:cs="Arial Unicode MS"/>
          <w:sz w:val="28"/>
          <w:szCs w:val="28"/>
        </w:rPr>
      </w:pPr>
    </w:p>
    <w:p w:rsidR="00732184" w:rsidRDefault="00732184" w:rsidP="00732184">
      <w:pPr>
        <w:pStyle w:val="Sinespaciado"/>
        <w:spacing w:line="360" w:lineRule="auto"/>
        <w:ind w:firstLine="709"/>
        <w:jc w:val="both"/>
        <w:rPr>
          <w:rFonts w:ascii="Arial Narrow" w:hAnsi="Arial Narrow" w:cs="Arial"/>
          <w:sz w:val="28"/>
          <w:szCs w:val="28"/>
        </w:rPr>
      </w:pPr>
      <w:r>
        <w:rPr>
          <w:rFonts w:ascii="Arial Narrow" w:hAnsi="Arial Narrow" w:cs="Arial"/>
          <w:sz w:val="28"/>
          <w:szCs w:val="28"/>
        </w:rPr>
        <w:t xml:space="preserve">En esa tesitura, </w:t>
      </w:r>
      <w:r w:rsidRPr="00BF3B82">
        <w:rPr>
          <w:rFonts w:ascii="Arial Narrow" w:hAnsi="Arial Narrow" w:cs="Arial"/>
          <w:sz w:val="28"/>
          <w:szCs w:val="28"/>
        </w:rPr>
        <w:t>se advierte que la</w:t>
      </w:r>
      <w:r w:rsidR="007C4975">
        <w:rPr>
          <w:rFonts w:ascii="Arial Narrow" w:hAnsi="Arial Narrow" w:cs="Arial"/>
          <w:sz w:val="28"/>
          <w:szCs w:val="28"/>
        </w:rPr>
        <w:t>s</w:t>
      </w:r>
      <w:r w:rsidRPr="00BF3B82">
        <w:rPr>
          <w:rFonts w:ascii="Arial Narrow" w:hAnsi="Arial Narrow" w:cs="Arial"/>
          <w:sz w:val="28"/>
          <w:szCs w:val="28"/>
        </w:rPr>
        <w:t xml:space="preserve"> autoridad</w:t>
      </w:r>
      <w:r w:rsidR="007C4975">
        <w:rPr>
          <w:rFonts w:ascii="Arial Narrow" w:hAnsi="Arial Narrow" w:cs="Arial"/>
          <w:sz w:val="28"/>
          <w:szCs w:val="28"/>
        </w:rPr>
        <w:t>es</w:t>
      </w:r>
      <w:r w:rsidRPr="00BF3B82">
        <w:rPr>
          <w:rFonts w:ascii="Arial Narrow" w:hAnsi="Arial Narrow" w:cs="Arial"/>
          <w:sz w:val="28"/>
          <w:szCs w:val="28"/>
        </w:rPr>
        <w:t xml:space="preserve"> </w:t>
      </w:r>
      <w:r w:rsidR="007C4975" w:rsidRPr="00BF3B82">
        <w:rPr>
          <w:rFonts w:ascii="Arial Narrow" w:hAnsi="Arial Narrow" w:cs="Arial"/>
          <w:sz w:val="28"/>
          <w:szCs w:val="28"/>
        </w:rPr>
        <w:t>demandada</w:t>
      </w:r>
      <w:r w:rsidR="007C4975">
        <w:rPr>
          <w:rFonts w:ascii="Arial Narrow" w:hAnsi="Arial Narrow" w:cs="Arial"/>
          <w:sz w:val="28"/>
          <w:szCs w:val="28"/>
        </w:rPr>
        <w:t>s que emitieron lo</w:t>
      </w:r>
      <w:r w:rsidR="00AC7D7F">
        <w:rPr>
          <w:rFonts w:ascii="Arial Narrow" w:hAnsi="Arial Narrow" w:cs="Arial"/>
          <w:sz w:val="28"/>
          <w:szCs w:val="28"/>
        </w:rPr>
        <w:t>s</w:t>
      </w:r>
      <w:r w:rsidR="007C4975">
        <w:rPr>
          <w:rFonts w:ascii="Arial Narrow" w:hAnsi="Arial Narrow" w:cs="Arial"/>
          <w:sz w:val="28"/>
          <w:szCs w:val="28"/>
        </w:rPr>
        <w:t xml:space="preserve"> actos impugnados, </w:t>
      </w:r>
      <w:r>
        <w:rPr>
          <w:rFonts w:ascii="Arial Narrow" w:eastAsia="Times New Roman" w:hAnsi="Arial Narrow" w:cs="Arial"/>
          <w:sz w:val="28"/>
          <w:szCs w:val="28"/>
          <w:lang w:val="es-ES" w:eastAsia="es-ES"/>
        </w:rPr>
        <w:t>fue</w:t>
      </w:r>
      <w:r w:rsidR="007C4975">
        <w:rPr>
          <w:rFonts w:ascii="Arial Narrow" w:eastAsia="Times New Roman" w:hAnsi="Arial Narrow" w:cs="Arial"/>
          <w:sz w:val="28"/>
          <w:szCs w:val="28"/>
          <w:lang w:val="es-ES" w:eastAsia="es-ES"/>
        </w:rPr>
        <w:t>ron</w:t>
      </w:r>
      <w:r>
        <w:rPr>
          <w:rFonts w:ascii="Arial Narrow" w:eastAsia="Times New Roman" w:hAnsi="Arial Narrow" w:cs="Arial"/>
          <w:sz w:val="28"/>
          <w:szCs w:val="28"/>
          <w:lang w:val="es-ES" w:eastAsia="es-ES"/>
        </w:rPr>
        <w:t xml:space="preserve"> omisa</w:t>
      </w:r>
      <w:r w:rsidR="007C4975">
        <w:rPr>
          <w:rFonts w:ascii="Arial Narrow" w:eastAsia="Times New Roman" w:hAnsi="Arial Narrow" w:cs="Arial"/>
          <w:sz w:val="28"/>
          <w:szCs w:val="28"/>
          <w:lang w:val="es-ES" w:eastAsia="es-ES"/>
        </w:rPr>
        <w:t>s</w:t>
      </w:r>
      <w:r>
        <w:rPr>
          <w:rFonts w:ascii="Arial Narrow" w:eastAsia="Times New Roman" w:hAnsi="Arial Narrow" w:cs="Arial"/>
          <w:sz w:val="28"/>
          <w:szCs w:val="28"/>
          <w:lang w:val="es-ES" w:eastAsia="es-ES"/>
        </w:rPr>
        <w:t xml:space="preserve"> en</w:t>
      </w:r>
      <w:r w:rsidRPr="00B950FD">
        <w:rPr>
          <w:rFonts w:ascii="Arial Narrow" w:eastAsia="Times New Roman" w:hAnsi="Arial Narrow" w:cs="Arial"/>
          <w:sz w:val="28"/>
          <w:szCs w:val="28"/>
          <w:lang w:val="es-ES" w:eastAsia="es-ES"/>
        </w:rPr>
        <w:t xml:space="preserve"> fundar y motivar</w:t>
      </w:r>
      <w:r>
        <w:rPr>
          <w:rFonts w:ascii="Arial Narrow" w:eastAsia="Times New Roman" w:hAnsi="Arial Narrow" w:cs="Arial"/>
          <w:sz w:val="28"/>
          <w:szCs w:val="28"/>
          <w:lang w:val="es-ES" w:eastAsia="es-ES"/>
        </w:rPr>
        <w:t xml:space="preserve"> correctamente</w:t>
      </w:r>
      <w:r w:rsidRPr="00B950FD">
        <w:rPr>
          <w:rFonts w:ascii="Arial Narrow" w:eastAsia="Times New Roman" w:hAnsi="Arial Narrow" w:cs="Arial"/>
          <w:sz w:val="28"/>
          <w:szCs w:val="28"/>
          <w:lang w:val="es-ES" w:eastAsia="es-ES"/>
        </w:rPr>
        <w:t xml:space="preserve"> su actuación </w:t>
      </w:r>
      <w:r>
        <w:rPr>
          <w:rFonts w:ascii="Arial Narrow" w:eastAsia="Times New Roman" w:hAnsi="Arial Narrow" w:cs="Arial"/>
          <w:sz w:val="28"/>
          <w:szCs w:val="28"/>
          <w:lang w:val="es-ES" w:eastAsia="es-ES"/>
        </w:rPr>
        <w:t>en cuanto a su identificación, c</w:t>
      </w:r>
      <w:r w:rsidRPr="00B950FD">
        <w:rPr>
          <w:rFonts w:ascii="Arial Narrow" w:eastAsia="Times New Roman" w:hAnsi="Arial Narrow" w:cs="Arial"/>
          <w:sz w:val="28"/>
          <w:szCs w:val="28"/>
          <w:lang w:val="es-ES" w:eastAsia="es-ES"/>
        </w:rPr>
        <w:t xml:space="preserve">onforme lo ordenado por </w:t>
      </w:r>
      <w:r>
        <w:rPr>
          <w:rFonts w:ascii="Arial Narrow" w:eastAsia="Times New Roman" w:hAnsi="Arial Narrow" w:cs="Arial"/>
          <w:sz w:val="28"/>
          <w:szCs w:val="28"/>
          <w:lang w:val="es-ES" w:eastAsia="es-ES"/>
        </w:rPr>
        <w:t xml:space="preserve">el </w:t>
      </w:r>
      <w:r w:rsidRPr="00B950FD">
        <w:rPr>
          <w:rFonts w:ascii="Arial Narrow" w:eastAsia="Times New Roman" w:hAnsi="Arial Narrow" w:cs="Arial"/>
          <w:sz w:val="28"/>
          <w:szCs w:val="28"/>
          <w:lang w:val="es-ES" w:eastAsia="es-ES"/>
        </w:rPr>
        <w:t>artículo 91</w:t>
      </w:r>
      <w:r>
        <w:rPr>
          <w:rFonts w:ascii="Arial Narrow" w:eastAsia="Times New Roman" w:hAnsi="Arial Narrow" w:cs="Arial"/>
          <w:sz w:val="28"/>
          <w:szCs w:val="28"/>
          <w:lang w:val="es-ES" w:eastAsia="es-ES"/>
        </w:rPr>
        <w:t xml:space="preserve"> fracciones I y II</w:t>
      </w:r>
      <w:r w:rsidRPr="00B950FD">
        <w:rPr>
          <w:rFonts w:ascii="Arial Narrow" w:eastAsia="Times New Roman" w:hAnsi="Arial Narrow" w:cs="Arial"/>
          <w:sz w:val="28"/>
          <w:szCs w:val="28"/>
          <w:lang w:val="es-ES" w:eastAsia="es-ES"/>
        </w:rPr>
        <w:t xml:space="preserve"> de la Ley de Tránsito </w:t>
      </w:r>
      <w:r>
        <w:rPr>
          <w:rFonts w:ascii="Arial Narrow" w:eastAsia="Times New Roman" w:hAnsi="Arial Narrow" w:cs="Arial"/>
          <w:sz w:val="28"/>
          <w:szCs w:val="28"/>
          <w:lang w:val="es-ES" w:eastAsia="es-ES"/>
        </w:rPr>
        <w:t xml:space="preserve">del Estado de San Luis Potosí, y el numeral </w:t>
      </w:r>
      <w:r w:rsidRPr="00B950FD">
        <w:rPr>
          <w:rFonts w:ascii="Arial Narrow" w:eastAsia="Times New Roman" w:hAnsi="Arial Narrow" w:cs="Arial"/>
          <w:sz w:val="28"/>
          <w:szCs w:val="28"/>
          <w:lang w:val="es-ES" w:eastAsia="es-ES"/>
        </w:rPr>
        <w:t>34 de la Ley del Sistema de Seguridad Pública</w:t>
      </w:r>
      <w:r>
        <w:rPr>
          <w:rFonts w:ascii="Arial Narrow" w:eastAsia="Times New Roman" w:hAnsi="Arial Narrow" w:cs="Arial"/>
          <w:sz w:val="28"/>
          <w:szCs w:val="28"/>
          <w:lang w:val="es-ES" w:eastAsia="es-ES"/>
        </w:rPr>
        <w:t xml:space="preserve"> del Estado de San Luis Potosí</w:t>
      </w:r>
      <w:r w:rsidRPr="001B6807">
        <w:rPr>
          <w:rFonts w:ascii="Arial Narrow" w:hAnsi="Arial Narrow" w:cs="Arial"/>
          <w:sz w:val="28"/>
          <w:szCs w:val="28"/>
        </w:rPr>
        <w:t xml:space="preserve">, </w:t>
      </w:r>
      <w:r>
        <w:rPr>
          <w:rFonts w:ascii="Arial Narrow" w:hAnsi="Arial Narrow" w:cs="Arial"/>
          <w:sz w:val="28"/>
          <w:szCs w:val="28"/>
        </w:rPr>
        <w:t xml:space="preserve">que </w:t>
      </w:r>
      <w:r w:rsidRPr="001B6807">
        <w:rPr>
          <w:rFonts w:ascii="Arial Narrow" w:hAnsi="Arial Narrow" w:cs="Arial"/>
          <w:sz w:val="28"/>
          <w:szCs w:val="28"/>
        </w:rPr>
        <w:t>literalmente refiere</w:t>
      </w:r>
      <w:r>
        <w:rPr>
          <w:rFonts w:ascii="Arial Narrow" w:hAnsi="Arial Narrow" w:cs="Arial"/>
          <w:sz w:val="28"/>
          <w:szCs w:val="28"/>
        </w:rPr>
        <w:t>n</w:t>
      </w:r>
      <w:r w:rsidRPr="001B6807">
        <w:rPr>
          <w:rFonts w:ascii="Arial Narrow" w:hAnsi="Arial Narrow" w:cs="Arial"/>
          <w:sz w:val="28"/>
          <w:szCs w:val="28"/>
        </w:rPr>
        <w:t xml:space="preserve">: </w:t>
      </w:r>
    </w:p>
    <w:p w:rsidR="00732184" w:rsidRDefault="00732184" w:rsidP="00732184">
      <w:pPr>
        <w:pStyle w:val="Sinespaciado"/>
        <w:spacing w:line="360" w:lineRule="auto"/>
        <w:ind w:firstLine="709"/>
        <w:jc w:val="both"/>
        <w:rPr>
          <w:rFonts w:ascii="Arial Narrow" w:hAnsi="Arial Narrow" w:cs="Arial"/>
          <w:sz w:val="28"/>
          <w:szCs w:val="28"/>
        </w:rPr>
      </w:pPr>
    </w:p>
    <w:p w:rsidR="00732184" w:rsidRDefault="00732184" w:rsidP="00732184">
      <w:pPr>
        <w:pStyle w:val="Sinespaciado"/>
        <w:spacing w:line="360" w:lineRule="auto"/>
        <w:ind w:firstLine="709"/>
        <w:jc w:val="both"/>
        <w:rPr>
          <w:rFonts w:ascii="Arial Narrow" w:eastAsia="Times New Roman" w:hAnsi="Arial Narrow" w:cs="Arial"/>
          <w:sz w:val="28"/>
          <w:szCs w:val="28"/>
          <w:lang w:val="es-ES" w:eastAsia="es-ES"/>
        </w:rPr>
      </w:pPr>
      <w:r w:rsidRPr="00B950FD">
        <w:rPr>
          <w:rFonts w:ascii="Arial Narrow" w:eastAsia="Times New Roman" w:hAnsi="Arial Narrow" w:cs="Arial"/>
          <w:sz w:val="28"/>
          <w:szCs w:val="28"/>
          <w:lang w:val="es-ES" w:eastAsia="es-ES"/>
        </w:rPr>
        <w:t xml:space="preserve">Ley de Tránsito </w:t>
      </w:r>
      <w:r>
        <w:rPr>
          <w:rFonts w:ascii="Arial Narrow" w:eastAsia="Times New Roman" w:hAnsi="Arial Narrow" w:cs="Arial"/>
          <w:sz w:val="28"/>
          <w:szCs w:val="28"/>
          <w:lang w:val="es-ES" w:eastAsia="es-ES"/>
        </w:rPr>
        <w:t>del Estado de San Luis Potosí</w:t>
      </w:r>
    </w:p>
    <w:p w:rsidR="00732184" w:rsidRPr="001B6807" w:rsidRDefault="00732184" w:rsidP="00732184">
      <w:pPr>
        <w:pStyle w:val="Sinespaciado"/>
        <w:spacing w:line="360" w:lineRule="auto"/>
        <w:ind w:firstLine="709"/>
        <w:jc w:val="both"/>
        <w:rPr>
          <w:rFonts w:ascii="Arial Narrow" w:hAnsi="Arial Narrow" w:cs="Arial"/>
          <w:sz w:val="28"/>
          <w:szCs w:val="28"/>
        </w:rPr>
      </w:pPr>
    </w:p>
    <w:p w:rsidR="00732184" w:rsidRPr="00125EA7" w:rsidRDefault="00732184" w:rsidP="00732184">
      <w:pPr>
        <w:autoSpaceDE w:val="0"/>
        <w:autoSpaceDN w:val="0"/>
        <w:adjustRightInd w:val="0"/>
        <w:spacing w:after="0" w:line="240" w:lineRule="auto"/>
        <w:ind w:firstLine="709"/>
        <w:jc w:val="both"/>
        <w:rPr>
          <w:rFonts w:ascii="Arial Narrow" w:hAnsi="Arial Narrow"/>
          <w:i/>
          <w:sz w:val="24"/>
          <w:szCs w:val="24"/>
        </w:rPr>
      </w:pPr>
      <w:r w:rsidRPr="001B6807">
        <w:rPr>
          <w:rFonts w:ascii="Arial Narrow" w:eastAsia="Calibri" w:hAnsi="Arial Narrow" w:cs="Arial"/>
          <w:bCs/>
          <w:i/>
          <w:color w:val="000000"/>
          <w:sz w:val="24"/>
          <w:szCs w:val="24"/>
        </w:rPr>
        <w:t>“</w:t>
      </w:r>
      <w:r w:rsidRPr="00125EA7">
        <w:rPr>
          <w:rFonts w:ascii="Arial Narrow" w:eastAsia="Calibri" w:hAnsi="Arial Narrow" w:cs="Arial"/>
          <w:b/>
          <w:bCs/>
          <w:i/>
          <w:color w:val="000000"/>
          <w:sz w:val="24"/>
          <w:szCs w:val="24"/>
        </w:rPr>
        <w:t>Artículo 91.-</w:t>
      </w:r>
      <w:r w:rsidRPr="00125EA7">
        <w:rPr>
          <w:rFonts w:ascii="Arial Narrow" w:eastAsia="Calibri" w:hAnsi="Arial Narrow" w:cs="Arial"/>
          <w:bCs/>
          <w:i/>
          <w:color w:val="000000"/>
          <w:sz w:val="24"/>
          <w:szCs w:val="24"/>
        </w:rPr>
        <w:t xml:space="preserve"> </w:t>
      </w:r>
      <w:r w:rsidRPr="00125EA7">
        <w:rPr>
          <w:rFonts w:ascii="Arial Narrow" w:hAnsi="Arial Narrow"/>
          <w:i/>
          <w:sz w:val="24"/>
          <w:szCs w:val="24"/>
        </w:rPr>
        <w:t>Para la aplicación de la sanción se levantará una boleta de infracción y sanción, que contendrá obligatoriamente los siguientes datos:”</w:t>
      </w:r>
    </w:p>
    <w:p w:rsidR="00732184" w:rsidRPr="00125EA7" w:rsidRDefault="00732184" w:rsidP="00732184">
      <w:pPr>
        <w:autoSpaceDE w:val="0"/>
        <w:autoSpaceDN w:val="0"/>
        <w:adjustRightInd w:val="0"/>
        <w:spacing w:after="0" w:line="240" w:lineRule="auto"/>
        <w:ind w:firstLine="709"/>
        <w:jc w:val="both"/>
        <w:rPr>
          <w:rFonts w:ascii="Arial Narrow" w:hAnsi="Arial Narrow"/>
          <w:i/>
          <w:sz w:val="24"/>
          <w:szCs w:val="24"/>
        </w:rPr>
      </w:pPr>
    </w:p>
    <w:p w:rsidR="00732184" w:rsidRPr="00125EA7" w:rsidRDefault="00732184" w:rsidP="00732184">
      <w:pPr>
        <w:autoSpaceDE w:val="0"/>
        <w:autoSpaceDN w:val="0"/>
        <w:adjustRightInd w:val="0"/>
        <w:spacing w:after="0" w:line="240" w:lineRule="auto"/>
        <w:ind w:firstLine="709"/>
        <w:jc w:val="both"/>
        <w:rPr>
          <w:rFonts w:ascii="Arial Narrow" w:hAnsi="Arial Narrow"/>
          <w:i/>
          <w:sz w:val="24"/>
          <w:szCs w:val="24"/>
        </w:rPr>
      </w:pPr>
      <w:r w:rsidRPr="00125EA7">
        <w:rPr>
          <w:rFonts w:ascii="Arial Narrow" w:hAnsi="Arial Narrow"/>
          <w:i/>
          <w:sz w:val="24"/>
          <w:szCs w:val="24"/>
        </w:rPr>
        <w:t xml:space="preserve">“I. Nombre y cargo de quien levanta la boleta;” </w:t>
      </w:r>
    </w:p>
    <w:p w:rsidR="00732184" w:rsidRPr="00125EA7" w:rsidRDefault="00732184" w:rsidP="00732184">
      <w:pPr>
        <w:autoSpaceDE w:val="0"/>
        <w:autoSpaceDN w:val="0"/>
        <w:adjustRightInd w:val="0"/>
        <w:spacing w:after="0" w:line="240" w:lineRule="auto"/>
        <w:ind w:firstLine="709"/>
        <w:jc w:val="both"/>
        <w:rPr>
          <w:rFonts w:ascii="Arial Narrow" w:hAnsi="Arial Narrow"/>
          <w:i/>
          <w:sz w:val="24"/>
          <w:szCs w:val="24"/>
        </w:rPr>
      </w:pPr>
    </w:p>
    <w:p w:rsidR="00732184" w:rsidRPr="00125EA7" w:rsidRDefault="00732184" w:rsidP="00732184">
      <w:pPr>
        <w:autoSpaceDE w:val="0"/>
        <w:autoSpaceDN w:val="0"/>
        <w:adjustRightInd w:val="0"/>
        <w:spacing w:after="0" w:line="240" w:lineRule="auto"/>
        <w:ind w:firstLine="709"/>
        <w:jc w:val="both"/>
        <w:rPr>
          <w:rFonts w:ascii="Arial Narrow" w:hAnsi="Arial Narrow"/>
          <w:i/>
          <w:sz w:val="24"/>
          <w:szCs w:val="24"/>
        </w:rPr>
      </w:pPr>
      <w:r w:rsidRPr="00125EA7">
        <w:rPr>
          <w:rFonts w:ascii="Arial Narrow" w:hAnsi="Arial Narrow"/>
          <w:i/>
          <w:sz w:val="24"/>
          <w:szCs w:val="24"/>
        </w:rPr>
        <w:t xml:space="preserve">“II. La circunstanciación de los datos de la </w:t>
      </w:r>
      <w:r w:rsidRPr="00125EA7">
        <w:rPr>
          <w:rFonts w:ascii="Arial Narrow" w:hAnsi="Arial Narrow"/>
          <w:b/>
          <w:i/>
          <w:sz w:val="24"/>
          <w:szCs w:val="24"/>
        </w:rPr>
        <w:t>credencial a que se refiere el artículo 34 de la Ley de del Sistema de Seguridad Pública del Estado,</w:t>
      </w:r>
      <w:r w:rsidRPr="00125EA7">
        <w:rPr>
          <w:rFonts w:ascii="Arial Narrow" w:hAnsi="Arial Narrow"/>
          <w:i/>
          <w:sz w:val="24"/>
          <w:szCs w:val="24"/>
        </w:rPr>
        <w:t xml:space="preserve"> con que se identifica, relativas a </w:t>
      </w:r>
      <w:r w:rsidRPr="00125EA7">
        <w:rPr>
          <w:rFonts w:ascii="Arial Narrow" w:hAnsi="Arial Narrow"/>
          <w:i/>
          <w:sz w:val="24"/>
          <w:szCs w:val="24"/>
          <w:u w:val="single"/>
        </w:rPr>
        <w:t>nombre,</w:t>
      </w:r>
      <w:r w:rsidRPr="00125EA7">
        <w:rPr>
          <w:rFonts w:ascii="Arial Narrow" w:hAnsi="Arial Narrow"/>
          <w:i/>
          <w:sz w:val="24"/>
          <w:szCs w:val="24"/>
        </w:rPr>
        <w:t xml:space="preserve"> </w:t>
      </w:r>
      <w:r w:rsidRPr="00125EA7">
        <w:rPr>
          <w:rFonts w:ascii="Arial Narrow" w:hAnsi="Arial Narrow"/>
          <w:i/>
          <w:sz w:val="24"/>
          <w:szCs w:val="24"/>
          <w:u w:val="single"/>
        </w:rPr>
        <w:t>cargo y vigencia de la credencial</w:t>
      </w:r>
      <w:r w:rsidRPr="00125EA7">
        <w:rPr>
          <w:rFonts w:ascii="Arial Narrow" w:hAnsi="Arial Narrow"/>
          <w:i/>
          <w:sz w:val="24"/>
          <w:szCs w:val="24"/>
        </w:rPr>
        <w:t xml:space="preserve">. Adicionalmente, </w:t>
      </w:r>
      <w:r w:rsidRPr="00125EA7">
        <w:rPr>
          <w:rFonts w:ascii="Arial Narrow" w:hAnsi="Arial Narrow"/>
          <w:i/>
          <w:sz w:val="24"/>
          <w:szCs w:val="24"/>
          <w:u w:val="single"/>
        </w:rPr>
        <w:t>se anotará el número de credencial y la autoridad que la expidió</w:t>
      </w:r>
      <w:r w:rsidRPr="00125EA7">
        <w:rPr>
          <w:rFonts w:ascii="Arial Narrow" w:hAnsi="Arial Narrow"/>
          <w:i/>
          <w:sz w:val="24"/>
          <w:szCs w:val="24"/>
        </w:rPr>
        <w:t>, conforme a las disposiciones que resulten aplicables;”</w:t>
      </w:r>
    </w:p>
    <w:p w:rsidR="00732184" w:rsidRDefault="00732184" w:rsidP="00732184">
      <w:pPr>
        <w:pStyle w:val="Sinespaciado"/>
        <w:ind w:firstLine="709"/>
        <w:jc w:val="both"/>
        <w:rPr>
          <w:rFonts w:ascii="Arial Narrow" w:hAnsi="Arial Narrow" w:cs="Arial"/>
          <w:bCs/>
          <w:color w:val="000000"/>
          <w:sz w:val="24"/>
          <w:szCs w:val="24"/>
        </w:rPr>
      </w:pPr>
    </w:p>
    <w:p w:rsidR="00732184" w:rsidRPr="00125EA7" w:rsidRDefault="00732184" w:rsidP="00732184">
      <w:pPr>
        <w:pStyle w:val="Sinespaciado"/>
        <w:ind w:firstLine="709"/>
        <w:jc w:val="both"/>
        <w:rPr>
          <w:rFonts w:ascii="Arial Narrow" w:hAnsi="Arial Narrow" w:cs="Arial"/>
          <w:bCs/>
          <w:color w:val="000000"/>
          <w:sz w:val="24"/>
          <w:szCs w:val="24"/>
        </w:rPr>
      </w:pPr>
      <w:r w:rsidRPr="00125EA7">
        <w:rPr>
          <w:rFonts w:ascii="Arial Narrow" w:hAnsi="Arial Narrow" w:cs="Arial"/>
          <w:bCs/>
          <w:color w:val="000000"/>
          <w:sz w:val="24"/>
          <w:szCs w:val="24"/>
        </w:rPr>
        <w:t>[Énfasis añadido]</w:t>
      </w:r>
    </w:p>
    <w:p w:rsidR="00732184" w:rsidRDefault="00732184" w:rsidP="00732184">
      <w:pPr>
        <w:pStyle w:val="Sinespaciado"/>
        <w:spacing w:line="360" w:lineRule="auto"/>
        <w:ind w:firstLine="709"/>
        <w:jc w:val="both"/>
        <w:rPr>
          <w:rFonts w:ascii="Arial Narrow" w:hAnsi="Arial Narrow" w:cs="Arial"/>
          <w:bCs/>
          <w:color w:val="000000"/>
          <w:sz w:val="28"/>
          <w:szCs w:val="28"/>
        </w:rPr>
      </w:pPr>
    </w:p>
    <w:p w:rsidR="00732184" w:rsidRDefault="00732184" w:rsidP="00732184">
      <w:pPr>
        <w:pStyle w:val="Sinespaciado"/>
        <w:ind w:firstLine="709"/>
        <w:jc w:val="both"/>
        <w:rPr>
          <w:rFonts w:ascii="Arial Narrow" w:hAnsi="Arial Narrow" w:cs="Arial"/>
          <w:bCs/>
          <w:color w:val="000000"/>
          <w:sz w:val="28"/>
          <w:szCs w:val="28"/>
        </w:rPr>
      </w:pPr>
      <w:r w:rsidRPr="001B6807">
        <w:rPr>
          <w:rFonts w:ascii="Arial Narrow" w:hAnsi="Arial Narrow" w:cs="Arial"/>
          <w:bCs/>
          <w:color w:val="000000"/>
          <w:sz w:val="28"/>
          <w:szCs w:val="28"/>
        </w:rPr>
        <w:t>Ley de</w:t>
      </w:r>
      <w:r>
        <w:rPr>
          <w:rFonts w:ascii="Arial Narrow" w:hAnsi="Arial Narrow" w:cs="Arial"/>
          <w:bCs/>
          <w:color w:val="000000"/>
          <w:sz w:val="28"/>
          <w:szCs w:val="28"/>
        </w:rPr>
        <w:t xml:space="preserve">l Sistema de </w:t>
      </w:r>
      <w:r w:rsidRPr="001B6807">
        <w:rPr>
          <w:rFonts w:ascii="Arial Narrow" w:hAnsi="Arial Narrow" w:cs="Arial"/>
          <w:bCs/>
          <w:color w:val="000000"/>
          <w:sz w:val="28"/>
          <w:szCs w:val="28"/>
        </w:rPr>
        <w:t>Seguridad Pública del Estado de San Luis Potosí</w:t>
      </w:r>
    </w:p>
    <w:p w:rsidR="00732184" w:rsidRDefault="00732184" w:rsidP="00732184">
      <w:pPr>
        <w:pStyle w:val="Sinespaciado"/>
        <w:spacing w:line="360" w:lineRule="auto"/>
        <w:ind w:firstLine="709"/>
        <w:jc w:val="both"/>
        <w:rPr>
          <w:rFonts w:ascii="Arial Narrow" w:hAnsi="Arial Narrow" w:cs="Arial"/>
          <w:bCs/>
          <w:color w:val="000000"/>
          <w:sz w:val="28"/>
          <w:szCs w:val="28"/>
        </w:rPr>
      </w:pPr>
    </w:p>
    <w:p w:rsidR="00732184" w:rsidRPr="00255027" w:rsidRDefault="00732184" w:rsidP="00732184">
      <w:pPr>
        <w:pStyle w:val="Sinespaciad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b/>
          <w:i/>
          <w:sz w:val="24"/>
          <w:szCs w:val="24"/>
          <w:lang w:eastAsia="es-MX"/>
        </w:rPr>
        <w:t>“A</w:t>
      </w:r>
      <w:r>
        <w:rPr>
          <w:rFonts w:ascii="Arial Narrow" w:eastAsia="Arial Unicode MS" w:hAnsi="Arial Narrow" w:cs="Arial Unicode MS"/>
          <w:b/>
          <w:i/>
          <w:sz w:val="24"/>
          <w:szCs w:val="24"/>
          <w:lang w:eastAsia="es-MX"/>
        </w:rPr>
        <w:t xml:space="preserve">rticulo </w:t>
      </w:r>
      <w:r w:rsidRPr="00255027">
        <w:rPr>
          <w:rFonts w:ascii="Arial Narrow" w:eastAsia="Arial Unicode MS" w:hAnsi="Arial Narrow" w:cs="Arial Unicode MS"/>
          <w:b/>
          <w:i/>
          <w:sz w:val="24"/>
          <w:szCs w:val="24"/>
          <w:lang w:eastAsia="es-MX"/>
        </w:rPr>
        <w:t>34.</w:t>
      </w:r>
      <w:r w:rsidRPr="00255027">
        <w:rPr>
          <w:rFonts w:ascii="Arial Narrow" w:eastAsia="Arial Unicode MS" w:hAnsi="Arial Narrow" w:cs="Arial Unicode MS"/>
          <w:i/>
          <w:sz w:val="24"/>
          <w:szCs w:val="24"/>
          <w:lang w:eastAsia="es-MX"/>
        </w:rPr>
        <w:t xml:space="preserve"> Los </w:t>
      </w:r>
      <w:r w:rsidRPr="00F51797">
        <w:rPr>
          <w:rFonts w:ascii="Arial Narrow" w:eastAsia="Arial Unicode MS" w:hAnsi="Arial Narrow" w:cs="Arial Unicode MS"/>
          <w:b/>
          <w:i/>
          <w:sz w:val="24"/>
          <w:szCs w:val="24"/>
          <w:lang w:eastAsia="es-MX"/>
        </w:rPr>
        <w:t>cuerpos de seguridad pública deberán dotar a su personal de credenciales que los identifiquen</w:t>
      </w:r>
      <w:r w:rsidRPr="00255027">
        <w:rPr>
          <w:rFonts w:ascii="Arial Narrow" w:eastAsia="Arial Unicode MS" w:hAnsi="Arial Narrow" w:cs="Arial Unicode MS"/>
          <w:i/>
          <w:sz w:val="24"/>
          <w:szCs w:val="24"/>
          <w:lang w:eastAsia="es-MX"/>
        </w:rPr>
        <w:t xml:space="preserve"> como miembros de los mismos, las cuales además, en su caso, tendrán inserta la autorización para la portación de arma de fuego, expedida por la Secretaría de la Defensa Nacional.</w:t>
      </w:r>
      <w:r>
        <w:rPr>
          <w:rFonts w:ascii="Arial Narrow" w:eastAsia="Arial Unicode MS" w:hAnsi="Arial Narrow" w:cs="Arial Unicode MS"/>
          <w:i/>
          <w:sz w:val="24"/>
          <w:szCs w:val="24"/>
          <w:lang w:eastAsia="es-MX"/>
        </w:rPr>
        <w:t>”</w:t>
      </w:r>
    </w:p>
    <w:p w:rsidR="00732184" w:rsidRPr="00255027" w:rsidRDefault="00732184" w:rsidP="00732184">
      <w:pPr>
        <w:pStyle w:val="Sinespaciado"/>
        <w:ind w:firstLine="709"/>
        <w:jc w:val="both"/>
        <w:rPr>
          <w:rFonts w:ascii="Arial Narrow" w:eastAsia="Arial Unicode MS" w:hAnsi="Arial Narrow" w:cs="Arial Unicode MS"/>
          <w:i/>
          <w:sz w:val="24"/>
          <w:szCs w:val="24"/>
          <w:lang w:eastAsia="es-MX"/>
        </w:rPr>
      </w:pPr>
    </w:p>
    <w:p w:rsidR="00732184" w:rsidRPr="00255027" w:rsidRDefault="00732184" w:rsidP="00732184">
      <w:pPr>
        <w:pStyle w:val="Sinespaciad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i/>
          <w:sz w:val="24"/>
          <w:szCs w:val="24"/>
          <w:lang w:eastAsia="es-MX"/>
        </w:rPr>
        <w:t xml:space="preserve">“Las credenciales serán plásticas o de papel especial, con textura gruesa y enmicada, </w:t>
      </w:r>
      <w:r w:rsidRPr="00CB7E9B">
        <w:rPr>
          <w:rFonts w:ascii="Arial Narrow" w:eastAsia="Arial Unicode MS" w:hAnsi="Arial Narrow" w:cs="Arial Unicode MS"/>
          <w:b/>
          <w:i/>
          <w:sz w:val="24"/>
          <w:szCs w:val="24"/>
          <w:lang w:eastAsia="es-MX"/>
        </w:rPr>
        <w:t>debiendo contener el nombre, grado,</w:t>
      </w:r>
      <w:r w:rsidRPr="00255027">
        <w:rPr>
          <w:rFonts w:ascii="Arial Narrow" w:eastAsia="Arial Unicode MS" w:hAnsi="Arial Narrow" w:cs="Arial Unicode MS"/>
          <w:i/>
          <w:sz w:val="24"/>
          <w:szCs w:val="24"/>
          <w:lang w:eastAsia="es-MX"/>
        </w:rPr>
        <w:t xml:space="preserve"> fotografía, huella digital, grupo sanguíneo, </w:t>
      </w:r>
      <w:r w:rsidRPr="00CB7E9B">
        <w:rPr>
          <w:rFonts w:ascii="Arial Narrow" w:eastAsia="Arial Unicode MS" w:hAnsi="Arial Narrow" w:cs="Arial Unicode MS"/>
          <w:b/>
          <w:i/>
          <w:sz w:val="24"/>
          <w:szCs w:val="24"/>
          <w:lang w:eastAsia="es-MX"/>
        </w:rPr>
        <w:t>fecha de expedición</w:t>
      </w:r>
      <w:r w:rsidRPr="00255027">
        <w:rPr>
          <w:rFonts w:ascii="Arial Narrow" w:eastAsia="Arial Unicode MS" w:hAnsi="Arial Narrow" w:cs="Arial Unicode MS"/>
          <w:i/>
          <w:sz w:val="24"/>
          <w:szCs w:val="24"/>
          <w:lang w:eastAsia="es-MX"/>
        </w:rPr>
        <w:t>, firma del interesado, clave de inscripción en el Registro Nacional del Personal de Seguridad Pública, y clave única del Registro de Población; así como, en su caso, la inscripción voluntaria de donación de órganos en caso de fallecimiento.</w:t>
      </w:r>
      <w:r>
        <w:rPr>
          <w:rFonts w:ascii="Arial Narrow" w:eastAsia="Arial Unicode MS" w:hAnsi="Arial Narrow" w:cs="Arial Unicode MS"/>
          <w:i/>
          <w:sz w:val="24"/>
          <w:szCs w:val="24"/>
          <w:lang w:eastAsia="es-MX"/>
        </w:rPr>
        <w:t>”</w:t>
      </w:r>
    </w:p>
    <w:p w:rsidR="00732184" w:rsidRPr="00255027" w:rsidRDefault="00732184" w:rsidP="00732184">
      <w:pPr>
        <w:pStyle w:val="Sinespaciado"/>
        <w:ind w:firstLine="709"/>
        <w:jc w:val="both"/>
        <w:rPr>
          <w:rFonts w:ascii="Arial Narrow" w:eastAsia="Arial Unicode MS" w:hAnsi="Arial Narrow" w:cs="Arial Unicode MS"/>
          <w:i/>
          <w:sz w:val="24"/>
          <w:szCs w:val="24"/>
          <w:lang w:eastAsia="es-MX"/>
        </w:rPr>
      </w:pPr>
    </w:p>
    <w:p w:rsidR="00732184" w:rsidRPr="00255027" w:rsidRDefault="00732184" w:rsidP="00E97C76">
      <w:pPr>
        <w:pStyle w:val="Sinespaciad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i/>
          <w:sz w:val="24"/>
          <w:szCs w:val="24"/>
          <w:lang w:eastAsia="es-MX"/>
        </w:rPr>
        <w:t xml:space="preserve">“Esta credencial </w:t>
      </w:r>
      <w:r w:rsidRPr="00CB7E9B">
        <w:rPr>
          <w:rFonts w:ascii="Arial Narrow" w:eastAsia="Arial Unicode MS" w:hAnsi="Arial Narrow" w:cs="Arial Unicode MS"/>
          <w:b/>
          <w:i/>
          <w:sz w:val="24"/>
          <w:szCs w:val="24"/>
          <w:u w:val="single"/>
          <w:lang w:eastAsia="es-MX"/>
        </w:rPr>
        <w:t>tendrá vigencia de seis meses;</w:t>
      </w:r>
      <w:r w:rsidRPr="00255027">
        <w:rPr>
          <w:rFonts w:ascii="Arial Narrow" w:eastAsia="Arial Unicode MS" w:hAnsi="Arial Narrow" w:cs="Arial Unicode MS"/>
          <w:i/>
          <w:sz w:val="24"/>
          <w:szCs w:val="24"/>
          <w:lang w:eastAsia="es-MX"/>
        </w:rPr>
        <w:t xml:space="preserve"> queda prohibido el uso de credenciales metálicas. Estas deberán llevar en el reverso la firma del titular de los respectivos cuerpos de seguridad, para cumplir con los requisitos de la licencia oficial colectiva de portación de armas de fuego.</w:t>
      </w:r>
      <w:r>
        <w:rPr>
          <w:rFonts w:ascii="Arial Narrow" w:eastAsia="Arial Unicode MS" w:hAnsi="Arial Narrow" w:cs="Arial Unicode MS"/>
          <w:i/>
          <w:sz w:val="24"/>
          <w:szCs w:val="24"/>
          <w:lang w:eastAsia="es-MX"/>
        </w:rPr>
        <w:t>”</w:t>
      </w:r>
      <w:r w:rsidRPr="00255027">
        <w:rPr>
          <w:rFonts w:ascii="Arial Narrow" w:eastAsia="Arial Unicode MS" w:hAnsi="Arial Narrow" w:cs="Arial Unicode MS"/>
          <w:i/>
          <w:sz w:val="24"/>
          <w:szCs w:val="24"/>
          <w:lang w:eastAsia="es-MX"/>
        </w:rPr>
        <w:t xml:space="preserve"> </w:t>
      </w:r>
    </w:p>
    <w:p w:rsidR="00732184" w:rsidRPr="00255027" w:rsidRDefault="00732184" w:rsidP="00732184">
      <w:pPr>
        <w:pStyle w:val="Sinespaciado"/>
        <w:ind w:firstLine="709"/>
        <w:jc w:val="both"/>
        <w:rPr>
          <w:rFonts w:ascii="Arial Narrow" w:eastAsia="Arial Unicode MS" w:hAnsi="Arial Narrow" w:cs="Arial Unicode MS"/>
          <w:i/>
          <w:sz w:val="24"/>
          <w:szCs w:val="24"/>
          <w:lang w:eastAsia="es-MX"/>
        </w:rPr>
      </w:pPr>
    </w:p>
    <w:p w:rsidR="00732184" w:rsidRDefault="00732184" w:rsidP="00732184">
      <w:pPr>
        <w:pStyle w:val="Sinespaciado"/>
        <w:ind w:firstLine="709"/>
        <w:jc w:val="both"/>
        <w:rPr>
          <w:rFonts w:ascii="Arial Narrow" w:eastAsia="Arial Unicode MS" w:hAnsi="Arial Narrow" w:cs="Arial Unicode MS"/>
          <w:i/>
          <w:sz w:val="24"/>
          <w:szCs w:val="24"/>
          <w:lang w:eastAsia="es-MX"/>
        </w:rPr>
      </w:pPr>
      <w:r w:rsidRPr="00255027">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732184" w:rsidRDefault="00732184" w:rsidP="00732184">
      <w:pPr>
        <w:pStyle w:val="Sinespaciado"/>
        <w:ind w:firstLine="709"/>
        <w:jc w:val="both"/>
        <w:rPr>
          <w:rFonts w:ascii="Arial Narrow" w:eastAsia="Arial Unicode MS" w:hAnsi="Arial Narrow" w:cs="Arial Unicode MS"/>
          <w:i/>
          <w:sz w:val="24"/>
          <w:szCs w:val="24"/>
          <w:lang w:eastAsia="es-MX"/>
        </w:rPr>
      </w:pPr>
    </w:p>
    <w:p w:rsidR="00732184" w:rsidRPr="00125EA7" w:rsidRDefault="00732184" w:rsidP="00732184">
      <w:pPr>
        <w:pStyle w:val="Sinespaciado"/>
        <w:ind w:firstLine="709"/>
        <w:jc w:val="both"/>
        <w:rPr>
          <w:rFonts w:ascii="Arial Narrow" w:hAnsi="Arial Narrow" w:cs="Arial"/>
          <w:bCs/>
          <w:color w:val="000000"/>
          <w:sz w:val="24"/>
          <w:szCs w:val="24"/>
        </w:rPr>
      </w:pPr>
      <w:r w:rsidRPr="00125EA7">
        <w:rPr>
          <w:rFonts w:ascii="Arial Narrow" w:hAnsi="Arial Narrow" w:cs="Arial"/>
          <w:bCs/>
          <w:color w:val="000000"/>
          <w:sz w:val="24"/>
          <w:szCs w:val="24"/>
        </w:rPr>
        <w:t>[Énfasis añadido]</w:t>
      </w:r>
    </w:p>
    <w:p w:rsidR="00732184" w:rsidRPr="006B463B" w:rsidRDefault="00732184" w:rsidP="00732184">
      <w:pPr>
        <w:autoSpaceDE w:val="0"/>
        <w:autoSpaceDN w:val="0"/>
        <w:adjustRightInd w:val="0"/>
        <w:spacing w:after="0" w:line="360" w:lineRule="atLeast"/>
        <w:ind w:firstLine="708"/>
        <w:jc w:val="both"/>
        <w:rPr>
          <w:rFonts w:ascii="Arial Narrow" w:eastAsia="Calibri" w:hAnsi="Arial Narrow" w:cs="Arial"/>
          <w:bCs/>
          <w:color w:val="000000"/>
          <w:sz w:val="28"/>
          <w:szCs w:val="28"/>
        </w:rPr>
      </w:pPr>
    </w:p>
    <w:p w:rsidR="00732184" w:rsidRPr="00125EA7" w:rsidRDefault="00732184" w:rsidP="00732184">
      <w:pPr>
        <w:pStyle w:val="Sinespaciado"/>
        <w:spacing w:line="360" w:lineRule="auto"/>
        <w:ind w:firstLine="709"/>
        <w:jc w:val="both"/>
        <w:rPr>
          <w:rFonts w:ascii="Arial Narrow" w:hAnsi="Arial Narrow" w:cs="Arial"/>
          <w:sz w:val="28"/>
          <w:szCs w:val="28"/>
        </w:rPr>
      </w:pPr>
      <w:r w:rsidRPr="00125EA7">
        <w:rPr>
          <w:rFonts w:ascii="Arial Narrow" w:eastAsia="Arial Unicode MS" w:hAnsi="Arial Narrow" w:cs="Arial Unicode MS"/>
          <w:sz w:val="28"/>
          <w:szCs w:val="28"/>
        </w:rPr>
        <w:t>Normatividad en comento, de la que se desprende que los agentes de tránsito municipal, o bien los elementos operativos competentes en los términos de los reglamentos municipales, para</w:t>
      </w:r>
      <w:r w:rsidRPr="00125EA7">
        <w:rPr>
          <w:rFonts w:ascii="Arial Narrow" w:hAnsi="Arial Narrow" w:cs="Arial"/>
          <w:bCs/>
          <w:sz w:val="28"/>
          <w:szCs w:val="28"/>
        </w:rPr>
        <w:t xml:space="preserve"> la aplicación de la sanción levantará una boleta de infracción y sanción, que contendrá obligatoriamente entre otros datos, </w:t>
      </w:r>
      <w:r w:rsidRPr="00125EA7">
        <w:rPr>
          <w:rFonts w:ascii="Arial Narrow" w:hAnsi="Arial Narrow" w:cs="Arial"/>
          <w:b/>
          <w:bCs/>
          <w:sz w:val="28"/>
          <w:szCs w:val="28"/>
        </w:rPr>
        <w:t xml:space="preserve">la circunstanciación de los datos de la credencial con que se identifica, a que se refiere el artículo 91 fracción II </w:t>
      </w:r>
      <w:r w:rsidRPr="00125EA7">
        <w:rPr>
          <w:rFonts w:ascii="Arial Narrow" w:hAnsi="Arial Narrow" w:cs="Arial"/>
          <w:bCs/>
          <w:sz w:val="28"/>
          <w:szCs w:val="28"/>
        </w:rPr>
        <w:t xml:space="preserve">de la Ley de Tránsito del Estado de San Luis Potosí, como son </w:t>
      </w:r>
      <w:r w:rsidRPr="00125EA7">
        <w:rPr>
          <w:rFonts w:ascii="Arial Narrow" w:hAnsi="Arial Narrow" w:cs="Arial"/>
          <w:b/>
          <w:bCs/>
          <w:sz w:val="28"/>
          <w:szCs w:val="28"/>
        </w:rPr>
        <w:t xml:space="preserve">nombre, cargo y vigencia de la credencial, número de credencial y la autoridad que la expidió, </w:t>
      </w:r>
      <w:r w:rsidRPr="00125EA7">
        <w:rPr>
          <w:rFonts w:ascii="Arial Narrow" w:hAnsi="Arial Narrow" w:cs="Arial"/>
          <w:bCs/>
          <w:sz w:val="28"/>
          <w:szCs w:val="28"/>
        </w:rPr>
        <w:t xml:space="preserve">así como los contenidos en el numeral </w:t>
      </w:r>
      <w:r w:rsidRPr="00176D17">
        <w:rPr>
          <w:rFonts w:ascii="Arial Narrow" w:hAnsi="Arial Narrow" w:cs="Arial"/>
          <w:b/>
          <w:bCs/>
          <w:sz w:val="28"/>
          <w:szCs w:val="28"/>
        </w:rPr>
        <w:t xml:space="preserve">34 de la </w:t>
      </w:r>
      <w:r w:rsidRPr="00176D17">
        <w:rPr>
          <w:rFonts w:ascii="Arial Narrow" w:hAnsi="Arial Narrow" w:cs="Arial"/>
          <w:b/>
          <w:sz w:val="28"/>
          <w:szCs w:val="28"/>
        </w:rPr>
        <w:t>Ley del Sistema de Seguridad Pública del Estado de San Luis Potosí,</w:t>
      </w:r>
      <w:r w:rsidRPr="00125EA7">
        <w:rPr>
          <w:rFonts w:ascii="Arial Narrow" w:hAnsi="Arial Narrow" w:cs="Arial"/>
          <w:sz w:val="28"/>
          <w:szCs w:val="28"/>
        </w:rPr>
        <w:t xml:space="preserve"> </w:t>
      </w:r>
      <w:r w:rsidRPr="00125EA7">
        <w:rPr>
          <w:rFonts w:ascii="Arial Narrow" w:hAnsi="Arial Narrow" w:cs="Arial"/>
          <w:bCs/>
          <w:sz w:val="28"/>
          <w:szCs w:val="28"/>
        </w:rPr>
        <w:t xml:space="preserve">relativas al </w:t>
      </w:r>
      <w:r w:rsidRPr="00125EA7">
        <w:rPr>
          <w:rFonts w:ascii="Arial Narrow" w:eastAsia="Arial Unicode MS" w:hAnsi="Arial Narrow" w:cs="Arial Unicode MS"/>
          <w:b/>
          <w:sz w:val="28"/>
          <w:szCs w:val="28"/>
          <w:lang w:eastAsia="es-MX"/>
        </w:rPr>
        <w:t>nombre, grado, fotografía, huella digital, grupo sanguíneo, fecha de expedición, firma del interesado, clave de inscripción en el Registro Nacional del Personal de Seguridad Pública, y clave única del Registro de Población; dicha credencial será plástica o de papel especial, con textura gruesa y enmicada, y tendrá vigencia de seis meses, y deberá llevar en el reverso la firma del titular del respectivo cuerpo de seguridad;</w:t>
      </w:r>
      <w:r w:rsidRPr="00125EA7">
        <w:rPr>
          <w:rFonts w:ascii="Arial Narrow" w:eastAsia="Arial Unicode MS" w:hAnsi="Arial Narrow" w:cs="Arial Unicode MS"/>
          <w:sz w:val="28"/>
          <w:szCs w:val="28"/>
          <w:lang w:eastAsia="es-MX"/>
        </w:rPr>
        <w:t xml:space="preserve"> </w:t>
      </w:r>
      <w:r w:rsidRPr="00125EA7">
        <w:rPr>
          <w:rFonts w:ascii="Arial Narrow" w:hAnsi="Arial Narrow" w:cs="Arial"/>
          <w:sz w:val="28"/>
          <w:szCs w:val="28"/>
        </w:rPr>
        <w:t>lo que en el presente caso no ocurrió, pues la</w:t>
      </w:r>
      <w:r w:rsidR="00AC7D7F">
        <w:rPr>
          <w:rFonts w:ascii="Arial Narrow" w:hAnsi="Arial Narrow" w:cs="Arial"/>
          <w:sz w:val="28"/>
          <w:szCs w:val="28"/>
        </w:rPr>
        <w:t>s</w:t>
      </w:r>
      <w:r w:rsidRPr="00125EA7">
        <w:rPr>
          <w:rFonts w:ascii="Arial Narrow" w:hAnsi="Arial Narrow" w:cs="Arial"/>
          <w:sz w:val="28"/>
          <w:szCs w:val="28"/>
        </w:rPr>
        <w:t xml:space="preserve"> autoridad</w:t>
      </w:r>
      <w:r w:rsidR="00AC7D7F">
        <w:rPr>
          <w:rFonts w:ascii="Arial Narrow" w:hAnsi="Arial Narrow" w:cs="Arial"/>
          <w:sz w:val="28"/>
          <w:szCs w:val="28"/>
        </w:rPr>
        <w:t>es</w:t>
      </w:r>
      <w:r w:rsidRPr="00125EA7">
        <w:rPr>
          <w:rFonts w:ascii="Arial Narrow" w:hAnsi="Arial Narrow" w:cs="Arial"/>
          <w:sz w:val="28"/>
          <w:szCs w:val="28"/>
        </w:rPr>
        <w:t xml:space="preserve"> demandada</w:t>
      </w:r>
      <w:r w:rsidR="00AC7D7F">
        <w:rPr>
          <w:rFonts w:ascii="Arial Narrow" w:hAnsi="Arial Narrow" w:cs="Arial"/>
          <w:sz w:val="28"/>
          <w:szCs w:val="28"/>
        </w:rPr>
        <w:t>s omitieron</w:t>
      </w:r>
      <w:r w:rsidRPr="00125EA7">
        <w:rPr>
          <w:rFonts w:ascii="Arial Narrow" w:hAnsi="Arial Narrow" w:cs="Arial"/>
          <w:sz w:val="28"/>
          <w:szCs w:val="28"/>
        </w:rPr>
        <w:t xml:space="preserve"> </w:t>
      </w:r>
      <w:r w:rsidR="00AC7D7F">
        <w:rPr>
          <w:rFonts w:ascii="Arial Narrow" w:hAnsi="Arial Narrow" w:cs="Arial"/>
          <w:sz w:val="28"/>
          <w:szCs w:val="28"/>
        </w:rPr>
        <w:t>identificarse plenamente como</w:t>
      </w:r>
      <w:r w:rsidRPr="00125EA7">
        <w:rPr>
          <w:rFonts w:ascii="Arial Narrow" w:hAnsi="Arial Narrow" w:cs="Arial"/>
          <w:sz w:val="28"/>
          <w:szCs w:val="28"/>
        </w:rPr>
        <w:t xml:space="preserve"> miembro</w:t>
      </w:r>
      <w:r w:rsidR="00AC7D7F">
        <w:rPr>
          <w:rFonts w:ascii="Arial Narrow" w:hAnsi="Arial Narrow" w:cs="Arial"/>
          <w:sz w:val="28"/>
          <w:szCs w:val="28"/>
        </w:rPr>
        <w:t>s</w:t>
      </w:r>
      <w:r w:rsidRPr="00125EA7">
        <w:rPr>
          <w:rFonts w:ascii="Arial Narrow" w:hAnsi="Arial Narrow" w:cs="Arial"/>
          <w:sz w:val="28"/>
          <w:szCs w:val="28"/>
        </w:rPr>
        <w:t xml:space="preserve"> de</w:t>
      </w:r>
      <w:r w:rsidR="005912A7">
        <w:rPr>
          <w:rFonts w:ascii="Arial Narrow" w:hAnsi="Arial Narrow" w:cs="Arial"/>
          <w:sz w:val="28"/>
          <w:szCs w:val="28"/>
        </w:rPr>
        <w:t xml:space="preserve"> un</w:t>
      </w:r>
      <w:r w:rsidRPr="00125EA7">
        <w:rPr>
          <w:rFonts w:ascii="Arial Narrow" w:hAnsi="Arial Narrow" w:cs="Arial"/>
          <w:sz w:val="28"/>
          <w:szCs w:val="28"/>
        </w:rPr>
        <w:t xml:space="preserve"> cuerpo de seguridad pública, como se ordena</w:t>
      </w:r>
      <w:r w:rsidR="005912A7">
        <w:rPr>
          <w:rFonts w:ascii="Arial Narrow" w:hAnsi="Arial Narrow" w:cs="Arial"/>
          <w:sz w:val="28"/>
          <w:szCs w:val="28"/>
        </w:rPr>
        <w:t xml:space="preserve"> en</w:t>
      </w:r>
      <w:r w:rsidRPr="00125EA7">
        <w:rPr>
          <w:rFonts w:ascii="Arial Narrow" w:hAnsi="Arial Narrow" w:cs="Arial"/>
          <w:sz w:val="28"/>
          <w:szCs w:val="28"/>
        </w:rPr>
        <w:t xml:space="preserve"> los referidos numerales.</w:t>
      </w:r>
    </w:p>
    <w:p w:rsidR="00732184" w:rsidRPr="006B463B" w:rsidRDefault="00732184" w:rsidP="00732184">
      <w:pPr>
        <w:pStyle w:val="Sinespaciado"/>
        <w:spacing w:line="360" w:lineRule="auto"/>
        <w:ind w:firstLine="709"/>
        <w:jc w:val="both"/>
        <w:rPr>
          <w:rFonts w:ascii="Arial Narrow" w:hAnsi="Arial Narrow" w:cs="Arial"/>
          <w:bCs/>
          <w:sz w:val="28"/>
          <w:szCs w:val="28"/>
        </w:rPr>
      </w:pPr>
    </w:p>
    <w:p w:rsidR="005D491D" w:rsidRDefault="00732184" w:rsidP="00732184">
      <w:pPr>
        <w:pStyle w:val="Sinespaciado"/>
        <w:spacing w:line="360" w:lineRule="auto"/>
        <w:ind w:firstLine="709"/>
        <w:jc w:val="both"/>
        <w:rPr>
          <w:rFonts w:ascii="Arial Narrow" w:eastAsia="Arial Unicode MS" w:hAnsi="Arial Narrow" w:cs="Arial Unicode MS"/>
          <w:sz w:val="28"/>
          <w:szCs w:val="28"/>
          <w:lang w:eastAsia="es-MX"/>
        </w:rPr>
      </w:pPr>
      <w:r>
        <w:rPr>
          <w:rFonts w:ascii="Arial Narrow" w:eastAsia="Arial Unicode MS" w:hAnsi="Arial Narrow" w:cs="Arial Unicode MS"/>
          <w:sz w:val="28"/>
          <w:szCs w:val="28"/>
          <w:lang w:eastAsia="es-MX"/>
        </w:rPr>
        <w:t>Ello es así, pues del</w:t>
      </w:r>
      <w:r w:rsidRPr="00AF1B76">
        <w:rPr>
          <w:rFonts w:ascii="Arial Narrow" w:eastAsia="Arial Unicode MS" w:hAnsi="Arial Narrow" w:cs="Arial Unicode MS"/>
          <w:sz w:val="28"/>
          <w:szCs w:val="28"/>
          <w:lang w:eastAsia="es-MX"/>
        </w:rPr>
        <w:t xml:space="preserve"> examen practicado a la</w:t>
      </w:r>
      <w:r w:rsidR="007C4975">
        <w:rPr>
          <w:rFonts w:ascii="Arial Narrow" w:eastAsia="Arial Unicode MS" w:hAnsi="Arial Narrow" w:cs="Arial Unicode MS"/>
          <w:sz w:val="28"/>
          <w:szCs w:val="28"/>
          <w:lang w:eastAsia="es-MX"/>
        </w:rPr>
        <w:t>s</w:t>
      </w:r>
      <w:r w:rsidRPr="00AF1B76">
        <w:rPr>
          <w:rFonts w:ascii="Arial Narrow" w:eastAsia="Arial Unicode MS" w:hAnsi="Arial Narrow" w:cs="Arial Unicode MS"/>
          <w:sz w:val="28"/>
          <w:szCs w:val="28"/>
          <w:lang w:eastAsia="es-MX"/>
        </w:rPr>
        <w:t xml:space="preserve"> boleta</w:t>
      </w:r>
      <w:r w:rsidR="007C4975">
        <w:rPr>
          <w:rFonts w:ascii="Arial Narrow" w:eastAsia="Arial Unicode MS" w:hAnsi="Arial Narrow" w:cs="Arial Unicode MS"/>
          <w:sz w:val="28"/>
          <w:szCs w:val="28"/>
          <w:lang w:eastAsia="es-MX"/>
        </w:rPr>
        <w:t>s</w:t>
      </w:r>
      <w:r w:rsidRPr="00AF1B76">
        <w:rPr>
          <w:rFonts w:ascii="Arial Narrow" w:eastAsia="Arial Unicode MS" w:hAnsi="Arial Narrow" w:cs="Arial Unicode MS"/>
          <w:sz w:val="28"/>
          <w:szCs w:val="28"/>
          <w:lang w:eastAsia="es-MX"/>
        </w:rPr>
        <w:t xml:space="preserve"> de </w:t>
      </w:r>
      <w:proofErr w:type="gramStart"/>
      <w:r w:rsidRPr="00AF1B76">
        <w:rPr>
          <w:rFonts w:ascii="Arial Narrow" w:eastAsia="Arial Unicode MS" w:hAnsi="Arial Narrow" w:cs="Arial Unicode MS"/>
          <w:sz w:val="28"/>
          <w:szCs w:val="28"/>
          <w:lang w:eastAsia="es-MX"/>
        </w:rPr>
        <w:t>infracción impugnada</w:t>
      </w:r>
      <w:r w:rsidR="007C4975">
        <w:rPr>
          <w:rFonts w:ascii="Arial Narrow" w:eastAsia="Arial Unicode MS" w:hAnsi="Arial Narrow" w:cs="Arial Unicode MS"/>
          <w:sz w:val="28"/>
          <w:szCs w:val="28"/>
          <w:lang w:eastAsia="es-MX"/>
        </w:rPr>
        <w:t>s</w:t>
      </w:r>
      <w:proofErr w:type="gramEnd"/>
      <w:r w:rsidRPr="00AF1B76">
        <w:rPr>
          <w:rFonts w:ascii="Arial Narrow" w:eastAsia="Arial Unicode MS" w:hAnsi="Arial Narrow" w:cs="Arial Unicode MS"/>
          <w:sz w:val="28"/>
          <w:szCs w:val="28"/>
          <w:lang w:eastAsia="es-MX"/>
        </w:rPr>
        <w:t xml:space="preserve">, se advierte que </w:t>
      </w:r>
      <w:r w:rsidR="00AC7D7F">
        <w:rPr>
          <w:rFonts w:ascii="Arial Narrow" w:eastAsia="Arial Unicode MS" w:hAnsi="Arial Narrow" w:cs="Arial Unicode MS"/>
          <w:sz w:val="28"/>
          <w:szCs w:val="28"/>
          <w:lang w:eastAsia="es-MX"/>
        </w:rPr>
        <w:t>los</w:t>
      </w:r>
      <w:r>
        <w:rPr>
          <w:rFonts w:ascii="Arial Narrow" w:eastAsia="Arial Unicode MS" w:hAnsi="Arial Narrow" w:cs="Arial Unicode MS"/>
          <w:sz w:val="28"/>
          <w:szCs w:val="28"/>
          <w:lang w:eastAsia="es-MX"/>
        </w:rPr>
        <w:t xml:space="preserve"> </w:t>
      </w:r>
      <w:r w:rsidRPr="00AF1B76">
        <w:rPr>
          <w:rFonts w:ascii="Arial Narrow" w:eastAsia="Arial Unicode MS" w:hAnsi="Arial Narrow" w:cs="Arial Unicode MS"/>
          <w:sz w:val="28"/>
          <w:szCs w:val="28"/>
          <w:lang w:eastAsia="es-MX"/>
        </w:rPr>
        <w:t>Agente</w:t>
      </w:r>
      <w:r w:rsidR="00AC7D7F">
        <w:rPr>
          <w:rFonts w:ascii="Arial Narrow" w:eastAsia="Arial Unicode MS" w:hAnsi="Arial Narrow" w:cs="Arial Unicode MS"/>
          <w:sz w:val="28"/>
          <w:szCs w:val="28"/>
          <w:lang w:eastAsia="es-MX"/>
        </w:rPr>
        <w:t>s</w:t>
      </w:r>
      <w:r w:rsidRPr="00AF1B76">
        <w:rPr>
          <w:rFonts w:ascii="Arial Narrow" w:eastAsia="Arial Unicode MS" w:hAnsi="Arial Narrow" w:cs="Arial Unicode MS"/>
          <w:sz w:val="28"/>
          <w:szCs w:val="28"/>
          <w:lang w:eastAsia="es-MX"/>
        </w:rPr>
        <w:t xml:space="preserve"> de Policía Vial demandado</w:t>
      </w:r>
      <w:r w:rsidR="00AC7D7F">
        <w:rPr>
          <w:rFonts w:ascii="Arial Narrow" w:eastAsia="Arial Unicode MS" w:hAnsi="Arial Narrow" w:cs="Arial Unicode MS"/>
          <w:sz w:val="28"/>
          <w:szCs w:val="28"/>
          <w:lang w:eastAsia="es-MX"/>
        </w:rPr>
        <w:t>s</w:t>
      </w:r>
      <w:r w:rsidRPr="00AF1B76">
        <w:rPr>
          <w:rFonts w:ascii="Arial Narrow" w:eastAsia="Arial Unicode MS" w:hAnsi="Arial Narrow" w:cs="Arial Unicode MS"/>
          <w:sz w:val="28"/>
          <w:szCs w:val="28"/>
          <w:lang w:eastAsia="es-MX"/>
        </w:rPr>
        <w:t xml:space="preserve"> asent</w:t>
      </w:r>
      <w:r w:rsidR="00AC7D7F">
        <w:rPr>
          <w:rFonts w:ascii="Arial Narrow" w:eastAsia="Arial Unicode MS" w:hAnsi="Arial Narrow" w:cs="Arial Unicode MS"/>
          <w:sz w:val="28"/>
          <w:szCs w:val="28"/>
          <w:lang w:eastAsia="es-MX"/>
        </w:rPr>
        <w:t>aron,</w:t>
      </w:r>
      <w:r w:rsidRPr="00AF1B76">
        <w:rPr>
          <w:rFonts w:ascii="Arial Narrow" w:eastAsia="Arial Unicode MS" w:hAnsi="Arial Narrow" w:cs="Arial Unicode MS"/>
          <w:sz w:val="28"/>
          <w:szCs w:val="28"/>
          <w:lang w:eastAsia="es-MX"/>
        </w:rPr>
        <w:t xml:space="preserve"> en su </w:t>
      </w:r>
      <w:r w:rsidR="005D491D">
        <w:rPr>
          <w:rFonts w:ascii="Arial Narrow" w:eastAsia="Arial Unicode MS" w:hAnsi="Arial Narrow" w:cs="Arial Unicode MS"/>
          <w:sz w:val="28"/>
          <w:szCs w:val="28"/>
          <w:lang w:eastAsia="es-MX"/>
        </w:rPr>
        <w:t>orden</w:t>
      </w:r>
      <w:r w:rsidR="00AC7D7F">
        <w:rPr>
          <w:rFonts w:ascii="Arial Narrow" w:eastAsia="Arial Unicode MS" w:hAnsi="Arial Narrow" w:cs="Arial Unicode MS"/>
          <w:sz w:val="28"/>
          <w:szCs w:val="28"/>
          <w:lang w:eastAsia="es-MX"/>
        </w:rPr>
        <w:t>, lo siguiente</w:t>
      </w:r>
      <w:r w:rsidR="005D491D">
        <w:rPr>
          <w:rFonts w:ascii="Arial Narrow" w:eastAsia="Arial Unicode MS" w:hAnsi="Arial Narrow" w:cs="Arial Unicode MS"/>
          <w:sz w:val="28"/>
          <w:szCs w:val="28"/>
          <w:lang w:eastAsia="es-MX"/>
        </w:rPr>
        <w:t>:</w:t>
      </w:r>
    </w:p>
    <w:p w:rsidR="005D491D" w:rsidRDefault="005D491D" w:rsidP="00732184">
      <w:pPr>
        <w:pStyle w:val="Sinespaciado"/>
        <w:spacing w:line="360" w:lineRule="auto"/>
        <w:ind w:firstLine="709"/>
        <w:jc w:val="both"/>
        <w:rPr>
          <w:rFonts w:ascii="Arial Narrow" w:eastAsia="Arial Unicode MS" w:hAnsi="Arial Narrow" w:cs="Arial Unicode MS"/>
          <w:sz w:val="28"/>
          <w:szCs w:val="28"/>
          <w:lang w:eastAsia="es-MX"/>
        </w:rPr>
      </w:pPr>
    </w:p>
    <w:p w:rsidR="0090266A" w:rsidRPr="00AF1B76" w:rsidRDefault="005D491D" w:rsidP="0090266A">
      <w:pPr>
        <w:spacing w:after="0" w:line="360" w:lineRule="auto"/>
        <w:ind w:firstLine="708"/>
        <w:jc w:val="both"/>
        <w:rPr>
          <w:rFonts w:ascii="Arial Narrow" w:eastAsia="Arial Unicode MS" w:hAnsi="Arial Narrow" w:cs="Arial Unicode MS"/>
          <w:sz w:val="28"/>
          <w:szCs w:val="28"/>
        </w:rPr>
      </w:pPr>
      <w:r>
        <w:rPr>
          <w:rFonts w:ascii="Arial Narrow" w:eastAsia="Arial Unicode MS" w:hAnsi="Arial Narrow" w:cs="Arial Unicode MS"/>
          <w:sz w:val="28"/>
          <w:szCs w:val="28"/>
          <w:lang w:eastAsia="es-MX"/>
        </w:rPr>
        <w:t xml:space="preserve">Tratándose </w:t>
      </w:r>
      <w:r w:rsidR="00E44D82">
        <w:rPr>
          <w:rFonts w:ascii="Arial Narrow" w:eastAsia="Arial Unicode MS" w:hAnsi="Arial Narrow" w:cs="Arial Unicode MS"/>
          <w:sz w:val="28"/>
          <w:szCs w:val="28"/>
          <w:lang w:eastAsia="es-MX"/>
        </w:rPr>
        <w:t xml:space="preserve">de </w:t>
      </w:r>
      <w:r w:rsidR="007C4975">
        <w:rPr>
          <w:rFonts w:ascii="Arial Narrow" w:eastAsia="Arial Unicode MS" w:hAnsi="Arial Narrow" w:cs="Arial Unicode MS"/>
          <w:sz w:val="28"/>
          <w:szCs w:val="28"/>
          <w:lang w:eastAsia="es-MX"/>
        </w:rPr>
        <w:t xml:space="preserve">la boleta </w:t>
      </w:r>
      <w:r w:rsidR="007B41B0">
        <w:rPr>
          <w:rFonts w:ascii="Arial Narrow" w:eastAsia="Arial Unicode MS" w:hAnsi="Arial Narrow" w:cs="Arial Unicode MS"/>
          <w:sz w:val="28"/>
          <w:szCs w:val="28"/>
          <w:lang w:eastAsia="es-MX"/>
        </w:rPr>
        <w:t xml:space="preserve">de infracción folio </w:t>
      </w:r>
      <w:r w:rsidR="00D039B8">
        <w:rPr>
          <w:rFonts w:ascii="Arial Narrow" w:eastAsia="Arial Unicode MS" w:hAnsi="Arial Narrow" w:cs="Arial Unicode MS"/>
          <w:color w:val="FF0000"/>
          <w:sz w:val="28"/>
          <w:szCs w:val="28"/>
          <w:lang w:eastAsia="es-MX"/>
        </w:rPr>
        <w:t>**********</w:t>
      </w:r>
      <w:r w:rsidR="007C4975">
        <w:rPr>
          <w:rFonts w:ascii="Arial Narrow" w:eastAsia="Arial Unicode MS" w:hAnsi="Arial Narrow" w:cs="Arial Unicode MS"/>
          <w:sz w:val="28"/>
          <w:szCs w:val="28"/>
          <w:lang w:eastAsia="es-MX"/>
        </w:rPr>
        <w:t xml:space="preserve"> en </w:t>
      </w:r>
      <w:r w:rsidR="00732184">
        <w:rPr>
          <w:rFonts w:ascii="Arial Narrow" w:eastAsia="Arial Unicode MS" w:hAnsi="Arial Narrow" w:cs="Arial Unicode MS"/>
          <w:sz w:val="28"/>
          <w:szCs w:val="28"/>
          <w:lang w:eastAsia="es-MX"/>
        </w:rPr>
        <w:t xml:space="preserve">relación con los </w:t>
      </w:r>
      <w:r w:rsidR="00732184" w:rsidRPr="00AF1B76">
        <w:rPr>
          <w:rFonts w:ascii="Arial Narrow" w:eastAsia="Arial Unicode MS" w:hAnsi="Arial Narrow" w:cs="Arial Unicode MS"/>
          <w:sz w:val="28"/>
          <w:szCs w:val="28"/>
          <w:u w:val="single"/>
          <w:lang w:eastAsia="es-MX"/>
        </w:rPr>
        <w:t>DATOS DEL POLICÍA VIAL</w:t>
      </w:r>
      <w:r w:rsidR="007B41B0">
        <w:rPr>
          <w:rFonts w:ascii="Arial Narrow" w:eastAsia="Arial Unicode MS" w:hAnsi="Arial Narrow" w:cs="Arial Unicode MS"/>
          <w:sz w:val="28"/>
          <w:szCs w:val="28"/>
          <w:lang w:eastAsia="es-MX"/>
        </w:rPr>
        <w:t>, se asentó</w:t>
      </w:r>
      <w:r w:rsidR="00732184" w:rsidRPr="00DC6D32">
        <w:rPr>
          <w:rFonts w:ascii="Arial Narrow" w:eastAsia="Arial Unicode MS" w:hAnsi="Arial Narrow" w:cs="Arial Unicode MS"/>
          <w:sz w:val="28"/>
          <w:szCs w:val="28"/>
          <w:lang w:eastAsia="es-MX"/>
        </w:rPr>
        <w:t>: “</w:t>
      </w:r>
      <w:r w:rsidR="00732184" w:rsidRPr="00DC6D32">
        <w:rPr>
          <w:rFonts w:ascii="Arial Narrow" w:eastAsia="Arial Unicode MS" w:hAnsi="Arial Narrow" w:cs="Arial Unicode MS"/>
          <w:i/>
          <w:sz w:val="28"/>
          <w:szCs w:val="28"/>
          <w:lang w:eastAsia="es-MX"/>
        </w:rPr>
        <w:t xml:space="preserve">Nombre: </w:t>
      </w:r>
      <w:r w:rsidR="00D039B8">
        <w:rPr>
          <w:rFonts w:ascii="Arial Narrow" w:eastAsia="Arial Unicode MS" w:hAnsi="Arial Narrow" w:cs="Arial Unicode MS"/>
          <w:i/>
          <w:color w:val="FF0000"/>
          <w:sz w:val="28"/>
          <w:szCs w:val="28"/>
          <w:lang w:eastAsia="es-MX"/>
        </w:rPr>
        <w:t>**********</w:t>
      </w:r>
      <w:r w:rsidR="00D039B8">
        <w:rPr>
          <w:rFonts w:ascii="Arial Narrow" w:eastAsia="Arial Unicode MS" w:hAnsi="Arial Narrow" w:cs="Arial Unicode MS"/>
          <w:i/>
          <w:sz w:val="28"/>
          <w:szCs w:val="28"/>
          <w:lang w:eastAsia="es-MX"/>
        </w:rPr>
        <w:t xml:space="preserve"> </w:t>
      </w:r>
      <w:r w:rsidR="007C4975" w:rsidRPr="0090266A">
        <w:rPr>
          <w:rFonts w:ascii="Arial Narrow" w:eastAsia="Arial Unicode MS" w:hAnsi="Arial Narrow" w:cs="Arial Unicode MS"/>
          <w:i/>
          <w:sz w:val="28"/>
          <w:szCs w:val="28"/>
          <w:lang w:eastAsia="es-MX"/>
        </w:rPr>
        <w:t>(ilegible)</w:t>
      </w:r>
      <w:r w:rsidR="00E44D82" w:rsidRPr="0090266A">
        <w:rPr>
          <w:rFonts w:ascii="Arial Narrow" w:eastAsia="Arial Unicode MS" w:hAnsi="Arial Narrow" w:cs="Arial Unicode MS"/>
          <w:i/>
          <w:sz w:val="28"/>
          <w:szCs w:val="28"/>
          <w:lang w:eastAsia="es-MX"/>
        </w:rPr>
        <w:t>...</w:t>
      </w:r>
      <w:r w:rsidR="00732184">
        <w:rPr>
          <w:rFonts w:ascii="Arial Narrow" w:eastAsia="Arial Unicode MS" w:hAnsi="Arial Narrow" w:cs="Arial Unicode MS"/>
          <w:i/>
          <w:sz w:val="28"/>
          <w:szCs w:val="28"/>
          <w:lang w:eastAsia="es-MX"/>
        </w:rPr>
        <w:t>credencial</w:t>
      </w:r>
      <w:r w:rsidR="00732184" w:rsidRPr="00222C0E">
        <w:rPr>
          <w:rFonts w:ascii="Arial Narrow" w:eastAsia="Arial Unicode MS" w:hAnsi="Arial Narrow" w:cs="Arial Unicode MS"/>
          <w:i/>
          <w:sz w:val="28"/>
          <w:szCs w:val="28"/>
          <w:lang w:eastAsia="es-MX"/>
        </w:rPr>
        <w:t xml:space="preserve"> número de folio</w:t>
      </w:r>
      <w:r w:rsidR="00732184">
        <w:rPr>
          <w:rFonts w:ascii="Arial Narrow" w:eastAsia="Arial Unicode MS" w:hAnsi="Arial Narrow" w:cs="Arial Unicode MS"/>
          <w:i/>
          <w:sz w:val="28"/>
          <w:szCs w:val="28"/>
          <w:lang w:eastAsia="es-MX"/>
        </w:rPr>
        <w:t xml:space="preserve"> </w:t>
      </w:r>
      <w:r w:rsidR="00D039B8">
        <w:rPr>
          <w:rFonts w:ascii="Arial Narrow" w:eastAsia="Arial Unicode MS" w:hAnsi="Arial Narrow" w:cs="Arial Unicode MS"/>
          <w:i/>
          <w:color w:val="FF0000"/>
          <w:sz w:val="28"/>
          <w:szCs w:val="28"/>
          <w:lang w:eastAsia="es-MX"/>
        </w:rPr>
        <w:t>**********</w:t>
      </w:r>
      <w:r w:rsidR="00732184">
        <w:rPr>
          <w:rFonts w:ascii="Arial Narrow" w:eastAsia="Arial Unicode MS" w:hAnsi="Arial Narrow" w:cs="Arial Unicode MS"/>
          <w:i/>
          <w:sz w:val="28"/>
          <w:szCs w:val="28"/>
          <w:lang w:eastAsia="es-MX"/>
        </w:rPr>
        <w:t>...</w:t>
      </w:r>
      <w:r w:rsidR="00E44D82">
        <w:rPr>
          <w:rFonts w:ascii="Arial Narrow" w:eastAsia="Arial Unicode MS" w:hAnsi="Arial Narrow" w:cs="Arial Unicode MS"/>
          <w:i/>
          <w:sz w:val="28"/>
          <w:szCs w:val="28"/>
          <w:lang w:eastAsia="es-MX"/>
        </w:rPr>
        <w:t xml:space="preserve">expedida...por el Oficial Mayor del Ayuntamiento del Municipio de San Luis Potosí, con vigencia del </w:t>
      </w:r>
      <w:r w:rsidR="00E44D82" w:rsidRPr="0090266A">
        <w:rPr>
          <w:rFonts w:ascii="Arial Narrow" w:eastAsia="Arial Unicode MS" w:hAnsi="Arial Narrow" w:cs="Arial Unicode MS"/>
          <w:i/>
          <w:sz w:val="28"/>
          <w:szCs w:val="28"/>
          <w:lang w:eastAsia="es-MX"/>
        </w:rPr>
        <w:t xml:space="preserve">01 de octubre de 2018 al 31 de </w:t>
      </w:r>
      <w:r w:rsidR="00671D77">
        <w:rPr>
          <w:rFonts w:ascii="Arial Narrow" w:eastAsia="Arial Unicode MS" w:hAnsi="Arial Narrow" w:cs="Arial Unicode MS"/>
          <w:i/>
          <w:sz w:val="28"/>
          <w:szCs w:val="28"/>
          <w:lang w:eastAsia="es-MX"/>
        </w:rPr>
        <w:t>(ilegible)</w:t>
      </w:r>
      <w:r w:rsidR="00E44D82" w:rsidRPr="0090266A">
        <w:rPr>
          <w:rFonts w:ascii="Arial Narrow" w:eastAsia="Arial Unicode MS" w:hAnsi="Arial Narrow" w:cs="Arial Unicode MS"/>
          <w:i/>
          <w:sz w:val="28"/>
          <w:szCs w:val="28"/>
          <w:lang w:eastAsia="es-MX"/>
        </w:rPr>
        <w:t xml:space="preserve"> de 2021</w:t>
      </w:r>
      <w:r>
        <w:rPr>
          <w:rFonts w:ascii="Arial Narrow" w:eastAsia="Arial Unicode MS" w:hAnsi="Arial Narrow" w:cs="Arial Unicode MS"/>
          <w:i/>
          <w:sz w:val="28"/>
          <w:szCs w:val="28"/>
          <w:lang w:eastAsia="es-MX"/>
        </w:rPr>
        <w:t>.”</w:t>
      </w:r>
      <w:r w:rsidR="0090266A">
        <w:rPr>
          <w:rFonts w:ascii="Arial Narrow" w:eastAsia="Calibri" w:hAnsi="Arial Narrow" w:cs="Arial"/>
          <w:color w:val="000000"/>
          <w:sz w:val="28"/>
          <w:szCs w:val="28"/>
        </w:rPr>
        <w:t xml:space="preserve"> De ahí que la autoridad demandada </w:t>
      </w:r>
      <w:r w:rsidR="0090266A" w:rsidRPr="001C7AEA">
        <w:rPr>
          <w:rFonts w:ascii="Arial Narrow" w:eastAsia="Calibri" w:hAnsi="Arial Narrow" w:cs="Arial"/>
          <w:sz w:val="28"/>
          <w:szCs w:val="28"/>
        </w:rPr>
        <w:t xml:space="preserve">no hizo constar en su texto </w:t>
      </w:r>
      <w:r w:rsidR="0090266A" w:rsidRPr="001B6807">
        <w:rPr>
          <w:rFonts w:ascii="Arial Narrow" w:eastAsia="Calibri" w:hAnsi="Arial Narrow" w:cs="Arial"/>
          <w:sz w:val="28"/>
          <w:szCs w:val="28"/>
        </w:rPr>
        <w:t>de manera circunstanciada todos los datos relativos al</w:t>
      </w:r>
      <w:r w:rsidR="0090266A">
        <w:rPr>
          <w:rFonts w:ascii="Arial Narrow" w:eastAsia="Calibri" w:hAnsi="Arial Narrow" w:cs="Arial"/>
          <w:sz w:val="28"/>
          <w:szCs w:val="28"/>
        </w:rPr>
        <w:t xml:space="preserve"> documento de su identificación,</w:t>
      </w:r>
      <w:r w:rsidR="0090266A" w:rsidRPr="001B6807">
        <w:rPr>
          <w:rFonts w:ascii="Arial Narrow" w:eastAsia="Calibri" w:hAnsi="Arial Narrow" w:cs="Arial"/>
          <w:sz w:val="28"/>
          <w:szCs w:val="28"/>
        </w:rPr>
        <w:t xml:space="preserve"> </w:t>
      </w:r>
      <w:r w:rsidR="0090266A" w:rsidRPr="007B41B0">
        <w:rPr>
          <w:rFonts w:ascii="Arial Narrow" w:eastAsia="Calibri" w:hAnsi="Arial Narrow" w:cs="Arial"/>
          <w:b/>
          <w:sz w:val="28"/>
          <w:szCs w:val="28"/>
        </w:rPr>
        <w:t>pues no especifica el cargo que con el que le fue expedido, además de que la vigencia que cita de la identificación no corresponde al de seis meses que se establece en las disposiciones citadas</w:t>
      </w:r>
      <w:r w:rsidR="0090266A">
        <w:rPr>
          <w:rFonts w:ascii="Arial Narrow" w:eastAsia="Calibri" w:hAnsi="Arial Narrow" w:cs="Arial"/>
          <w:sz w:val="28"/>
          <w:szCs w:val="28"/>
        </w:rPr>
        <w:t>, pues la propia autoridad precisa que la misma comprende del 01 octubre de 2018 al 31 de (ilegible</w:t>
      </w:r>
      <w:r w:rsidR="00671D77">
        <w:rPr>
          <w:rFonts w:ascii="Arial Narrow" w:eastAsia="Calibri" w:hAnsi="Arial Narrow" w:cs="Arial"/>
          <w:sz w:val="28"/>
          <w:szCs w:val="28"/>
        </w:rPr>
        <w:t>)</w:t>
      </w:r>
      <w:r w:rsidR="0090266A">
        <w:rPr>
          <w:rFonts w:ascii="Arial Narrow" w:eastAsia="Calibri" w:hAnsi="Arial Narrow" w:cs="Arial"/>
          <w:sz w:val="28"/>
          <w:szCs w:val="28"/>
        </w:rPr>
        <w:t xml:space="preserve"> de 2021, lo </w:t>
      </w:r>
      <w:r w:rsidR="00671D77">
        <w:rPr>
          <w:rFonts w:ascii="Arial Narrow" w:eastAsia="Calibri" w:hAnsi="Arial Narrow" w:cs="Arial"/>
          <w:sz w:val="28"/>
          <w:szCs w:val="28"/>
        </w:rPr>
        <w:t>que</w:t>
      </w:r>
      <w:r w:rsidR="0090266A">
        <w:rPr>
          <w:rFonts w:ascii="Arial Narrow" w:eastAsia="Calibri" w:hAnsi="Arial Narrow" w:cs="Arial"/>
          <w:sz w:val="28"/>
          <w:szCs w:val="28"/>
        </w:rPr>
        <w:t xml:space="preserve"> genera incertidumbre en cuanto a la debida identificación de la autoridad que elaboro la boleta de infracción impugnada</w:t>
      </w:r>
      <w:r w:rsidR="00671D77">
        <w:rPr>
          <w:rFonts w:ascii="Arial Narrow" w:eastAsia="Calibri" w:hAnsi="Arial Narrow" w:cs="Arial"/>
          <w:sz w:val="28"/>
          <w:szCs w:val="28"/>
        </w:rPr>
        <w:t>.</w:t>
      </w:r>
    </w:p>
    <w:p w:rsidR="00E44D82" w:rsidRDefault="00E44D82" w:rsidP="00732184">
      <w:pPr>
        <w:pStyle w:val="Sinespaciado"/>
        <w:spacing w:line="360" w:lineRule="auto"/>
        <w:ind w:firstLine="709"/>
        <w:jc w:val="both"/>
        <w:rPr>
          <w:rFonts w:ascii="Arial Narrow" w:eastAsia="Arial Unicode MS" w:hAnsi="Arial Narrow" w:cs="Arial Unicode MS"/>
          <w:i/>
          <w:sz w:val="28"/>
          <w:szCs w:val="28"/>
          <w:lang w:eastAsia="es-MX"/>
        </w:rPr>
      </w:pPr>
    </w:p>
    <w:p w:rsidR="005D491D" w:rsidRDefault="005D491D" w:rsidP="005D491D">
      <w:pPr>
        <w:pStyle w:val="Sinespaciado"/>
        <w:spacing w:line="360" w:lineRule="auto"/>
        <w:ind w:firstLine="709"/>
        <w:jc w:val="both"/>
        <w:rPr>
          <w:rFonts w:ascii="Arial Narrow" w:hAnsi="Arial Narrow" w:cs="Arial"/>
          <w:sz w:val="28"/>
          <w:szCs w:val="28"/>
        </w:rPr>
      </w:pPr>
      <w:r>
        <w:rPr>
          <w:rFonts w:ascii="Arial Narrow" w:eastAsia="Arial Unicode MS" w:hAnsi="Arial Narrow" w:cs="Arial Unicode MS"/>
          <w:sz w:val="28"/>
          <w:szCs w:val="28"/>
          <w:lang w:eastAsia="es-MX"/>
        </w:rPr>
        <w:t>E</w:t>
      </w:r>
      <w:r w:rsidRPr="00AF1B76">
        <w:rPr>
          <w:rFonts w:ascii="Arial Narrow" w:eastAsia="Arial Unicode MS" w:hAnsi="Arial Narrow" w:cs="Arial Unicode MS"/>
          <w:sz w:val="28"/>
          <w:szCs w:val="28"/>
          <w:lang w:eastAsia="es-MX"/>
        </w:rPr>
        <w:t xml:space="preserve">n </w:t>
      </w:r>
      <w:r>
        <w:rPr>
          <w:rFonts w:ascii="Arial Narrow" w:eastAsia="Arial Unicode MS" w:hAnsi="Arial Narrow" w:cs="Arial Unicode MS"/>
          <w:sz w:val="28"/>
          <w:szCs w:val="28"/>
          <w:lang w:eastAsia="es-MX"/>
        </w:rPr>
        <w:t xml:space="preserve">el caso </w:t>
      </w:r>
      <w:r w:rsidR="00E44D82">
        <w:rPr>
          <w:rFonts w:ascii="Arial Narrow" w:eastAsia="Arial Unicode MS" w:hAnsi="Arial Narrow" w:cs="Arial Unicode MS"/>
          <w:sz w:val="28"/>
          <w:szCs w:val="28"/>
          <w:lang w:eastAsia="es-MX"/>
        </w:rPr>
        <w:t xml:space="preserve">de la boleta </w:t>
      </w:r>
      <w:r w:rsidR="00D039B8">
        <w:rPr>
          <w:rFonts w:ascii="Arial Narrow" w:eastAsia="Arial Unicode MS" w:hAnsi="Arial Narrow" w:cs="Arial Unicode MS"/>
          <w:color w:val="FF0000"/>
          <w:sz w:val="28"/>
          <w:szCs w:val="28"/>
          <w:lang w:eastAsia="es-MX"/>
        </w:rPr>
        <w:t>**********</w:t>
      </w:r>
      <w:r w:rsidR="00E44D82">
        <w:rPr>
          <w:rFonts w:ascii="Arial Narrow" w:eastAsia="Arial Unicode MS" w:hAnsi="Arial Narrow" w:cs="Arial Unicode MS"/>
          <w:sz w:val="28"/>
          <w:szCs w:val="28"/>
          <w:lang w:eastAsia="es-MX"/>
        </w:rPr>
        <w:t xml:space="preserve"> en relación con los </w:t>
      </w:r>
      <w:r w:rsidR="00E44D82" w:rsidRPr="00AF1B76">
        <w:rPr>
          <w:rFonts w:ascii="Arial Narrow" w:eastAsia="Arial Unicode MS" w:hAnsi="Arial Narrow" w:cs="Arial Unicode MS"/>
          <w:sz w:val="28"/>
          <w:szCs w:val="28"/>
          <w:u w:val="single"/>
          <w:lang w:eastAsia="es-MX"/>
        </w:rPr>
        <w:t>DATOS DEL POLICÍA VIAL</w:t>
      </w:r>
      <w:r w:rsidR="00E44D82" w:rsidRPr="00AF1B76">
        <w:rPr>
          <w:rFonts w:ascii="Arial Narrow" w:eastAsia="Arial Unicode MS" w:hAnsi="Arial Narrow" w:cs="Arial Unicode MS"/>
          <w:sz w:val="28"/>
          <w:szCs w:val="28"/>
          <w:lang w:eastAsia="es-MX"/>
        </w:rPr>
        <w:t xml:space="preserve">, </w:t>
      </w:r>
      <w:r w:rsidR="007B41B0">
        <w:rPr>
          <w:rFonts w:ascii="Arial Narrow" w:eastAsia="Arial Unicode MS" w:hAnsi="Arial Narrow" w:cs="Arial Unicode MS"/>
          <w:sz w:val="28"/>
          <w:szCs w:val="28"/>
          <w:lang w:eastAsia="es-MX"/>
        </w:rPr>
        <w:t xml:space="preserve">se </w:t>
      </w:r>
      <w:r w:rsidR="00E44D82">
        <w:rPr>
          <w:rFonts w:ascii="Arial Narrow" w:eastAsia="Arial Unicode MS" w:hAnsi="Arial Narrow" w:cs="Arial Unicode MS"/>
          <w:sz w:val="28"/>
          <w:szCs w:val="28"/>
          <w:lang w:eastAsia="es-MX"/>
        </w:rPr>
        <w:t>asentó</w:t>
      </w:r>
      <w:r w:rsidR="00E44D82" w:rsidRPr="00DC6D32">
        <w:rPr>
          <w:rFonts w:ascii="Arial Narrow" w:eastAsia="Arial Unicode MS" w:hAnsi="Arial Narrow" w:cs="Arial Unicode MS"/>
          <w:sz w:val="28"/>
          <w:szCs w:val="28"/>
          <w:lang w:eastAsia="es-MX"/>
        </w:rPr>
        <w:t>: “</w:t>
      </w:r>
      <w:r w:rsidR="00E44D82" w:rsidRPr="00DC6D32">
        <w:rPr>
          <w:rFonts w:ascii="Arial Narrow" w:eastAsia="Arial Unicode MS" w:hAnsi="Arial Narrow" w:cs="Arial Unicode MS"/>
          <w:i/>
          <w:sz w:val="28"/>
          <w:szCs w:val="28"/>
          <w:lang w:eastAsia="es-MX"/>
        </w:rPr>
        <w:t xml:space="preserve">Nombre: </w:t>
      </w:r>
      <w:r w:rsidR="00D039B8">
        <w:rPr>
          <w:rFonts w:ascii="Arial Narrow" w:eastAsia="Arial Unicode MS" w:hAnsi="Arial Narrow" w:cs="Arial Unicode MS"/>
          <w:i/>
          <w:color w:val="FF0000"/>
          <w:sz w:val="28"/>
          <w:szCs w:val="28"/>
          <w:lang w:eastAsia="es-MX"/>
        </w:rPr>
        <w:t>**********</w:t>
      </w:r>
      <w:r w:rsidR="00E44D82">
        <w:rPr>
          <w:rFonts w:ascii="Arial Narrow" w:eastAsia="Arial Unicode MS" w:hAnsi="Arial Narrow" w:cs="Arial Unicode MS"/>
          <w:i/>
          <w:sz w:val="28"/>
          <w:szCs w:val="28"/>
          <w:lang w:eastAsia="es-MX"/>
        </w:rPr>
        <w:t>credencial</w:t>
      </w:r>
      <w:r w:rsidR="00E44D82" w:rsidRPr="00222C0E">
        <w:rPr>
          <w:rFonts w:ascii="Arial Narrow" w:eastAsia="Arial Unicode MS" w:hAnsi="Arial Narrow" w:cs="Arial Unicode MS"/>
          <w:i/>
          <w:sz w:val="28"/>
          <w:szCs w:val="28"/>
          <w:lang w:eastAsia="es-MX"/>
        </w:rPr>
        <w:t xml:space="preserve"> número de folio</w:t>
      </w:r>
      <w:r>
        <w:rPr>
          <w:rFonts w:ascii="Arial Narrow" w:eastAsia="Arial Unicode MS" w:hAnsi="Arial Narrow" w:cs="Arial Unicode MS"/>
          <w:i/>
          <w:sz w:val="28"/>
          <w:szCs w:val="28"/>
          <w:lang w:eastAsia="es-MX"/>
        </w:rPr>
        <w:t xml:space="preserve"> y/o placa</w:t>
      </w:r>
      <w:r w:rsidR="00E44D82">
        <w:rPr>
          <w:rFonts w:ascii="Arial Narrow" w:eastAsia="Arial Unicode MS" w:hAnsi="Arial Narrow" w:cs="Arial Unicode MS"/>
          <w:i/>
          <w:sz w:val="28"/>
          <w:szCs w:val="28"/>
          <w:lang w:eastAsia="es-MX"/>
        </w:rPr>
        <w:t xml:space="preserve"> </w:t>
      </w:r>
      <w:bookmarkStart w:id="0" w:name="_GoBack"/>
      <w:bookmarkEnd w:id="0"/>
      <w:r w:rsidR="00D039B8">
        <w:rPr>
          <w:rFonts w:ascii="Arial Narrow" w:eastAsia="Arial Unicode MS" w:hAnsi="Arial Narrow" w:cs="Arial Unicode MS"/>
          <w:i/>
          <w:color w:val="FF0000"/>
          <w:sz w:val="28"/>
          <w:szCs w:val="28"/>
          <w:lang w:eastAsia="es-MX"/>
        </w:rPr>
        <w:t>**********</w:t>
      </w:r>
      <w:r w:rsidR="00E44D82">
        <w:rPr>
          <w:rFonts w:ascii="Arial Narrow" w:eastAsia="Arial Unicode MS" w:hAnsi="Arial Narrow" w:cs="Arial Unicode MS"/>
          <w:i/>
          <w:sz w:val="28"/>
          <w:szCs w:val="28"/>
          <w:lang w:eastAsia="es-MX"/>
        </w:rPr>
        <w:t xml:space="preserve">...expedida...por el </w:t>
      </w:r>
      <w:r>
        <w:rPr>
          <w:rFonts w:ascii="Arial Narrow" w:eastAsia="Arial Unicode MS" w:hAnsi="Arial Narrow" w:cs="Arial Unicode MS"/>
          <w:i/>
          <w:sz w:val="28"/>
          <w:szCs w:val="28"/>
          <w:lang w:eastAsia="es-MX"/>
        </w:rPr>
        <w:t>Secretario de Seguridad Pública del Estado...</w:t>
      </w:r>
      <w:r w:rsidR="00E44D82">
        <w:rPr>
          <w:rFonts w:ascii="Arial Narrow" w:eastAsia="Arial Unicode MS" w:hAnsi="Arial Narrow" w:cs="Arial Unicode MS"/>
          <w:i/>
          <w:sz w:val="28"/>
          <w:szCs w:val="28"/>
          <w:lang w:eastAsia="es-MX"/>
        </w:rPr>
        <w:t>.</w:t>
      </w:r>
      <w:r>
        <w:rPr>
          <w:rFonts w:ascii="Arial Narrow" w:eastAsia="Arial Unicode MS" w:hAnsi="Arial Narrow" w:cs="Arial Unicode MS"/>
          <w:i/>
          <w:sz w:val="28"/>
          <w:szCs w:val="28"/>
          <w:lang w:eastAsia="es-MX"/>
        </w:rPr>
        <w:t xml:space="preserve">”. </w:t>
      </w:r>
      <w:r>
        <w:rPr>
          <w:rFonts w:ascii="Arial Narrow" w:eastAsia="Arial Unicode MS" w:hAnsi="Arial Narrow" w:cs="Arial Unicode MS"/>
          <w:sz w:val="28"/>
          <w:szCs w:val="28"/>
          <w:lang w:eastAsia="es-MX"/>
        </w:rPr>
        <w:t>L</w:t>
      </w:r>
      <w:r w:rsidR="00732184" w:rsidRPr="00AF1B76">
        <w:rPr>
          <w:rFonts w:ascii="Arial Narrow" w:eastAsia="Arial Unicode MS" w:hAnsi="Arial Narrow" w:cs="Arial Unicode MS"/>
          <w:sz w:val="28"/>
          <w:szCs w:val="28"/>
          <w:lang w:eastAsia="es-MX"/>
        </w:rPr>
        <w:t xml:space="preserve">o que evidencia con toda claridad, </w:t>
      </w:r>
      <w:r w:rsidR="00732184" w:rsidRPr="00525623">
        <w:rPr>
          <w:rFonts w:ascii="Arial Narrow" w:hAnsi="Arial Narrow" w:cs="Arial"/>
          <w:sz w:val="28"/>
          <w:szCs w:val="28"/>
        </w:rPr>
        <w:t>que la autoridad demandada</w:t>
      </w:r>
      <w:r>
        <w:rPr>
          <w:rFonts w:ascii="Arial Narrow" w:hAnsi="Arial Narrow" w:cs="Arial"/>
          <w:sz w:val="28"/>
          <w:szCs w:val="28"/>
        </w:rPr>
        <w:t xml:space="preserve"> no hizo</w:t>
      </w:r>
      <w:r w:rsidR="00732184" w:rsidRPr="00525623">
        <w:rPr>
          <w:rFonts w:ascii="Arial Narrow" w:hAnsi="Arial Narrow" w:cs="Arial"/>
          <w:sz w:val="28"/>
          <w:szCs w:val="28"/>
        </w:rPr>
        <w:t xml:space="preserve"> constar en su texto de manera circunstanciada todos los datos relativos al documento de su identificación, </w:t>
      </w:r>
      <w:r w:rsidR="00732184" w:rsidRPr="00525623">
        <w:rPr>
          <w:rFonts w:ascii="Arial Narrow" w:hAnsi="Arial Narrow" w:cs="Arial"/>
          <w:b/>
          <w:sz w:val="28"/>
          <w:szCs w:val="28"/>
        </w:rPr>
        <w:t>ya que no establece de forma precisa si se identifica con la credencial o bien con la placa que refiere</w:t>
      </w:r>
      <w:r w:rsidR="005912A7">
        <w:rPr>
          <w:rFonts w:ascii="Arial Narrow" w:hAnsi="Arial Narrow" w:cs="Arial"/>
          <w:b/>
          <w:sz w:val="28"/>
          <w:szCs w:val="28"/>
        </w:rPr>
        <w:t>,</w:t>
      </w:r>
      <w:r w:rsidR="00732184" w:rsidRPr="00525623">
        <w:rPr>
          <w:rFonts w:ascii="Arial Narrow" w:hAnsi="Arial Narrow" w:cs="Arial"/>
          <w:sz w:val="28"/>
          <w:szCs w:val="28"/>
        </w:rPr>
        <w:t xml:space="preserve"> siendo que señala que </w:t>
      </w:r>
      <w:r w:rsidR="00732184" w:rsidRPr="00525623">
        <w:rPr>
          <w:rFonts w:ascii="Arial Narrow" w:hAnsi="Arial Narrow" w:cs="Arial"/>
          <w:b/>
          <w:sz w:val="28"/>
          <w:szCs w:val="28"/>
        </w:rPr>
        <w:t>procedió a identificarse con la credencial y/o placa</w:t>
      </w:r>
      <w:r>
        <w:rPr>
          <w:rFonts w:ascii="Arial Narrow" w:hAnsi="Arial Narrow" w:cs="Arial"/>
          <w:b/>
          <w:sz w:val="28"/>
          <w:szCs w:val="28"/>
        </w:rPr>
        <w:t>,</w:t>
      </w:r>
      <w:r w:rsidR="00732184" w:rsidRPr="00804C90">
        <w:rPr>
          <w:rFonts w:ascii="Arial Narrow" w:hAnsi="Arial Narrow" w:cs="Arial"/>
          <w:sz w:val="28"/>
          <w:szCs w:val="28"/>
        </w:rPr>
        <w:t xml:space="preserve"> </w:t>
      </w:r>
      <w:r w:rsidR="00732184" w:rsidRPr="00525623">
        <w:rPr>
          <w:rFonts w:ascii="Arial Narrow" w:hAnsi="Arial Narrow" w:cs="Arial"/>
          <w:sz w:val="28"/>
          <w:szCs w:val="28"/>
        </w:rPr>
        <w:t xml:space="preserve">lo que </w:t>
      </w:r>
      <w:r w:rsidR="00671D77">
        <w:rPr>
          <w:rFonts w:ascii="Arial Narrow" w:hAnsi="Arial Narrow" w:cs="Arial"/>
          <w:sz w:val="28"/>
          <w:szCs w:val="28"/>
        </w:rPr>
        <w:t xml:space="preserve">también </w:t>
      </w:r>
      <w:r w:rsidR="00732184" w:rsidRPr="00525623">
        <w:rPr>
          <w:rFonts w:ascii="Arial Narrow" w:hAnsi="Arial Narrow" w:cs="Arial"/>
          <w:sz w:val="28"/>
          <w:szCs w:val="28"/>
        </w:rPr>
        <w:t xml:space="preserve">genera incertidumbre en cuanto al documento con el que se está identificando, pues por una parte </w:t>
      </w:r>
      <w:r w:rsidR="005912A7">
        <w:rPr>
          <w:rFonts w:ascii="Arial Narrow" w:hAnsi="Arial Narrow" w:cs="Arial"/>
          <w:sz w:val="28"/>
          <w:szCs w:val="28"/>
        </w:rPr>
        <w:t>dice</w:t>
      </w:r>
      <w:r w:rsidR="00732184" w:rsidRPr="00525623">
        <w:rPr>
          <w:rFonts w:ascii="Arial Narrow" w:hAnsi="Arial Narrow" w:cs="Arial"/>
          <w:sz w:val="28"/>
          <w:szCs w:val="28"/>
        </w:rPr>
        <w:t xml:space="preserve"> que es la credencial y </w:t>
      </w:r>
      <w:r>
        <w:rPr>
          <w:rFonts w:ascii="Arial Narrow" w:hAnsi="Arial Narrow" w:cs="Arial"/>
          <w:sz w:val="28"/>
          <w:szCs w:val="28"/>
        </w:rPr>
        <w:t>por otra parte que es una placa.</w:t>
      </w:r>
    </w:p>
    <w:p w:rsidR="005D491D" w:rsidRDefault="005D491D" w:rsidP="005D491D">
      <w:pPr>
        <w:pStyle w:val="Sinespaciado"/>
        <w:spacing w:line="360" w:lineRule="auto"/>
        <w:ind w:firstLine="709"/>
        <w:jc w:val="both"/>
        <w:rPr>
          <w:rFonts w:ascii="Arial Narrow" w:hAnsi="Arial Narrow" w:cs="Arial"/>
          <w:sz w:val="28"/>
          <w:szCs w:val="28"/>
        </w:rPr>
      </w:pPr>
    </w:p>
    <w:p w:rsidR="00732184" w:rsidRPr="005D491D" w:rsidRDefault="00671D77" w:rsidP="005D491D">
      <w:pPr>
        <w:pStyle w:val="Sinespaciado"/>
        <w:spacing w:line="360" w:lineRule="auto"/>
        <w:ind w:firstLine="709"/>
        <w:jc w:val="both"/>
        <w:rPr>
          <w:rFonts w:ascii="Arial Narrow" w:hAnsi="Arial Narrow" w:cs="Arial"/>
          <w:sz w:val="28"/>
          <w:szCs w:val="28"/>
        </w:rPr>
      </w:pPr>
      <w:r>
        <w:rPr>
          <w:rFonts w:ascii="Arial Narrow" w:hAnsi="Arial Narrow" w:cs="Arial"/>
          <w:sz w:val="28"/>
          <w:szCs w:val="28"/>
        </w:rPr>
        <w:t>D</w:t>
      </w:r>
      <w:r w:rsidR="00732184" w:rsidRPr="00525623">
        <w:rPr>
          <w:rFonts w:ascii="Arial Narrow" w:hAnsi="Arial Narrow" w:cs="Arial"/>
          <w:sz w:val="28"/>
          <w:szCs w:val="28"/>
        </w:rPr>
        <w:t>ebe señalarse que la propia ley en comento, establece de forma clara y concreta que las credenciales que otorgará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w:t>
      </w:r>
      <w:r>
        <w:rPr>
          <w:rFonts w:ascii="Arial Narrow" w:hAnsi="Arial Narrow" w:cs="Arial"/>
          <w:sz w:val="28"/>
          <w:szCs w:val="28"/>
        </w:rPr>
        <w:t xml:space="preserve">, </w:t>
      </w:r>
      <w:r w:rsidRPr="00671D77">
        <w:rPr>
          <w:rFonts w:ascii="Arial Narrow" w:hAnsi="Arial Narrow" w:cs="Arial"/>
          <w:sz w:val="28"/>
          <w:szCs w:val="28"/>
        </w:rPr>
        <w:t>con vigencia de seis meses</w:t>
      </w:r>
      <w:r w:rsidR="00732184" w:rsidRPr="00671D77">
        <w:rPr>
          <w:rFonts w:ascii="Arial Narrow" w:hAnsi="Arial Narrow" w:cs="Arial"/>
          <w:sz w:val="28"/>
          <w:szCs w:val="28"/>
        </w:rPr>
        <w:t>;</w:t>
      </w:r>
      <w:r w:rsidR="00732184" w:rsidRPr="00525623">
        <w:rPr>
          <w:rFonts w:ascii="Arial Narrow" w:hAnsi="Arial Narrow" w:cs="Arial"/>
          <w:sz w:val="28"/>
          <w:szCs w:val="28"/>
        </w:rPr>
        <w:t xml:space="preserve"> </w:t>
      </w:r>
      <w:r>
        <w:rPr>
          <w:rFonts w:ascii="Arial Narrow" w:hAnsi="Arial Narrow" w:cs="Arial"/>
          <w:sz w:val="28"/>
          <w:szCs w:val="28"/>
        </w:rPr>
        <w:t xml:space="preserve">por lo que su incumplimiento </w:t>
      </w:r>
      <w:r w:rsidR="00732184" w:rsidRPr="00525623">
        <w:rPr>
          <w:rFonts w:ascii="Arial Narrow" w:hAnsi="Arial Narrow" w:cs="Arial"/>
          <w:sz w:val="28"/>
          <w:szCs w:val="28"/>
        </w:rPr>
        <w:t>deja en estado de indefensión al actor al desconocer a ciencia cierta con qué documento se está identificando</w:t>
      </w:r>
      <w:r>
        <w:rPr>
          <w:rFonts w:ascii="Arial Narrow" w:hAnsi="Arial Narrow" w:cs="Arial"/>
          <w:sz w:val="28"/>
          <w:szCs w:val="28"/>
        </w:rPr>
        <w:t xml:space="preserve"> quien emite la boleta</w:t>
      </w:r>
      <w:r w:rsidR="00732184" w:rsidRPr="00525623">
        <w:rPr>
          <w:rFonts w:ascii="Arial Narrow" w:hAnsi="Arial Narrow" w:cs="Arial"/>
          <w:sz w:val="28"/>
          <w:szCs w:val="28"/>
        </w:rPr>
        <w:t>, lo cual constituye un vicio formal de procedimiento que afecta las defensas del hoy actor, e</w:t>
      </w:r>
      <w:r w:rsidR="00732184" w:rsidRPr="00525623">
        <w:rPr>
          <w:rFonts w:ascii="Arial Narrow" w:eastAsia="Arial Unicode MS" w:hAnsi="Arial Narrow" w:cs="Arial Unicode MS"/>
          <w:sz w:val="28"/>
          <w:szCs w:val="28"/>
        </w:rPr>
        <w:t xml:space="preserve"> incumple con lo previsto en los artículos 14 y 16 de la Constitución Política de los Estados Unidos Mexicanos, en virtud de que dicho</w:t>
      </w:r>
      <w:r>
        <w:rPr>
          <w:rFonts w:ascii="Arial Narrow" w:eastAsia="Arial Unicode MS" w:hAnsi="Arial Narrow" w:cs="Arial Unicode MS"/>
          <w:sz w:val="28"/>
          <w:szCs w:val="28"/>
        </w:rPr>
        <w:t>s</w:t>
      </w:r>
      <w:r w:rsidR="00732184" w:rsidRPr="00525623">
        <w:rPr>
          <w:rFonts w:ascii="Arial Narrow" w:eastAsia="Arial Unicode MS" w:hAnsi="Arial Narrow" w:cs="Arial Unicode MS"/>
          <w:sz w:val="28"/>
          <w:szCs w:val="28"/>
        </w:rPr>
        <w:t xml:space="preserve"> acto</w:t>
      </w:r>
      <w:r>
        <w:rPr>
          <w:rFonts w:ascii="Arial Narrow" w:eastAsia="Arial Unicode MS" w:hAnsi="Arial Narrow" w:cs="Arial Unicode MS"/>
          <w:sz w:val="28"/>
          <w:szCs w:val="28"/>
        </w:rPr>
        <w:t>s</w:t>
      </w:r>
      <w:r w:rsidR="00732184" w:rsidRPr="00525623">
        <w:rPr>
          <w:rFonts w:ascii="Arial Narrow" w:eastAsia="Arial Unicode MS" w:hAnsi="Arial Narrow" w:cs="Arial Unicode MS"/>
          <w:sz w:val="28"/>
          <w:szCs w:val="28"/>
        </w:rPr>
        <w:t xml:space="preserve"> impugnado</w:t>
      </w:r>
      <w:r>
        <w:rPr>
          <w:rFonts w:ascii="Arial Narrow" w:eastAsia="Arial Unicode MS" w:hAnsi="Arial Narrow" w:cs="Arial Unicode MS"/>
          <w:sz w:val="28"/>
          <w:szCs w:val="28"/>
        </w:rPr>
        <w:t>s</w:t>
      </w:r>
      <w:r w:rsidR="00732184" w:rsidRPr="00525623">
        <w:rPr>
          <w:rFonts w:ascii="Arial Narrow" w:eastAsia="Arial Unicode MS" w:hAnsi="Arial Narrow" w:cs="Arial Unicode MS"/>
          <w:sz w:val="28"/>
          <w:szCs w:val="28"/>
        </w:rPr>
        <w:t xml:space="preserve"> carece</w:t>
      </w:r>
      <w:r>
        <w:rPr>
          <w:rFonts w:ascii="Arial Narrow" w:eastAsia="Arial Unicode MS" w:hAnsi="Arial Narrow" w:cs="Arial Unicode MS"/>
          <w:sz w:val="28"/>
          <w:szCs w:val="28"/>
        </w:rPr>
        <w:t>n</w:t>
      </w:r>
      <w:r w:rsidR="00732184" w:rsidRPr="00525623">
        <w:rPr>
          <w:rFonts w:ascii="Arial Narrow" w:eastAsia="Arial Unicode MS" w:hAnsi="Arial Narrow" w:cs="Arial Unicode MS"/>
          <w:sz w:val="28"/>
          <w:szCs w:val="28"/>
        </w:rPr>
        <w:t xml:space="preserve"> de los elementos de debida fundamentación y motivación de la identificación de la autoridad, que deben revestir los actos decisorios de la autoridad, </w:t>
      </w:r>
      <w:r w:rsidR="00732184" w:rsidRPr="002F7FD4">
        <w:rPr>
          <w:rFonts w:ascii="Arial Narrow" w:eastAsia="Arial Unicode MS" w:hAnsi="Arial Narrow" w:cs="Arial Unicode MS"/>
          <w:sz w:val="28"/>
          <w:szCs w:val="28"/>
        </w:rPr>
        <w:t xml:space="preserve">al contravenir los requisitos formales exigidos por las leyes </w:t>
      </w:r>
      <w:r w:rsidR="00732184" w:rsidRPr="00525623">
        <w:rPr>
          <w:rFonts w:ascii="Arial Narrow" w:eastAsia="Arial Unicode MS" w:hAnsi="Arial Narrow" w:cs="Arial Unicode MS"/>
          <w:sz w:val="28"/>
          <w:szCs w:val="28"/>
        </w:rPr>
        <w:t>aplicables; ello aunado a que no se estableció con precisión el contenido</w:t>
      </w:r>
      <w:r w:rsidR="00732184" w:rsidRPr="00AF1B76">
        <w:rPr>
          <w:rFonts w:ascii="Arial Narrow" w:eastAsia="Arial Unicode MS" w:hAnsi="Arial Narrow" w:cs="Arial Unicode MS"/>
          <w:sz w:val="28"/>
          <w:szCs w:val="28"/>
        </w:rPr>
        <w:t xml:space="preserve"> de los numerales referidos</w:t>
      </w:r>
      <w:r w:rsidR="00732184">
        <w:rPr>
          <w:rFonts w:ascii="Arial Narrow" w:eastAsia="Arial Unicode MS" w:hAnsi="Arial Narrow" w:cs="Arial Unicode MS"/>
          <w:sz w:val="28"/>
          <w:szCs w:val="28"/>
        </w:rPr>
        <w:t xml:space="preserve"> en la</w:t>
      </w:r>
      <w:r w:rsidR="00135E57">
        <w:rPr>
          <w:rFonts w:ascii="Arial Narrow" w:eastAsia="Arial Unicode MS" w:hAnsi="Arial Narrow" w:cs="Arial Unicode MS"/>
          <w:sz w:val="28"/>
          <w:szCs w:val="28"/>
        </w:rPr>
        <w:t>s</w:t>
      </w:r>
      <w:r w:rsidR="00732184">
        <w:rPr>
          <w:rFonts w:ascii="Arial Narrow" w:eastAsia="Arial Unicode MS" w:hAnsi="Arial Narrow" w:cs="Arial Unicode MS"/>
          <w:sz w:val="28"/>
          <w:szCs w:val="28"/>
        </w:rPr>
        <w:t xml:space="preserve"> boleta</w:t>
      </w:r>
      <w:r w:rsidR="00135E57">
        <w:rPr>
          <w:rFonts w:ascii="Arial Narrow" w:eastAsia="Arial Unicode MS" w:hAnsi="Arial Narrow" w:cs="Arial Unicode MS"/>
          <w:sz w:val="28"/>
          <w:szCs w:val="28"/>
        </w:rPr>
        <w:t>s</w:t>
      </w:r>
      <w:r w:rsidR="00732184" w:rsidRPr="00AF1B76">
        <w:rPr>
          <w:rFonts w:ascii="Arial Narrow" w:eastAsia="Arial Unicode MS" w:hAnsi="Arial Narrow" w:cs="Arial Unicode MS"/>
          <w:sz w:val="28"/>
          <w:szCs w:val="28"/>
        </w:rPr>
        <w:t>, sin especificar el sustento jurídico de las funciones del Agente Vial</w:t>
      </w:r>
      <w:r w:rsidR="00135E57">
        <w:rPr>
          <w:rFonts w:ascii="Arial Narrow" w:eastAsia="Arial Unicode MS" w:hAnsi="Arial Narrow" w:cs="Arial Unicode MS"/>
          <w:sz w:val="28"/>
          <w:szCs w:val="28"/>
        </w:rPr>
        <w:t xml:space="preserve"> que las emitió.</w:t>
      </w:r>
    </w:p>
    <w:p w:rsidR="00732184" w:rsidRDefault="00732184" w:rsidP="00732184">
      <w:pPr>
        <w:pStyle w:val="Sinespaciado"/>
        <w:spacing w:line="360" w:lineRule="auto"/>
        <w:ind w:firstLine="709"/>
        <w:jc w:val="both"/>
        <w:rPr>
          <w:rFonts w:ascii="Arial Narrow" w:eastAsia="Arial Unicode MS" w:hAnsi="Arial Narrow" w:cs="Arial Unicode MS"/>
          <w:sz w:val="28"/>
          <w:szCs w:val="28"/>
          <w:highlight w:val="yellow"/>
        </w:rPr>
      </w:pPr>
    </w:p>
    <w:p w:rsidR="00732184" w:rsidRPr="00AF1B76" w:rsidRDefault="00732184" w:rsidP="00732184">
      <w:pPr>
        <w:pStyle w:val="Sinespaciado"/>
        <w:spacing w:line="360" w:lineRule="auto"/>
        <w:ind w:firstLine="709"/>
        <w:jc w:val="both"/>
        <w:rPr>
          <w:rFonts w:ascii="Arial Narrow" w:eastAsia="Arial Unicode MS" w:hAnsi="Arial Narrow" w:cs="Arial Unicode MS"/>
          <w:sz w:val="28"/>
          <w:szCs w:val="28"/>
        </w:rPr>
      </w:pPr>
      <w:r w:rsidRPr="00AF1B76">
        <w:rPr>
          <w:rFonts w:ascii="Arial Narrow" w:eastAsia="Arial Unicode MS" w:hAnsi="Arial Narrow" w:cs="Arial Unicode MS"/>
          <w:sz w:val="28"/>
          <w:szCs w:val="28"/>
        </w:rPr>
        <w:t>Para fortalecer el criterio anterior, se citan por analogía al resultar aplicables con el tema tratado, las siguientes Tesis Jurisprudenciales.</w:t>
      </w:r>
    </w:p>
    <w:p w:rsidR="00732184" w:rsidRPr="00AF1B76" w:rsidRDefault="00732184" w:rsidP="00732184">
      <w:pPr>
        <w:pStyle w:val="Sinespaciado"/>
        <w:spacing w:line="360" w:lineRule="auto"/>
        <w:ind w:firstLine="709"/>
        <w:jc w:val="both"/>
        <w:rPr>
          <w:rFonts w:ascii="Arial Narrow" w:eastAsia="Arial Unicode MS" w:hAnsi="Arial Narrow" w:cs="Arial Unicode MS"/>
          <w:sz w:val="28"/>
          <w:szCs w:val="28"/>
        </w:rPr>
      </w:pPr>
    </w:p>
    <w:p w:rsidR="00732184" w:rsidRPr="00EC7D90" w:rsidRDefault="00732184" w:rsidP="00732184">
      <w:pPr>
        <w:tabs>
          <w:tab w:val="left" w:pos="2835"/>
        </w:tabs>
        <w:spacing w:after="0" w:line="360" w:lineRule="auto"/>
        <w:ind w:firstLine="709"/>
        <w:jc w:val="both"/>
        <w:rPr>
          <w:rFonts w:ascii="Arial Narrow" w:eastAsia="Calibri" w:hAnsi="Arial Narrow" w:cs="Arial"/>
          <w:sz w:val="28"/>
          <w:szCs w:val="28"/>
          <w:lang w:val="es-ES_tradnl"/>
        </w:rPr>
      </w:pPr>
      <w:r w:rsidRPr="00EC7D90">
        <w:rPr>
          <w:rFonts w:ascii="Arial Narrow" w:eastAsia="Calibri" w:hAnsi="Arial Narrow" w:cs="Arial"/>
          <w:sz w:val="28"/>
          <w:szCs w:val="28"/>
          <w:lang w:val="es-ES_tradnl"/>
        </w:rPr>
        <w:t xml:space="preserve">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 que dice: </w:t>
      </w:r>
    </w:p>
    <w:p w:rsidR="00732184" w:rsidRPr="00EC7D90" w:rsidRDefault="00732184" w:rsidP="00732184">
      <w:pPr>
        <w:tabs>
          <w:tab w:val="left" w:pos="2835"/>
        </w:tabs>
        <w:spacing w:after="0" w:line="360" w:lineRule="auto"/>
        <w:ind w:firstLine="709"/>
        <w:jc w:val="both"/>
        <w:rPr>
          <w:rFonts w:ascii="Arial Narrow" w:eastAsia="Calibri" w:hAnsi="Arial Narrow" w:cs="Arial"/>
          <w:sz w:val="24"/>
          <w:szCs w:val="24"/>
          <w:lang w:val="es-ES_tradnl"/>
        </w:rPr>
      </w:pPr>
    </w:p>
    <w:p w:rsidR="00732184" w:rsidRPr="00EC7D90" w:rsidRDefault="00732184" w:rsidP="00732184">
      <w:pPr>
        <w:tabs>
          <w:tab w:val="left" w:pos="2835"/>
        </w:tabs>
        <w:spacing w:after="0" w:line="240" w:lineRule="auto"/>
        <w:ind w:firstLine="709"/>
        <w:jc w:val="both"/>
        <w:rPr>
          <w:rFonts w:ascii="Arial Narrow" w:eastAsia="Calibri" w:hAnsi="Arial Narrow" w:cs="Arial"/>
          <w:i/>
          <w:sz w:val="24"/>
          <w:szCs w:val="24"/>
          <w:lang w:val="es-ES_tradnl"/>
        </w:rPr>
      </w:pPr>
      <w:r w:rsidRPr="00EC7D90">
        <w:rPr>
          <w:rFonts w:ascii="Arial Narrow" w:eastAsia="Calibri" w:hAnsi="Arial Narrow" w:cs="Arial"/>
          <w:b/>
          <w:i/>
          <w:sz w:val="24"/>
          <w:szCs w:val="24"/>
          <w:lang w:val="es-ES_tradnl"/>
        </w:rPr>
        <w:t xml:space="preserve">“FUNDAMENTACIÓN Y MOTIVACIÓN DE LOS ACTOS ADMINISTRATIVOS. </w:t>
      </w:r>
      <w:r w:rsidRPr="00EC7D90">
        <w:rPr>
          <w:rFonts w:ascii="Arial Narrow" w:eastAsia="Calibri" w:hAnsi="Arial Narrow" w:cs="Arial"/>
          <w:i/>
          <w:sz w:val="24"/>
          <w:szCs w:val="24"/>
          <w:lang w:val="es-ES_tradnl"/>
        </w:rPr>
        <w:t>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subincisos, fracciones y preceptos aplicables, y b).- Los cuerpos legales, y preceptos que otorgan competencia o facultades a las autoridades para emitir el acto en agravio del gobernado.”</w:t>
      </w:r>
    </w:p>
    <w:p w:rsidR="00732184" w:rsidRDefault="00732184" w:rsidP="00732184">
      <w:pPr>
        <w:pStyle w:val="Sinespaciado"/>
        <w:spacing w:line="360" w:lineRule="auto"/>
        <w:ind w:firstLine="709"/>
        <w:jc w:val="both"/>
        <w:rPr>
          <w:rFonts w:ascii="Arial Narrow" w:hAnsi="Arial Narrow" w:cs="Arial"/>
          <w:sz w:val="28"/>
          <w:szCs w:val="28"/>
          <w:lang w:val="es-ES_tradnl"/>
        </w:rPr>
      </w:pPr>
    </w:p>
    <w:p w:rsidR="00732184" w:rsidRPr="00EC7D90" w:rsidRDefault="00732184" w:rsidP="00732184">
      <w:pPr>
        <w:pStyle w:val="Sinespaciado"/>
        <w:spacing w:line="360" w:lineRule="auto"/>
        <w:ind w:firstLine="709"/>
        <w:jc w:val="both"/>
        <w:rPr>
          <w:rFonts w:ascii="Arial Narrow" w:eastAsia="Arial Unicode MS" w:hAnsi="Arial Narrow" w:cs="Arial Unicode MS"/>
          <w:sz w:val="28"/>
          <w:szCs w:val="28"/>
          <w:lang w:eastAsia="es-MX"/>
        </w:rPr>
      </w:pPr>
      <w:r w:rsidRPr="00EC7D90">
        <w:rPr>
          <w:rFonts w:ascii="Arial Narrow" w:hAnsi="Arial Narrow" w:cs="Arial"/>
          <w:sz w:val="28"/>
          <w:szCs w:val="28"/>
          <w:lang w:val="es-ES_tradnl"/>
        </w:rPr>
        <w:t xml:space="preserve">Tesis de Jurisprudencia </w:t>
      </w:r>
      <w:r>
        <w:rPr>
          <w:rFonts w:ascii="Arial Narrow" w:hAnsi="Arial Narrow" w:cs="Arial"/>
          <w:sz w:val="28"/>
          <w:szCs w:val="28"/>
          <w:lang w:val="es-ES_tradnl"/>
        </w:rPr>
        <w:t>emitida por el</w:t>
      </w:r>
      <w:r w:rsidRPr="00EC7D90">
        <w:rPr>
          <w:rFonts w:ascii="Arial Narrow" w:hAnsi="Arial Narrow" w:cs="Arial"/>
          <w:sz w:val="28"/>
          <w:szCs w:val="28"/>
          <w:lang w:val="es-ES_tradnl"/>
        </w:rPr>
        <w:t xml:space="preserve"> </w:t>
      </w:r>
      <w:r w:rsidRPr="00EC7D90">
        <w:rPr>
          <w:rFonts w:ascii="Arial Narrow" w:eastAsia="Arial Unicode MS" w:hAnsi="Arial Narrow" w:cs="Arial Unicode MS"/>
          <w:sz w:val="28"/>
          <w:szCs w:val="28"/>
          <w:lang w:eastAsia="es-MX"/>
        </w:rPr>
        <w:t>Sexto Tribunal Colegiado en Materia Civil del Primer Circuito</w:t>
      </w:r>
      <w:r w:rsidRPr="00EC7D90">
        <w:rPr>
          <w:rFonts w:ascii="Arial Narrow" w:hAnsi="Arial Narrow" w:cs="Arial"/>
          <w:sz w:val="28"/>
          <w:szCs w:val="28"/>
          <w:lang w:val="es-ES_tradnl"/>
        </w:rPr>
        <w:t>, localizable de acuerdo con los datos y rubro siguientes</w:t>
      </w:r>
      <w:r>
        <w:rPr>
          <w:rFonts w:ascii="Arial Narrow" w:hAnsi="Arial Narrow" w:cs="Arial"/>
          <w:sz w:val="28"/>
          <w:szCs w:val="28"/>
          <w:lang w:val="es-ES_tradnl"/>
        </w:rPr>
        <w:t>:</w:t>
      </w:r>
      <w:r w:rsidRPr="00EC7D90">
        <w:rPr>
          <w:rFonts w:ascii="Arial Narrow" w:eastAsia="Arial Unicode MS" w:hAnsi="Arial Narrow" w:cs="Arial Unicode MS"/>
          <w:sz w:val="28"/>
          <w:szCs w:val="28"/>
          <w:lang w:eastAsia="es-MX"/>
        </w:rPr>
        <w:t xml:space="preserve"> Época: Novena Época, Registro: 173565, Instancia: Tribunales Colegiados de Circuito, Tipo de Tesis: Jurisprudencia, Fuente: Semanario Judicial de la Federación y su Gaceta, Tomo XXV, Enero de 2007, Materia(s): Común, Tesis: </w:t>
      </w:r>
      <w:proofErr w:type="spellStart"/>
      <w:r w:rsidRPr="00EC7D90">
        <w:rPr>
          <w:rFonts w:ascii="Arial Narrow" w:eastAsia="Arial Unicode MS" w:hAnsi="Arial Narrow" w:cs="Arial Unicode MS"/>
          <w:sz w:val="28"/>
          <w:szCs w:val="28"/>
          <w:lang w:eastAsia="es-MX"/>
        </w:rPr>
        <w:t>I.6o.C</w:t>
      </w:r>
      <w:proofErr w:type="spellEnd"/>
      <w:r w:rsidRPr="00EC7D90">
        <w:rPr>
          <w:rFonts w:ascii="Arial Narrow" w:eastAsia="Arial Unicode MS" w:hAnsi="Arial Narrow" w:cs="Arial Unicode MS"/>
          <w:sz w:val="28"/>
          <w:szCs w:val="28"/>
          <w:lang w:eastAsia="es-MX"/>
        </w:rPr>
        <w:t>. J/52, Página: 2127.</w:t>
      </w:r>
      <w:r w:rsidRPr="00EC7D90">
        <w:rPr>
          <w:rFonts w:ascii="Arial Narrow" w:eastAsia="Arial Unicode MS" w:hAnsi="Arial Narrow" w:cs="Arial Unicode MS"/>
          <w:b/>
          <w:i/>
          <w:sz w:val="28"/>
          <w:szCs w:val="28"/>
          <w:lang w:eastAsia="es-MX"/>
        </w:rPr>
        <w:t xml:space="preserve"> </w:t>
      </w:r>
      <w:r w:rsidRPr="00EC7D90">
        <w:rPr>
          <w:rFonts w:ascii="Arial Narrow" w:eastAsia="Arial Unicode MS" w:hAnsi="Arial Narrow" w:cs="Arial Unicode MS"/>
          <w:sz w:val="28"/>
          <w:szCs w:val="28"/>
          <w:lang w:eastAsia="es-MX"/>
        </w:rPr>
        <w:t xml:space="preserve">“que refiere: </w:t>
      </w:r>
    </w:p>
    <w:p w:rsidR="00732184" w:rsidRPr="00EC7D90" w:rsidRDefault="00732184" w:rsidP="00732184">
      <w:pPr>
        <w:pStyle w:val="Sinespaciado"/>
        <w:spacing w:line="360" w:lineRule="auto"/>
        <w:ind w:firstLine="709"/>
        <w:jc w:val="both"/>
        <w:rPr>
          <w:rFonts w:ascii="Arial Narrow" w:eastAsia="Arial Unicode MS" w:hAnsi="Arial Narrow" w:cs="Arial Unicode MS"/>
          <w:sz w:val="24"/>
          <w:szCs w:val="24"/>
          <w:lang w:eastAsia="es-MX"/>
        </w:rPr>
      </w:pPr>
    </w:p>
    <w:p w:rsidR="00732184" w:rsidRPr="00EC7D90" w:rsidRDefault="00732184" w:rsidP="00732184">
      <w:pPr>
        <w:pStyle w:val="Sinespaciado"/>
        <w:ind w:firstLine="709"/>
        <w:jc w:val="both"/>
        <w:rPr>
          <w:rFonts w:ascii="Arial Narrow" w:hAnsi="Arial Narrow" w:cs="Arial"/>
          <w:i/>
          <w:sz w:val="24"/>
          <w:szCs w:val="24"/>
          <w:lang w:val="es-ES_tradnl"/>
        </w:rPr>
      </w:pPr>
      <w:r w:rsidRPr="00EC7D90">
        <w:rPr>
          <w:rFonts w:ascii="Arial Narrow" w:eastAsia="Arial Unicode MS" w:hAnsi="Arial Narrow" w:cs="Arial Unicode MS"/>
          <w:b/>
          <w:sz w:val="24"/>
          <w:szCs w:val="24"/>
          <w:lang w:eastAsia="es-MX"/>
        </w:rPr>
        <w:t>“</w:t>
      </w:r>
      <w:r w:rsidRPr="00EC7D90">
        <w:rPr>
          <w:rFonts w:ascii="Arial Narrow" w:hAnsi="Arial Narrow" w:cs="Arial"/>
          <w:b/>
          <w:i/>
          <w:sz w:val="24"/>
          <w:szCs w:val="24"/>
          <w:lang w:val="es-ES_tradnl"/>
        </w:rPr>
        <w:t>FUNDAMENTACIÓN Y MOTIVACIÓN. SU DISTINCIÓN ENTRE SU FALTA Y CUANDO ES INDEBIDA.</w:t>
      </w:r>
      <w:r w:rsidRPr="00EC7D90">
        <w:rPr>
          <w:rFonts w:ascii="Arial Narrow" w:hAnsi="Arial Narrow" w:cs="Arial"/>
          <w:i/>
          <w:sz w:val="24"/>
          <w:szCs w:val="24"/>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w:t>
      </w:r>
      <w:r>
        <w:rPr>
          <w:rFonts w:ascii="Arial Narrow" w:hAnsi="Arial Narrow" w:cs="Arial"/>
          <w:i/>
          <w:sz w:val="24"/>
          <w:szCs w:val="24"/>
          <w:lang w:val="es-ES_tradnl"/>
        </w:rPr>
        <w:t>”</w:t>
      </w:r>
    </w:p>
    <w:p w:rsidR="00732184" w:rsidRDefault="00732184" w:rsidP="00732184">
      <w:pPr>
        <w:pStyle w:val="Sinespaciado"/>
        <w:spacing w:line="360" w:lineRule="auto"/>
        <w:ind w:firstLine="709"/>
        <w:jc w:val="both"/>
        <w:rPr>
          <w:rFonts w:ascii="Arial Narrow" w:eastAsia="Arial Unicode MS" w:hAnsi="Arial Narrow" w:cs="Arial Unicode MS"/>
          <w:sz w:val="28"/>
          <w:szCs w:val="28"/>
          <w:lang w:eastAsia="es-MX"/>
        </w:rPr>
      </w:pPr>
    </w:p>
    <w:p w:rsidR="00732184" w:rsidRDefault="00732184" w:rsidP="00732184">
      <w:pPr>
        <w:pStyle w:val="Sinespaciado"/>
        <w:spacing w:line="360" w:lineRule="auto"/>
        <w:ind w:firstLine="709"/>
        <w:jc w:val="both"/>
        <w:rPr>
          <w:rFonts w:ascii="Arial Narrow" w:eastAsia="Arial Unicode MS" w:hAnsi="Arial Narrow" w:cs="Arial Unicode MS"/>
          <w:sz w:val="28"/>
          <w:szCs w:val="28"/>
          <w:lang w:eastAsia="es-MX"/>
        </w:rPr>
      </w:pPr>
      <w:r>
        <w:rPr>
          <w:rFonts w:ascii="Arial Narrow" w:eastAsia="Arial Unicode MS" w:hAnsi="Arial Narrow" w:cs="Arial Unicode MS"/>
          <w:sz w:val="28"/>
          <w:szCs w:val="28"/>
          <w:lang w:eastAsia="es-MX"/>
        </w:rPr>
        <w:t>En ese tenor, resulta</w:t>
      </w:r>
      <w:r w:rsidR="00671D77">
        <w:rPr>
          <w:rFonts w:ascii="Arial Narrow" w:eastAsia="Arial Unicode MS" w:hAnsi="Arial Narrow" w:cs="Arial Unicode MS"/>
          <w:sz w:val="28"/>
          <w:szCs w:val="28"/>
          <w:lang w:eastAsia="es-MX"/>
        </w:rPr>
        <w:t>n</w:t>
      </w:r>
      <w:r>
        <w:rPr>
          <w:rFonts w:ascii="Arial Narrow" w:eastAsia="Arial Unicode MS" w:hAnsi="Arial Narrow" w:cs="Arial Unicode MS"/>
          <w:sz w:val="28"/>
          <w:szCs w:val="28"/>
          <w:lang w:eastAsia="es-MX"/>
        </w:rPr>
        <w:t xml:space="preserve"> ilegal</w:t>
      </w:r>
      <w:r w:rsidR="00671D77">
        <w:rPr>
          <w:rFonts w:ascii="Arial Narrow" w:eastAsia="Arial Unicode MS" w:hAnsi="Arial Narrow" w:cs="Arial Unicode MS"/>
          <w:sz w:val="28"/>
          <w:szCs w:val="28"/>
          <w:lang w:eastAsia="es-MX"/>
        </w:rPr>
        <w:t>es</w:t>
      </w:r>
      <w:r>
        <w:rPr>
          <w:rFonts w:ascii="Arial Narrow" w:eastAsia="Arial Unicode MS" w:hAnsi="Arial Narrow" w:cs="Arial Unicode MS"/>
          <w:sz w:val="28"/>
          <w:szCs w:val="28"/>
          <w:lang w:eastAsia="es-MX"/>
        </w:rPr>
        <w:t xml:space="preserve"> l</w:t>
      </w:r>
      <w:r w:rsidR="00671D77">
        <w:rPr>
          <w:rFonts w:ascii="Arial Narrow" w:eastAsia="Arial Unicode MS" w:hAnsi="Arial Narrow" w:cs="Arial Unicode MS"/>
          <w:sz w:val="28"/>
          <w:szCs w:val="28"/>
          <w:lang w:eastAsia="es-MX"/>
        </w:rPr>
        <w:t>os</w:t>
      </w:r>
      <w:r>
        <w:rPr>
          <w:rFonts w:ascii="Arial Narrow" w:eastAsia="Arial Unicode MS" w:hAnsi="Arial Narrow" w:cs="Arial Unicode MS"/>
          <w:sz w:val="28"/>
          <w:szCs w:val="28"/>
          <w:lang w:eastAsia="es-MX"/>
        </w:rPr>
        <w:t xml:space="preserve"> acto</w:t>
      </w:r>
      <w:r w:rsidR="00671D77">
        <w:rPr>
          <w:rFonts w:ascii="Arial Narrow" w:eastAsia="Arial Unicode MS" w:hAnsi="Arial Narrow" w:cs="Arial Unicode MS"/>
          <w:sz w:val="28"/>
          <w:szCs w:val="28"/>
          <w:lang w:eastAsia="es-MX"/>
        </w:rPr>
        <w:t>s</w:t>
      </w:r>
      <w:r>
        <w:rPr>
          <w:rFonts w:ascii="Arial Narrow" w:eastAsia="Arial Unicode MS" w:hAnsi="Arial Narrow" w:cs="Arial Unicode MS"/>
          <w:sz w:val="28"/>
          <w:szCs w:val="28"/>
          <w:lang w:eastAsia="es-MX"/>
        </w:rPr>
        <w:t xml:space="preserve"> impugnado</w:t>
      </w:r>
      <w:r w:rsidR="00671D77">
        <w:rPr>
          <w:rFonts w:ascii="Arial Narrow" w:eastAsia="Arial Unicode MS" w:hAnsi="Arial Narrow" w:cs="Arial Unicode MS"/>
          <w:sz w:val="28"/>
          <w:szCs w:val="28"/>
          <w:lang w:eastAsia="es-MX"/>
        </w:rPr>
        <w:t>s</w:t>
      </w:r>
      <w:r>
        <w:rPr>
          <w:rFonts w:ascii="Arial Narrow" w:eastAsia="Arial Unicode MS" w:hAnsi="Arial Narrow" w:cs="Arial Unicode MS"/>
          <w:sz w:val="28"/>
          <w:szCs w:val="28"/>
          <w:lang w:eastAsia="es-MX"/>
        </w:rPr>
        <w:t xml:space="preserve">, ya que </w:t>
      </w:r>
      <w:r w:rsidRPr="00853D2A">
        <w:rPr>
          <w:rFonts w:ascii="Arial Narrow" w:eastAsia="Arial Unicode MS" w:hAnsi="Arial Narrow" w:cs="Arial Unicode MS"/>
          <w:sz w:val="28"/>
          <w:szCs w:val="28"/>
          <w:lang w:eastAsia="es-MX"/>
        </w:rPr>
        <w:t>la</w:t>
      </w:r>
      <w:r w:rsidR="00671D77">
        <w:rPr>
          <w:rFonts w:ascii="Arial Narrow" w:eastAsia="Arial Unicode MS" w:hAnsi="Arial Narrow" w:cs="Arial Unicode MS"/>
          <w:sz w:val="28"/>
          <w:szCs w:val="28"/>
          <w:lang w:eastAsia="es-MX"/>
        </w:rPr>
        <w:t>s</w:t>
      </w:r>
      <w:r w:rsidRPr="00853D2A">
        <w:rPr>
          <w:rFonts w:ascii="Arial Narrow" w:eastAsia="Arial Unicode MS" w:hAnsi="Arial Narrow" w:cs="Arial Unicode MS"/>
          <w:sz w:val="28"/>
          <w:szCs w:val="28"/>
          <w:lang w:eastAsia="es-MX"/>
        </w:rPr>
        <w:t xml:space="preserve"> autoridad</w:t>
      </w:r>
      <w:r w:rsidR="00671D77">
        <w:rPr>
          <w:rFonts w:ascii="Arial Narrow" w:eastAsia="Arial Unicode MS" w:hAnsi="Arial Narrow" w:cs="Arial Unicode MS"/>
          <w:sz w:val="28"/>
          <w:szCs w:val="28"/>
          <w:lang w:eastAsia="es-MX"/>
        </w:rPr>
        <w:t>es</w:t>
      </w:r>
      <w:r w:rsidRPr="00853D2A">
        <w:rPr>
          <w:rFonts w:ascii="Arial Narrow" w:eastAsia="Arial Unicode MS" w:hAnsi="Arial Narrow" w:cs="Arial Unicode MS"/>
          <w:sz w:val="28"/>
          <w:szCs w:val="28"/>
          <w:lang w:eastAsia="es-MX"/>
        </w:rPr>
        <w:t xml:space="preserve"> demandada</w:t>
      </w:r>
      <w:r w:rsidR="00671D77">
        <w:rPr>
          <w:rFonts w:ascii="Arial Narrow" w:eastAsia="Arial Unicode MS" w:hAnsi="Arial Narrow" w:cs="Arial Unicode MS"/>
          <w:sz w:val="28"/>
          <w:szCs w:val="28"/>
          <w:lang w:eastAsia="es-MX"/>
        </w:rPr>
        <w:t>s</w:t>
      </w:r>
      <w:r w:rsidR="00DE79B5">
        <w:rPr>
          <w:rFonts w:ascii="Arial Narrow" w:eastAsia="Arial Unicode MS" w:hAnsi="Arial Narrow" w:cs="Arial Unicode MS"/>
          <w:sz w:val="28"/>
          <w:szCs w:val="28"/>
          <w:lang w:eastAsia="es-MX"/>
        </w:rPr>
        <w:t xml:space="preserve"> que </w:t>
      </w:r>
      <w:r w:rsidR="00671D77">
        <w:rPr>
          <w:rFonts w:ascii="Arial Narrow" w:eastAsia="Arial Unicode MS" w:hAnsi="Arial Narrow" w:cs="Arial Unicode MS"/>
          <w:sz w:val="28"/>
          <w:szCs w:val="28"/>
          <w:lang w:eastAsia="es-MX"/>
        </w:rPr>
        <w:t xml:space="preserve">los </w:t>
      </w:r>
      <w:r w:rsidR="00DE79B5">
        <w:rPr>
          <w:rFonts w:ascii="Arial Narrow" w:eastAsia="Arial Unicode MS" w:hAnsi="Arial Narrow" w:cs="Arial Unicode MS"/>
          <w:sz w:val="28"/>
          <w:szCs w:val="28"/>
          <w:lang w:eastAsia="es-MX"/>
        </w:rPr>
        <w:t>emiti</w:t>
      </w:r>
      <w:r w:rsidR="00671D77">
        <w:rPr>
          <w:rFonts w:ascii="Arial Narrow" w:eastAsia="Arial Unicode MS" w:hAnsi="Arial Narrow" w:cs="Arial Unicode MS"/>
          <w:sz w:val="28"/>
          <w:szCs w:val="28"/>
          <w:lang w:eastAsia="es-MX"/>
        </w:rPr>
        <w:t>eron</w:t>
      </w:r>
      <w:r w:rsidR="004D39BC">
        <w:rPr>
          <w:rFonts w:ascii="Arial Narrow" w:eastAsia="Arial Unicode MS" w:hAnsi="Arial Narrow" w:cs="Arial Unicode MS"/>
          <w:sz w:val="28"/>
          <w:szCs w:val="28"/>
          <w:lang w:eastAsia="es-MX"/>
        </w:rPr>
        <w:t>,</w:t>
      </w:r>
      <w:r w:rsidR="00DE79B5">
        <w:rPr>
          <w:rFonts w:ascii="Arial Narrow" w:eastAsia="Arial Unicode MS" w:hAnsi="Arial Narrow" w:cs="Arial Unicode MS"/>
          <w:sz w:val="28"/>
          <w:szCs w:val="28"/>
          <w:lang w:eastAsia="es-MX"/>
        </w:rPr>
        <w:t xml:space="preserve"> </w:t>
      </w:r>
      <w:r w:rsidRPr="00853D2A">
        <w:rPr>
          <w:rFonts w:ascii="Arial Narrow" w:eastAsia="Arial Unicode MS" w:hAnsi="Arial Narrow" w:cs="Arial Unicode MS"/>
          <w:sz w:val="28"/>
          <w:szCs w:val="28"/>
          <w:lang w:eastAsia="es-MX"/>
        </w:rPr>
        <w:t>omiti</w:t>
      </w:r>
      <w:r w:rsidR="00671D77">
        <w:rPr>
          <w:rFonts w:ascii="Arial Narrow" w:eastAsia="Arial Unicode MS" w:hAnsi="Arial Narrow" w:cs="Arial Unicode MS"/>
          <w:sz w:val="28"/>
          <w:szCs w:val="28"/>
          <w:lang w:eastAsia="es-MX"/>
        </w:rPr>
        <w:t>eron</w:t>
      </w:r>
      <w:r w:rsidRPr="00853D2A">
        <w:rPr>
          <w:rFonts w:ascii="Arial Narrow" w:eastAsia="Arial Unicode MS" w:hAnsi="Arial Narrow" w:cs="Arial Unicode MS"/>
          <w:sz w:val="28"/>
          <w:szCs w:val="28"/>
          <w:lang w:eastAsia="es-MX"/>
        </w:rPr>
        <w:t xml:space="preserve"> identificarse con la credencial que lo</w:t>
      </w:r>
      <w:r w:rsidR="004D39BC">
        <w:rPr>
          <w:rFonts w:ascii="Arial Narrow" w:eastAsia="Arial Unicode MS" w:hAnsi="Arial Narrow" w:cs="Arial Unicode MS"/>
          <w:sz w:val="28"/>
          <w:szCs w:val="28"/>
          <w:lang w:eastAsia="es-MX"/>
        </w:rPr>
        <w:t>s</w:t>
      </w:r>
      <w:r w:rsidRPr="00853D2A">
        <w:rPr>
          <w:rFonts w:ascii="Arial Narrow" w:eastAsia="Arial Unicode MS" w:hAnsi="Arial Narrow" w:cs="Arial Unicode MS"/>
          <w:sz w:val="28"/>
          <w:szCs w:val="28"/>
          <w:lang w:eastAsia="es-MX"/>
        </w:rPr>
        <w:t xml:space="preserve"> identifica como miembro</w:t>
      </w:r>
      <w:r w:rsidR="004D39BC">
        <w:rPr>
          <w:rFonts w:ascii="Arial Narrow" w:eastAsia="Arial Unicode MS" w:hAnsi="Arial Narrow" w:cs="Arial Unicode MS"/>
          <w:sz w:val="28"/>
          <w:szCs w:val="28"/>
          <w:lang w:eastAsia="es-MX"/>
        </w:rPr>
        <w:t>s</w:t>
      </w:r>
      <w:r w:rsidRPr="00853D2A">
        <w:rPr>
          <w:rFonts w:ascii="Arial Narrow" w:eastAsia="Arial Unicode MS" w:hAnsi="Arial Narrow" w:cs="Arial Unicode MS"/>
          <w:sz w:val="28"/>
          <w:szCs w:val="28"/>
          <w:lang w:eastAsia="es-MX"/>
        </w:rPr>
        <w:t xml:space="preserve"> de</w:t>
      </w:r>
      <w:r>
        <w:rPr>
          <w:rFonts w:ascii="Arial Narrow" w:eastAsia="Arial Unicode MS" w:hAnsi="Arial Narrow" w:cs="Arial Unicode MS"/>
          <w:sz w:val="28"/>
          <w:szCs w:val="28"/>
          <w:lang w:eastAsia="es-MX"/>
        </w:rPr>
        <w:t xml:space="preserve"> un</w:t>
      </w:r>
      <w:r w:rsidRPr="00853D2A">
        <w:rPr>
          <w:rFonts w:ascii="Arial Narrow" w:eastAsia="Arial Unicode MS" w:hAnsi="Arial Narrow" w:cs="Arial Unicode MS"/>
          <w:sz w:val="28"/>
          <w:szCs w:val="28"/>
          <w:lang w:eastAsia="es-MX"/>
        </w:rPr>
        <w:t xml:space="preserve"> cuerpo de seguridad pública, en la que debe contener nombre, cargo y vigencia de la credencial, así como el número de credencial y la autoridad que la expidió, </w:t>
      </w:r>
      <w:r>
        <w:rPr>
          <w:rFonts w:ascii="Arial Narrow" w:eastAsia="Arial Unicode MS" w:hAnsi="Arial Narrow" w:cs="Arial Unicode MS"/>
          <w:sz w:val="28"/>
          <w:szCs w:val="28"/>
          <w:lang w:eastAsia="es-MX"/>
        </w:rPr>
        <w:t>lo que genera una indebida fundamentación y motivación de la</w:t>
      </w:r>
      <w:r w:rsidR="004D39BC">
        <w:rPr>
          <w:rFonts w:ascii="Arial Narrow" w:eastAsia="Arial Unicode MS" w:hAnsi="Arial Narrow" w:cs="Arial Unicode MS"/>
          <w:sz w:val="28"/>
          <w:szCs w:val="28"/>
          <w:lang w:eastAsia="es-MX"/>
        </w:rPr>
        <w:t>s infracciones</w:t>
      </w:r>
      <w:r>
        <w:rPr>
          <w:rFonts w:ascii="Arial Narrow" w:eastAsia="Arial Unicode MS" w:hAnsi="Arial Narrow" w:cs="Arial Unicode MS"/>
          <w:sz w:val="28"/>
          <w:szCs w:val="28"/>
          <w:lang w:eastAsia="es-MX"/>
        </w:rPr>
        <w:t xml:space="preserve"> recurrida</w:t>
      </w:r>
      <w:r w:rsidR="004D39BC">
        <w:rPr>
          <w:rFonts w:ascii="Arial Narrow" w:eastAsia="Arial Unicode MS" w:hAnsi="Arial Narrow" w:cs="Arial Unicode MS"/>
          <w:sz w:val="28"/>
          <w:szCs w:val="28"/>
          <w:lang w:eastAsia="es-MX"/>
        </w:rPr>
        <w:t>s</w:t>
      </w:r>
      <w:r>
        <w:rPr>
          <w:rFonts w:ascii="Arial Narrow" w:eastAsia="Arial Unicode MS" w:hAnsi="Arial Narrow" w:cs="Arial Unicode MS"/>
          <w:sz w:val="28"/>
          <w:szCs w:val="28"/>
          <w:lang w:eastAsia="es-MX"/>
        </w:rPr>
        <w:t>, por la</w:t>
      </w:r>
      <w:r w:rsidR="00053D4D">
        <w:rPr>
          <w:rFonts w:ascii="Arial Narrow" w:eastAsia="Arial Unicode MS" w:hAnsi="Arial Narrow" w:cs="Arial Unicode MS"/>
          <w:sz w:val="28"/>
          <w:szCs w:val="28"/>
          <w:lang w:eastAsia="es-MX"/>
        </w:rPr>
        <w:t>s</w:t>
      </w:r>
      <w:r>
        <w:rPr>
          <w:rFonts w:ascii="Arial Narrow" w:eastAsia="Arial Unicode MS" w:hAnsi="Arial Narrow" w:cs="Arial Unicode MS"/>
          <w:sz w:val="28"/>
          <w:szCs w:val="28"/>
          <w:lang w:eastAsia="es-MX"/>
        </w:rPr>
        <w:t xml:space="preserve"> razones antes citadas.</w:t>
      </w:r>
    </w:p>
    <w:p w:rsidR="00053D4D" w:rsidRDefault="00053D4D" w:rsidP="00732184">
      <w:pPr>
        <w:pStyle w:val="Sinespaciado"/>
        <w:spacing w:line="360" w:lineRule="auto"/>
        <w:ind w:firstLine="709"/>
        <w:jc w:val="both"/>
        <w:rPr>
          <w:rFonts w:ascii="Arial Narrow" w:eastAsia="Arial Unicode MS" w:hAnsi="Arial Narrow" w:cs="Arial Unicode MS"/>
          <w:sz w:val="28"/>
          <w:szCs w:val="28"/>
          <w:lang w:eastAsia="es-MX"/>
        </w:rPr>
      </w:pPr>
    </w:p>
    <w:p w:rsidR="00732184" w:rsidRDefault="00732184" w:rsidP="00732184">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sz w:val="28"/>
          <w:szCs w:val="28"/>
        </w:rPr>
        <w:t>En esa tesitura, a juicio del</w:t>
      </w:r>
      <w:r w:rsidRPr="00A27F52">
        <w:rPr>
          <w:rFonts w:ascii="Arial Narrow" w:eastAsia="Arial Unicode MS" w:hAnsi="Arial Narrow" w:cs="Arial Unicode MS"/>
          <w:b/>
          <w:sz w:val="28"/>
          <w:szCs w:val="28"/>
        </w:rPr>
        <w:t xml:space="preserve"> Magistrado Titular de esta Tercera Sala Unitaria</w:t>
      </w:r>
      <w:r w:rsidRPr="00A27F52">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 xml:space="preserve">se </w:t>
      </w:r>
      <w:r w:rsidRPr="00A27F52">
        <w:rPr>
          <w:rFonts w:ascii="Arial Narrow" w:eastAsia="Arial Unicode MS" w:hAnsi="Arial Narrow" w:cs="Arial Unicode MS"/>
          <w:sz w:val="28"/>
          <w:szCs w:val="28"/>
        </w:rPr>
        <w:t>concluye, que la Boleta</w:t>
      </w:r>
      <w:r w:rsidR="00486D0E">
        <w:rPr>
          <w:rFonts w:ascii="Arial Narrow" w:eastAsia="Arial Unicode MS" w:hAnsi="Arial Narrow" w:cs="Arial Unicode MS"/>
          <w:sz w:val="28"/>
          <w:szCs w:val="28"/>
        </w:rPr>
        <w:t>s</w:t>
      </w:r>
      <w:r w:rsidRPr="00A27F52">
        <w:rPr>
          <w:rFonts w:ascii="Arial Narrow" w:eastAsia="Arial Unicode MS" w:hAnsi="Arial Narrow" w:cs="Arial Unicode MS"/>
          <w:sz w:val="28"/>
          <w:szCs w:val="28"/>
        </w:rPr>
        <w:t xml:space="preserve"> de infracción</w:t>
      </w:r>
      <w:r w:rsidRPr="00A27F52">
        <w:rPr>
          <w:rFonts w:ascii="Arial Narrow" w:eastAsia="Arial Unicode MS" w:hAnsi="Arial Narrow" w:cs="Arial Unicode MS"/>
          <w:b/>
          <w:sz w:val="28"/>
          <w:szCs w:val="28"/>
        </w:rPr>
        <w:t xml:space="preserve"> folio</w:t>
      </w:r>
      <w:r>
        <w:rPr>
          <w:rFonts w:ascii="Arial Narrow" w:eastAsia="Arial Unicode MS" w:hAnsi="Arial Narrow" w:cs="Arial Unicode MS"/>
          <w:b/>
          <w:sz w:val="28"/>
          <w:szCs w:val="28"/>
        </w:rPr>
        <w:t xml:space="preserve"> </w:t>
      </w:r>
      <w:r w:rsidR="00D039B8">
        <w:rPr>
          <w:rFonts w:ascii="Arial Narrow" w:hAnsi="Arial Narrow" w:cs="Arial"/>
          <w:color w:val="FF0000"/>
          <w:sz w:val="28"/>
          <w:szCs w:val="28"/>
        </w:rPr>
        <w:t>**********</w:t>
      </w:r>
      <w:r w:rsidR="00DE79B5" w:rsidRPr="00DE79B5">
        <w:rPr>
          <w:rFonts w:ascii="Arial Narrow" w:hAnsi="Arial Narrow" w:cs="Arial"/>
          <w:sz w:val="28"/>
          <w:szCs w:val="28"/>
        </w:rPr>
        <w:t xml:space="preserve"> </w:t>
      </w:r>
      <w:r w:rsidRPr="00411FE8">
        <w:rPr>
          <w:rFonts w:ascii="Arial Narrow" w:hAnsi="Arial Narrow" w:cs="Arial"/>
          <w:sz w:val="28"/>
          <w:szCs w:val="28"/>
        </w:rPr>
        <w:t xml:space="preserve">de fecha </w:t>
      </w:r>
      <w:r w:rsidR="00804C90">
        <w:rPr>
          <w:rFonts w:ascii="Arial Narrow" w:hAnsi="Arial Narrow" w:cs="Arial"/>
          <w:sz w:val="28"/>
          <w:szCs w:val="28"/>
        </w:rPr>
        <w:t>1</w:t>
      </w:r>
      <w:r w:rsidR="00486D0E">
        <w:rPr>
          <w:rFonts w:ascii="Arial Narrow" w:hAnsi="Arial Narrow" w:cs="Arial"/>
          <w:sz w:val="28"/>
          <w:szCs w:val="28"/>
        </w:rPr>
        <w:t>0</w:t>
      </w:r>
      <w:r w:rsidRPr="00411FE8">
        <w:rPr>
          <w:rFonts w:ascii="Arial Narrow" w:hAnsi="Arial Narrow" w:cs="Arial"/>
          <w:sz w:val="28"/>
          <w:szCs w:val="28"/>
        </w:rPr>
        <w:t xml:space="preserve"> de </w:t>
      </w:r>
      <w:r w:rsidR="00804C90">
        <w:rPr>
          <w:rFonts w:ascii="Arial Narrow" w:hAnsi="Arial Narrow" w:cs="Arial"/>
          <w:sz w:val="28"/>
          <w:szCs w:val="28"/>
        </w:rPr>
        <w:t>marzo de 20</w:t>
      </w:r>
      <w:r w:rsidR="00486D0E">
        <w:rPr>
          <w:rFonts w:ascii="Arial Narrow" w:hAnsi="Arial Narrow" w:cs="Arial"/>
          <w:sz w:val="28"/>
          <w:szCs w:val="28"/>
        </w:rPr>
        <w:t>19</w:t>
      </w:r>
      <w:r w:rsidRPr="00411FE8">
        <w:rPr>
          <w:rFonts w:ascii="Arial Narrow" w:hAnsi="Arial Narrow" w:cs="Arial"/>
          <w:sz w:val="28"/>
          <w:szCs w:val="28"/>
        </w:rPr>
        <w:t>,</w:t>
      </w:r>
      <w:r>
        <w:rPr>
          <w:rFonts w:ascii="Arial Narrow" w:hAnsi="Arial Narrow" w:cs="Arial"/>
          <w:sz w:val="28"/>
          <w:szCs w:val="28"/>
        </w:rPr>
        <w:t xml:space="preserve"> </w:t>
      </w:r>
      <w:r w:rsidRPr="00F31951">
        <w:rPr>
          <w:rFonts w:ascii="Arial Narrow" w:hAnsi="Arial Narrow" w:cs="Arial"/>
          <w:sz w:val="28"/>
          <w:szCs w:val="28"/>
        </w:rPr>
        <w:t>emitid</w:t>
      </w:r>
      <w:r>
        <w:rPr>
          <w:rFonts w:ascii="Arial Narrow" w:hAnsi="Arial Narrow" w:cs="Arial"/>
          <w:sz w:val="28"/>
          <w:szCs w:val="28"/>
        </w:rPr>
        <w:t>a</w:t>
      </w:r>
      <w:r w:rsidRPr="00F31951">
        <w:rPr>
          <w:rFonts w:ascii="Arial Narrow" w:hAnsi="Arial Narrow" w:cs="Arial"/>
          <w:sz w:val="28"/>
          <w:szCs w:val="28"/>
        </w:rPr>
        <w:t xml:space="preserve"> por </w:t>
      </w:r>
      <w:r>
        <w:rPr>
          <w:rFonts w:ascii="Arial Narrow" w:hAnsi="Arial Narrow" w:cs="Arial"/>
          <w:sz w:val="28"/>
          <w:szCs w:val="28"/>
        </w:rPr>
        <w:t>l</w:t>
      </w:r>
      <w:r w:rsidR="00A1311A">
        <w:rPr>
          <w:rFonts w:ascii="Arial Narrow" w:hAnsi="Arial Narrow" w:cs="Arial"/>
          <w:sz w:val="28"/>
          <w:szCs w:val="28"/>
        </w:rPr>
        <w:t>a</w:t>
      </w:r>
      <w:r>
        <w:rPr>
          <w:rFonts w:ascii="Arial Narrow" w:hAnsi="Arial Narrow" w:cs="Arial"/>
          <w:sz w:val="28"/>
          <w:szCs w:val="28"/>
        </w:rPr>
        <w:t xml:space="preserve"> Policía Vial de nombre </w:t>
      </w:r>
      <w:r w:rsidR="00D039B8">
        <w:rPr>
          <w:rFonts w:ascii="Arial Narrow" w:eastAsia="Arial Unicode MS" w:hAnsi="Arial Narrow" w:cs="Arial Unicode MS"/>
          <w:color w:val="FF0000"/>
          <w:sz w:val="28"/>
          <w:szCs w:val="28"/>
        </w:rPr>
        <w:t>**********</w:t>
      </w:r>
      <w:r w:rsidRPr="00DE79B5">
        <w:rPr>
          <w:rFonts w:ascii="Arial Narrow" w:hAnsi="Arial Narrow" w:cs="Arial"/>
          <w:sz w:val="28"/>
          <w:szCs w:val="28"/>
        </w:rPr>
        <w:t xml:space="preserve"> </w:t>
      </w:r>
      <w:r w:rsidR="00486D0E">
        <w:rPr>
          <w:rFonts w:ascii="Arial Narrow" w:hAnsi="Arial Narrow" w:cs="Arial"/>
          <w:sz w:val="28"/>
          <w:szCs w:val="28"/>
        </w:rPr>
        <w:t xml:space="preserve">y, </w:t>
      </w:r>
      <w:r w:rsidR="00486D0E" w:rsidRPr="00A27F52">
        <w:rPr>
          <w:rFonts w:ascii="Arial Narrow" w:eastAsia="Arial Unicode MS" w:hAnsi="Arial Narrow" w:cs="Arial Unicode MS"/>
          <w:b/>
          <w:sz w:val="28"/>
          <w:szCs w:val="28"/>
        </w:rPr>
        <w:t>folio</w:t>
      </w:r>
      <w:r w:rsidR="00486D0E">
        <w:rPr>
          <w:rFonts w:ascii="Arial Narrow" w:eastAsia="Arial Unicode MS" w:hAnsi="Arial Narrow" w:cs="Arial Unicode MS"/>
          <w:b/>
          <w:sz w:val="28"/>
          <w:szCs w:val="28"/>
        </w:rPr>
        <w:t xml:space="preserve"> </w:t>
      </w:r>
      <w:r w:rsidR="00D039B8">
        <w:rPr>
          <w:rFonts w:ascii="Arial Narrow" w:hAnsi="Arial Narrow" w:cs="Arial"/>
          <w:color w:val="FF0000"/>
          <w:sz w:val="28"/>
          <w:szCs w:val="28"/>
        </w:rPr>
        <w:t>**********</w:t>
      </w:r>
      <w:r w:rsidR="00486D0E" w:rsidRPr="00DE79B5">
        <w:rPr>
          <w:rFonts w:ascii="Arial Narrow" w:hAnsi="Arial Narrow" w:cs="Arial"/>
          <w:sz w:val="28"/>
          <w:szCs w:val="28"/>
        </w:rPr>
        <w:t xml:space="preserve"> </w:t>
      </w:r>
      <w:r w:rsidR="00486D0E" w:rsidRPr="00411FE8">
        <w:rPr>
          <w:rFonts w:ascii="Arial Narrow" w:hAnsi="Arial Narrow" w:cs="Arial"/>
          <w:sz w:val="28"/>
          <w:szCs w:val="28"/>
        </w:rPr>
        <w:t xml:space="preserve">de fecha </w:t>
      </w:r>
      <w:r w:rsidR="00486D0E">
        <w:rPr>
          <w:rFonts w:ascii="Arial Narrow" w:hAnsi="Arial Narrow" w:cs="Arial"/>
          <w:sz w:val="28"/>
          <w:szCs w:val="28"/>
        </w:rPr>
        <w:t>27 de octubre de 2019</w:t>
      </w:r>
      <w:r w:rsidR="00486D0E" w:rsidRPr="00411FE8">
        <w:rPr>
          <w:rFonts w:ascii="Arial Narrow" w:hAnsi="Arial Narrow" w:cs="Arial"/>
          <w:sz w:val="28"/>
          <w:szCs w:val="28"/>
        </w:rPr>
        <w:t>,</w:t>
      </w:r>
      <w:r w:rsidR="00486D0E">
        <w:rPr>
          <w:rFonts w:ascii="Arial Narrow" w:hAnsi="Arial Narrow" w:cs="Arial"/>
          <w:sz w:val="28"/>
          <w:szCs w:val="28"/>
        </w:rPr>
        <w:t xml:space="preserve"> </w:t>
      </w:r>
      <w:r w:rsidR="00486D0E" w:rsidRPr="00F31951">
        <w:rPr>
          <w:rFonts w:ascii="Arial Narrow" w:hAnsi="Arial Narrow" w:cs="Arial"/>
          <w:sz w:val="28"/>
          <w:szCs w:val="28"/>
        </w:rPr>
        <w:t>emitid</w:t>
      </w:r>
      <w:r w:rsidR="00486D0E">
        <w:rPr>
          <w:rFonts w:ascii="Arial Narrow" w:hAnsi="Arial Narrow" w:cs="Arial"/>
          <w:sz w:val="28"/>
          <w:szCs w:val="28"/>
        </w:rPr>
        <w:t>a</w:t>
      </w:r>
      <w:r w:rsidR="00486D0E" w:rsidRPr="00F31951">
        <w:rPr>
          <w:rFonts w:ascii="Arial Narrow" w:hAnsi="Arial Narrow" w:cs="Arial"/>
          <w:sz w:val="28"/>
          <w:szCs w:val="28"/>
        </w:rPr>
        <w:t xml:space="preserve"> por </w:t>
      </w:r>
      <w:r w:rsidR="00486D0E">
        <w:rPr>
          <w:rFonts w:ascii="Arial Narrow" w:hAnsi="Arial Narrow" w:cs="Arial"/>
          <w:sz w:val="28"/>
          <w:szCs w:val="28"/>
        </w:rPr>
        <w:t xml:space="preserve">la Policía Vial de nombre </w:t>
      </w:r>
      <w:r w:rsidR="00D039B8">
        <w:rPr>
          <w:rFonts w:ascii="Arial Narrow" w:eastAsia="Arial Unicode MS" w:hAnsi="Arial Narrow" w:cs="Arial Unicode MS"/>
          <w:color w:val="FF0000"/>
          <w:sz w:val="28"/>
          <w:szCs w:val="28"/>
        </w:rPr>
        <w:t>**********</w:t>
      </w:r>
      <w:r w:rsidR="00486D0E">
        <w:rPr>
          <w:rFonts w:ascii="Arial Narrow" w:hAnsi="Arial Narrow" w:cs="Arial"/>
          <w:sz w:val="28"/>
          <w:szCs w:val="28"/>
        </w:rPr>
        <w:t xml:space="preserve"> </w:t>
      </w:r>
      <w:r w:rsidRPr="00A27F52">
        <w:rPr>
          <w:rFonts w:ascii="Arial Narrow" w:eastAsia="Arial Unicode MS" w:hAnsi="Arial Narrow" w:cs="Arial Unicode MS"/>
          <w:sz w:val="28"/>
          <w:szCs w:val="28"/>
        </w:rPr>
        <w:t>se ubica</w:t>
      </w:r>
      <w:r w:rsidR="00486D0E">
        <w:rPr>
          <w:rFonts w:ascii="Arial Narrow" w:eastAsia="Arial Unicode MS" w:hAnsi="Arial Narrow" w:cs="Arial Unicode MS"/>
          <w:sz w:val="28"/>
          <w:szCs w:val="28"/>
        </w:rPr>
        <w:t>n</w:t>
      </w:r>
      <w:r w:rsidRPr="00A27F52">
        <w:rPr>
          <w:rFonts w:ascii="Arial Narrow" w:eastAsia="Arial Unicode MS" w:hAnsi="Arial Narrow" w:cs="Arial Unicode MS"/>
          <w:sz w:val="28"/>
          <w:szCs w:val="28"/>
        </w:rPr>
        <w:t xml:space="preserve"> en la causal de </w:t>
      </w:r>
      <w:r w:rsidRPr="00A27F52">
        <w:rPr>
          <w:rFonts w:ascii="Arial Narrow" w:eastAsia="Arial Unicode MS" w:hAnsi="Arial Narrow" w:cs="Arial Unicode MS"/>
          <w:b/>
          <w:sz w:val="28"/>
          <w:szCs w:val="28"/>
        </w:rPr>
        <w:t>ILEGALIDAD E INVALIDEZ</w:t>
      </w:r>
      <w:r w:rsidRPr="00A27F52">
        <w:rPr>
          <w:rFonts w:ascii="Arial Narrow" w:eastAsia="Arial Unicode MS" w:hAnsi="Arial Narrow" w:cs="Arial Unicode MS"/>
          <w:sz w:val="28"/>
          <w:szCs w:val="28"/>
        </w:rPr>
        <w:t xml:space="preserve"> prevista por el artículo 250 fracción II del Código Procesal Administrativo para el Estado de San Luis Potosí, toda vez que del estudio del presente asunto se demostró que carece</w:t>
      </w:r>
      <w:r w:rsidR="00486D0E">
        <w:rPr>
          <w:rFonts w:ascii="Arial Narrow" w:eastAsia="Arial Unicode MS" w:hAnsi="Arial Narrow" w:cs="Arial Unicode MS"/>
          <w:sz w:val="28"/>
          <w:szCs w:val="28"/>
        </w:rPr>
        <w:t>n</w:t>
      </w:r>
      <w:r w:rsidRPr="00A27F52">
        <w:rPr>
          <w:rFonts w:ascii="Arial Narrow" w:eastAsia="Arial Unicode MS" w:hAnsi="Arial Narrow" w:cs="Arial Unicode MS"/>
          <w:sz w:val="28"/>
          <w:szCs w:val="28"/>
        </w:rPr>
        <w:t xml:space="preserve"> de la debida fundamentación y motivación, e incumple</w:t>
      </w:r>
      <w:r w:rsidR="00486D0E">
        <w:rPr>
          <w:rFonts w:ascii="Arial Narrow" w:eastAsia="Arial Unicode MS" w:hAnsi="Arial Narrow" w:cs="Arial Unicode MS"/>
          <w:sz w:val="28"/>
          <w:szCs w:val="28"/>
        </w:rPr>
        <w:t>n</w:t>
      </w:r>
      <w:r w:rsidRPr="00A27F52">
        <w:rPr>
          <w:rFonts w:ascii="Arial Narrow" w:eastAsia="Arial Unicode MS" w:hAnsi="Arial Narrow" w:cs="Arial Unicode MS"/>
          <w:sz w:val="28"/>
          <w:szCs w:val="28"/>
        </w:rPr>
        <w:t xml:space="preserve"> además con los requisitos formales exigidos por las leyes referidas; </w:t>
      </w:r>
      <w:r w:rsidRPr="00A27F52">
        <w:rPr>
          <w:rFonts w:ascii="Arial Narrow" w:eastAsia="Arial Unicode MS" w:hAnsi="Arial Narrow" w:cs="Arial Unicode MS"/>
          <w:color w:val="000000"/>
          <w:sz w:val="28"/>
          <w:szCs w:val="2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A27F52">
        <w:rPr>
          <w:rFonts w:ascii="Arial Narrow" w:eastAsia="Arial Unicode MS" w:hAnsi="Arial Narrow" w:cs="Arial Unicode MS"/>
          <w:b/>
          <w:color w:val="000000"/>
          <w:sz w:val="28"/>
          <w:szCs w:val="28"/>
        </w:rPr>
        <w:t>NULIDAD TOTAL</w:t>
      </w:r>
      <w:r w:rsidRPr="00A27F52">
        <w:rPr>
          <w:rFonts w:ascii="Arial Narrow" w:eastAsia="Arial Unicode MS" w:hAnsi="Arial Narrow" w:cs="Arial Unicode MS"/>
          <w:color w:val="000000"/>
          <w:sz w:val="28"/>
          <w:szCs w:val="28"/>
        </w:rPr>
        <w:t xml:space="preserve"> de la</w:t>
      </w:r>
      <w:r w:rsidR="00486D0E">
        <w:rPr>
          <w:rFonts w:ascii="Arial Narrow" w:eastAsia="Arial Unicode MS" w:hAnsi="Arial Narrow" w:cs="Arial Unicode MS"/>
          <w:color w:val="000000"/>
          <w:sz w:val="28"/>
          <w:szCs w:val="28"/>
        </w:rPr>
        <w:t>s</w:t>
      </w:r>
      <w:r w:rsidRPr="00A27F52">
        <w:rPr>
          <w:rFonts w:ascii="Arial Narrow" w:eastAsia="Arial Unicode MS" w:hAnsi="Arial Narrow" w:cs="Arial Unicode MS"/>
          <w:color w:val="000000"/>
          <w:sz w:val="28"/>
          <w:szCs w:val="28"/>
        </w:rPr>
        <w:t xml:space="preserve"> boleta</w:t>
      </w:r>
      <w:r w:rsidR="00486D0E">
        <w:rPr>
          <w:rFonts w:ascii="Arial Narrow" w:eastAsia="Arial Unicode MS" w:hAnsi="Arial Narrow" w:cs="Arial Unicode MS"/>
          <w:color w:val="000000"/>
          <w:sz w:val="28"/>
          <w:szCs w:val="28"/>
        </w:rPr>
        <w:t>s</w:t>
      </w:r>
      <w:r w:rsidRPr="00A27F52">
        <w:rPr>
          <w:rFonts w:ascii="Arial Narrow" w:eastAsia="Arial Unicode MS" w:hAnsi="Arial Narrow" w:cs="Arial Unicode MS"/>
          <w:color w:val="000000"/>
          <w:sz w:val="28"/>
          <w:szCs w:val="28"/>
        </w:rPr>
        <w:t xml:space="preserve"> de multa e infracción impugnada</w:t>
      </w:r>
      <w:r w:rsidR="00486D0E">
        <w:rPr>
          <w:rFonts w:ascii="Arial Narrow" w:eastAsia="Arial Unicode MS" w:hAnsi="Arial Narrow" w:cs="Arial Unicode MS"/>
          <w:color w:val="000000"/>
          <w:sz w:val="28"/>
          <w:szCs w:val="28"/>
        </w:rPr>
        <w:t>s</w:t>
      </w:r>
      <w:r w:rsidRPr="00A27F52">
        <w:rPr>
          <w:rFonts w:ascii="Arial Narrow" w:eastAsia="Arial Unicode MS" w:hAnsi="Arial Narrow" w:cs="Arial Unicode MS"/>
          <w:color w:val="000000"/>
          <w:sz w:val="28"/>
          <w:szCs w:val="28"/>
        </w:rPr>
        <w:t xml:space="preserve"> y, asimismo, dejar dicha</w:t>
      </w:r>
      <w:r w:rsidR="00486D0E">
        <w:rPr>
          <w:rFonts w:ascii="Arial Narrow" w:eastAsia="Arial Unicode MS" w:hAnsi="Arial Narrow" w:cs="Arial Unicode MS"/>
          <w:color w:val="000000"/>
          <w:sz w:val="28"/>
          <w:szCs w:val="28"/>
        </w:rPr>
        <w:t>s</w:t>
      </w:r>
      <w:r w:rsidRPr="00A27F52">
        <w:rPr>
          <w:rFonts w:ascii="Arial Narrow" w:eastAsia="Arial Unicode MS" w:hAnsi="Arial Narrow" w:cs="Arial Unicode MS"/>
          <w:color w:val="000000"/>
          <w:sz w:val="28"/>
          <w:szCs w:val="28"/>
        </w:rPr>
        <w:t xml:space="preserve"> boleta</w:t>
      </w:r>
      <w:r w:rsidR="00486D0E">
        <w:rPr>
          <w:rFonts w:ascii="Arial Narrow" w:eastAsia="Arial Unicode MS" w:hAnsi="Arial Narrow" w:cs="Arial Unicode MS"/>
          <w:color w:val="000000"/>
          <w:sz w:val="28"/>
          <w:szCs w:val="28"/>
        </w:rPr>
        <w:t>s</w:t>
      </w:r>
      <w:r w:rsidRPr="00A27F52">
        <w:rPr>
          <w:rFonts w:ascii="Arial Narrow" w:eastAsia="Arial Unicode MS" w:hAnsi="Arial Narrow" w:cs="Arial Unicode MS"/>
          <w:color w:val="000000"/>
          <w:sz w:val="28"/>
          <w:szCs w:val="28"/>
        </w:rPr>
        <w:t xml:space="preserve"> </w:t>
      </w:r>
      <w:r w:rsidRPr="00A27F52">
        <w:rPr>
          <w:rFonts w:ascii="Arial Narrow" w:eastAsia="Arial Unicode MS" w:hAnsi="Arial Narrow" w:cs="Arial Unicode MS"/>
          <w:b/>
          <w:color w:val="000000"/>
          <w:sz w:val="28"/>
          <w:szCs w:val="28"/>
        </w:rPr>
        <w:t>SIN EFECTO LEGAL</w:t>
      </w:r>
      <w:r w:rsidRPr="00A27F52">
        <w:rPr>
          <w:rFonts w:ascii="Arial Narrow" w:eastAsia="Arial Unicode MS" w:hAnsi="Arial Narrow" w:cs="Arial Unicode MS"/>
          <w:color w:val="000000"/>
          <w:sz w:val="28"/>
          <w:szCs w:val="28"/>
        </w:rPr>
        <w:t xml:space="preserve"> alguno; según lo disponen los artículos 251, 252 y 253 del Código Procesal Administrativo del Estado.</w:t>
      </w:r>
    </w:p>
    <w:p w:rsidR="00732184" w:rsidRDefault="00732184" w:rsidP="00732184">
      <w:pPr>
        <w:pStyle w:val="Sinespaciado"/>
        <w:spacing w:line="360" w:lineRule="auto"/>
        <w:ind w:firstLine="709"/>
        <w:jc w:val="both"/>
        <w:rPr>
          <w:rFonts w:ascii="Arial Narrow" w:eastAsia="Arial Unicode MS" w:hAnsi="Arial Narrow" w:cs="Arial Unicode MS"/>
          <w:color w:val="000000"/>
          <w:sz w:val="28"/>
          <w:szCs w:val="28"/>
        </w:rPr>
      </w:pPr>
    </w:p>
    <w:p w:rsidR="00732184" w:rsidRPr="00A42717" w:rsidRDefault="005C33C1" w:rsidP="00732184">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color w:val="000000"/>
          <w:sz w:val="28"/>
          <w:szCs w:val="28"/>
        </w:rPr>
        <w:t>En virtud de lo anterior, resulta innecesario el estudio de los restantes argumentos contenidos en los conceptos de impugnación</w:t>
      </w:r>
      <w:r>
        <w:rPr>
          <w:rFonts w:ascii="Arial Narrow" w:eastAsia="Arial Unicode MS" w:hAnsi="Arial Narrow" w:cs="Arial Unicode MS"/>
          <w:color w:val="000000"/>
          <w:sz w:val="28"/>
          <w:szCs w:val="28"/>
        </w:rPr>
        <w:t xml:space="preserve"> </w:t>
      </w:r>
      <w:r w:rsidRPr="00540B27">
        <w:rPr>
          <w:rFonts w:ascii="Arial Narrow" w:hAnsi="Arial Narrow" w:cs="Arial"/>
          <w:color w:val="000000"/>
          <w:sz w:val="28"/>
          <w:szCs w:val="28"/>
        </w:rPr>
        <w:t>manifestado</w:t>
      </w:r>
      <w:r>
        <w:rPr>
          <w:rFonts w:ascii="Arial Narrow" w:hAnsi="Arial Narrow" w:cs="Arial"/>
          <w:color w:val="000000"/>
          <w:sz w:val="28"/>
          <w:szCs w:val="28"/>
        </w:rPr>
        <w:t>s por la parte actora</w:t>
      </w:r>
      <w:r w:rsidR="00732184">
        <w:rPr>
          <w:rFonts w:ascii="Arial Narrow" w:eastAsia="Arial Unicode MS" w:hAnsi="Arial Narrow" w:cs="Arial Unicode MS"/>
          <w:color w:val="000000"/>
          <w:sz w:val="28"/>
          <w:szCs w:val="28"/>
        </w:rPr>
        <w:t xml:space="preserve">. Tiene aplicación la Tesis de Jurisprudencia emitida por el </w:t>
      </w:r>
      <w:r w:rsidR="00732184" w:rsidRPr="0026622F">
        <w:rPr>
          <w:rFonts w:ascii="Arial Narrow" w:eastAsia="Arial Unicode MS" w:hAnsi="Arial Narrow" w:cs="Arial Unicode MS"/>
          <w:color w:val="000000"/>
          <w:sz w:val="28"/>
          <w:szCs w:val="28"/>
        </w:rPr>
        <w:t xml:space="preserve">Segundo Tribunal Colegiado </w:t>
      </w:r>
      <w:r w:rsidR="00732184">
        <w:rPr>
          <w:rFonts w:ascii="Arial Narrow" w:eastAsia="Arial Unicode MS" w:hAnsi="Arial Narrow" w:cs="Arial Unicode MS"/>
          <w:color w:val="000000"/>
          <w:sz w:val="28"/>
          <w:szCs w:val="28"/>
        </w:rPr>
        <w:t>e</w:t>
      </w:r>
      <w:r w:rsidR="00732184" w:rsidRPr="0026622F">
        <w:rPr>
          <w:rFonts w:ascii="Arial Narrow" w:eastAsia="Arial Unicode MS" w:hAnsi="Arial Narrow" w:cs="Arial Unicode MS"/>
          <w:color w:val="000000"/>
          <w:sz w:val="28"/>
          <w:szCs w:val="28"/>
        </w:rPr>
        <w:t xml:space="preserve">n Materia Civil </w:t>
      </w:r>
      <w:r w:rsidR="00732184">
        <w:rPr>
          <w:rFonts w:ascii="Arial Narrow" w:eastAsia="Arial Unicode MS" w:hAnsi="Arial Narrow" w:cs="Arial Unicode MS"/>
          <w:color w:val="000000"/>
          <w:sz w:val="28"/>
          <w:szCs w:val="28"/>
        </w:rPr>
        <w:t>d</w:t>
      </w:r>
      <w:r w:rsidR="00732184" w:rsidRPr="0026622F">
        <w:rPr>
          <w:rFonts w:ascii="Arial Narrow" w:eastAsia="Arial Unicode MS" w:hAnsi="Arial Narrow" w:cs="Arial Unicode MS"/>
          <w:color w:val="000000"/>
          <w:sz w:val="28"/>
          <w:szCs w:val="28"/>
        </w:rPr>
        <w:t>el Cuarto Circuito</w:t>
      </w:r>
      <w:r w:rsidR="00732184">
        <w:rPr>
          <w:rFonts w:ascii="Arial Narrow" w:eastAsia="Arial Unicode MS" w:hAnsi="Arial Narrow" w:cs="Arial Unicode MS"/>
          <w:color w:val="000000"/>
          <w:sz w:val="28"/>
          <w:szCs w:val="28"/>
        </w:rPr>
        <w:t>,</w:t>
      </w:r>
      <w:r w:rsidR="00732184" w:rsidRPr="0026622F">
        <w:rPr>
          <w:rFonts w:ascii="Arial Narrow" w:eastAsia="Arial Unicode MS" w:hAnsi="Arial Narrow" w:cs="Arial Unicode MS"/>
          <w:color w:val="000000"/>
          <w:sz w:val="28"/>
          <w:szCs w:val="28"/>
        </w:rPr>
        <w:t xml:space="preserve"> </w:t>
      </w:r>
      <w:r w:rsidR="00732184" w:rsidRPr="00EC7D90">
        <w:rPr>
          <w:rFonts w:ascii="Arial Narrow" w:hAnsi="Arial Narrow" w:cs="Arial"/>
          <w:sz w:val="28"/>
          <w:szCs w:val="28"/>
          <w:lang w:val="es-ES_tradnl"/>
        </w:rPr>
        <w:t>localizable de acuerdo con los datos y rubro siguientes</w:t>
      </w:r>
      <w:r w:rsidR="00732184">
        <w:rPr>
          <w:rFonts w:ascii="Arial Narrow" w:hAnsi="Arial Narrow" w:cs="Arial"/>
          <w:sz w:val="28"/>
          <w:szCs w:val="28"/>
          <w:lang w:val="es-ES_tradnl"/>
        </w:rPr>
        <w:t>:</w:t>
      </w:r>
      <w:r w:rsidR="00732184">
        <w:rPr>
          <w:rFonts w:ascii="Arial Narrow" w:eastAsia="Arial Unicode MS" w:hAnsi="Arial Narrow" w:cs="Arial Unicode MS"/>
          <w:color w:val="000000"/>
          <w:sz w:val="28"/>
          <w:szCs w:val="28"/>
        </w:rPr>
        <w:t xml:space="preserve"> </w:t>
      </w:r>
      <w:r w:rsidR="00732184" w:rsidRPr="00A42717">
        <w:rPr>
          <w:rFonts w:ascii="Arial Narrow" w:eastAsia="Arial Unicode MS" w:hAnsi="Arial Narrow" w:cs="Arial Unicode MS"/>
          <w:color w:val="000000"/>
          <w:sz w:val="28"/>
          <w:szCs w:val="28"/>
        </w:rPr>
        <w:t>Época: Novena Época</w:t>
      </w:r>
      <w:r w:rsidR="00732184">
        <w:rPr>
          <w:rFonts w:ascii="Arial Narrow" w:eastAsia="Arial Unicode MS" w:hAnsi="Arial Narrow" w:cs="Arial Unicode MS"/>
          <w:color w:val="000000"/>
          <w:sz w:val="28"/>
          <w:szCs w:val="28"/>
        </w:rPr>
        <w:t xml:space="preserve">, </w:t>
      </w:r>
      <w:r w:rsidR="00732184" w:rsidRPr="00A42717">
        <w:rPr>
          <w:rFonts w:ascii="Arial Narrow" w:eastAsia="Arial Unicode MS" w:hAnsi="Arial Narrow" w:cs="Arial Unicode MS"/>
          <w:color w:val="000000"/>
          <w:sz w:val="28"/>
          <w:szCs w:val="28"/>
        </w:rPr>
        <w:t>Registro: 172578</w:t>
      </w:r>
      <w:r w:rsidR="00732184">
        <w:rPr>
          <w:rFonts w:ascii="Arial Narrow" w:eastAsia="Arial Unicode MS" w:hAnsi="Arial Narrow" w:cs="Arial Unicode MS"/>
          <w:color w:val="000000"/>
          <w:sz w:val="28"/>
          <w:szCs w:val="28"/>
        </w:rPr>
        <w:t xml:space="preserve">, </w:t>
      </w:r>
      <w:r w:rsidR="00732184" w:rsidRPr="00A42717">
        <w:rPr>
          <w:rFonts w:ascii="Arial Narrow" w:eastAsia="Arial Unicode MS" w:hAnsi="Arial Narrow" w:cs="Arial Unicode MS"/>
          <w:color w:val="000000"/>
          <w:sz w:val="28"/>
          <w:szCs w:val="28"/>
        </w:rPr>
        <w:t>Instancia: Tribunales Colegiados de Circuito</w:t>
      </w:r>
      <w:r w:rsidR="00732184">
        <w:rPr>
          <w:rFonts w:ascii="Arial Narrow" w:eastAsia="Arial Unicode MS" w:hAnsi="Arial Narrow" w:cs="Arial Unicode MS"/>
          <w:color w:val="000000"/>
          <w:sz w:val="28"/>
          <w:szCs w:val="28"/>
        </w:rPr>
        <w:t xml:space="preserve">, </w:t>
      </w:r>
      <w:r w:rsidR="00732184" w:rsidRPr="00A42717">
        <w:rPr>
          <w:rFonts w:ascii="Arial Narrow" w:eastAsia="Arial Unicode MS" w:hAnsi="Arial Narrow" w:cs="Arial Unicode MS"/>
          <w:color w:val="000000"/>
          <w:sz w:val="28"/>
          <w:szCs w:val="28"/>
        </w:rPr>
        <w:t>Tipo de Tesis: Jurisprudencia</w:t>
      </w:r>
      <w:r w:rsidR="00732184">
        <w:rPr>
          <w:rFonts w:ascii="Arial Narrow" w:eastAsia="Arial Unicode MS" w:hAnsi="Arial Narrow" w:cs="Arial Unicode MS"/>
          <w:color w:val="000000"/>
          <w:sz w:val="28"/>
          <w:szCs w:val="28"/>
        </w:rPr>
        <w:t xml:space="preserve">, </w:t>
      </w:r>
      <w:r w:rsidR="00732184" w:rsidRPr="00A42717">
        <w:rPr>
          <w:rFonts w:ascii="Arial Narrow" w:eastAsia="Arial Unicode MS" w:hAnsi="Arial Narrow" w:cs="Arial Unicode MS"/>
          <w:color w:val="000000"/>
          <w:sz w:val="28"/>
          <w:szCs w:val="28"/>
        </w:rPr>
        <w:t>Fuente: Semanario Judicial de la Federación y su Gaceta</w:t>
      </w:r>
      <w:r w:rsidR="00732184">
        <w:rPr>
          <w:rFonts w:ascii="Arial Narrow" w:eastAsia="Arial Unicode MS" w:hAnsi="Arial Narrow" w:cs="Arial Unicode MS"/>
          <w:color w:val="000000"/>
          <w:sz w:val="28"/>
          <w:szCs w:val="28"/>
        </w:rPr>
        <w:t xml:space="preserve">, </w:t>
      </w:r>
      <w:r w:rsidR="00732184" w:rsidRPr="00A42717">
        <w:rPr>
          <w:rFonts w:ascii="Arial Narrow" w:eastAsia="Arial Unicode MS" w:hAnsi="Arial Narrow" w:cs="Arial Unicode MS"/>
          <w:color w:val="000000"/>
          <w:sz w:val="28"/>
          <w:szCs w:val="28"/>
        </w:rPr>
        <w:t>Tomo XXV, Mayo de 2007</w:t>
      </w:r>
      <w:r w:rsidR="00732184">
        <w:rPr>
          <w:rFonts w:ascii="Arial Narrow" w:eastAsia="Arial Unicode MS" w:hAnsi="Arial Narrow" w:cs="Arial Unicode MS"/>
          <w:color w:val="000000"/>
          <w:sz w:val="28"/>
          <w:szCs w:val="28"/>
        </w:rPr>
        <w:t xml:space="preserve">, </w:t>
      </w:r>
      <w:r w:rsidR="00732184" w:rsidRPr="00A42717">
        <w:rPr>
          <w:rFonts w:ascii="Arial Narrow" w:eastAsia="Arial Unicode MS" w:hAnsi="Arial Narrow" w:cs="Arial Unicode MS"/>
          <w:color w:val="000000"/>
          <w:sz w:val="28"/>
          <w:szCs w:val="28"/>
        </w:rPr>
        <w:t>Materia(s): Común</w:t>
      </w:r>
      <w:r w:rsidR="00732184">
        <w:rPr>
          <w:rFonts w:ascii="Arial Narrow" w:eastAsia="Arial Unicode MS" w:hAnsi="Arial Narrow" w:cs="Arial Unicode MS"/>
          <w:color w:val="000000"/>
          <w:sz w:val="28"/>
          <w:szCs w:val="28"/>
        </w:rPr>
        <w:t xml:space="preserve">, </w:t>
      </w:r>
      <w:r w:rsidR="00732184" w:rsidRPr="00A42717">
        <w:rPr>
          <w:rFonts w:ascii="Arial Narrow" w:eastAsia="Arial Unicode MS" w:hAnsi="Arial Narrow" w:cs="Arial Unicode MS"/>
          <w:color w:val="000000"/>
          <w:sz w:val="28"/>
          <w:szCs w:val="28"/>
        </w:rPr>
        <w:t xml:space="preserve">Tesis: </w:t>
      </w:r>
      <w:proofErr w:type="spellStart"/>
      <w:r w:rsidR="00732184" w:rsidRPr="00A42717">
        <w:rPr>
          <w:rFonts w:ascii="Arial Narrow" w:eastAsia="Arial Unicode MS" w:hAnsi="Arial Narrow" w:cs="Arial Unicode MS"/>
          <w:color w:val="000000"/>
          <w:sz w:val="28"/>
          <w:szCs w:val="28"/>
        </w:rPr>
        <w:t>IV.2o.C</w:t>
      </w:r>
      <w:proofErr w:type="spellEnd"/>
      <w:r w:rsidR="00732184" w:rsidRPr="00A42717">
        <w:rPr>
          <w:rFonts w:ascii="Arial Narrow" w:eastAsia="Arial Unicode MS" w:hAnsi="Arial Narrow" w:cs="Arial Unicode MS"/>
          <w:color w:val="000000"/>
          <w:sz w:val="28"/>
          <w:szCs w:val="28"/>
        </w:rPr>
        <w:t>. J/9</w:t>
      </w:r>
      <w:r w:rsidR="00732184">
        <w:rPr>
          <w:rFonts w:ascii="Arial Narrow" w:eastAsia="Arial Unicode MS" w:hAnsi="Arial Narrow" w:cs="Arial Unicode MS"/>
          <w:color w:val="000000"/>
          <w:sz w:val="28"/>
          <w:szCs w:val="28"/>
        </w:rPr>
        <w:t xml:space="preserve">, </w:t>
      </w:r>
      <w:r w:rsidR="00732184" w:rsidRPr="00A42717">
        <w:rPr>
          <w:rFonts w:ascii="Arial Narrow" w:eastAsia="Arial Unicode MS" w:hAnsi="Arial Narrow" w:cs="Arial Unicode MS"/>
          <w:color w:val="000000"/>
          <w:sz w:val="28"/>
          <w:szCs w:val="28"/>
        </w:rPr>
        <w:t>Página: 1743</w:t>
      </w:r>
      <w:r w:rsidR="00732184">
        <w:rPr>
          <w:rFonts w:ascii="Arial Narrow" w:eastAsia="Arial Unicode MS" w:hAnsi="Arial Narrow" w:cs="Arial Unicode MS"/>
          <w:color w:val="000000"/>
          <w:sz w:val="28"/>
          <w:szCs w:val="28"/>
        </w:rPr>
        <w:t xml:space="preserve">, que dice: </w:t>
      </w:r>
    </w:p>
    <w:p w:rsidR="00732184" w:rsidRPr="00A42717" w:rsidRDefault="00732184" w:rsidP="00732184">
      <w:pPr>
        <w:pStyle w:val="Sinespaciado"/>
        <w:spacing w:line="360" w:lineRule="auto"/>
        <w:ind w:firstLine="709"/>
        <w:jc w:val="both"/>
        <w:rPr>
          <w:rFonts w:ascii="Arial Narrow" w:eastAsia="Arial Unicode MS" w:hAnsi="Arial Narrow" w:cs="Arial Unicode MS"/>
          <w:color w:val="000000"/>
          <w:sz w:val="28"/>
          <w:szCs w:val="28"/>
        </w:rPr>
      </w:pPr>
    </w:p>
    <w:p w:rsidR="00732184" w:rsidRDefault="00732184" w:rsidP="00732184">
      <w:pPr>
        <w:pStyle w:val="Sinespaciado"/>
        <w:ind w:firstLine="709"/>
        <w:jc w:val="both"/>
        <w:rPr>
          <w:rFonts w:ascii="Arial Narrow" w:eastAsia="Arial Unicode MS" w:hAnsi="Arial Narrow" w:cs="Arial Unicode MS"/>
          <w:i/>
          <w:color w:val="000000"/>
          <w:sz w:val="24"/>
          <w:szCs w:val="24"/>
        </w:rPr>
      </w:pPr>
      <w:r>
        <w:rPr>
          <w:rFonts w:ascii="Arial Narrow" w:eastAsia="Arial Unicode MS" w:hAnsi="Arial Narrow" w:cs="Arial Unicode MS"/>
          <w:b/>
          <w:i/>
          <w:color w:val="000000"/>
          <w:sz w:val="24"/>
          <w:szCs w:val="24"/>
        </w:rPr>
        <w:t>“</w:t>
      </w:r>
      <w:r w:rsidRPr="00A42717">
        <w:rPr>
          <w:rFonts w:ascii="Arial Narrow" w:eastAsia="Arial Unicode MS" w:hAnsi="Arial Narrow" w:cs="Arial Unicode MS"/>
          <w:b/>
          <w:i/>
          <w:color w:val="000000"/>
          <w:sz w:val="24"/>
          <w:szCs w:val="24"/>
        </w:rPr>
        <w:t>CONCEPTOS DE VIOLACIÓN. ES INNECESARIO SU ESTUDIO, CUANDO LA DECLARACIÓN DE FIRMEZA DE UNA CONSIDERACIÓN AUTÓNOMA DE LA SENTENCIA RECLAMADA ES SUFICIENTE PARA REGIR SU SENTIDO</w:t>
      </w:r>
      <w:r w:rsidRPr="00A42717">
        <w:rPr>
          <w:rFonts w:ascii="Arial Narrow" w:eastAsia="Arial Unicode MS" w:hAnsi="Arial Narrow" w:cs="Arial Unicode MS"/>
          <w:i/>
          <w:color w:val="000000"/>
          <w:sz w:val="24"/>
          <w:szCs w:val="24"/>
        </w:rPr>
        <w:t>. Si el tribunal responsable, para sustentar el sentido de la resolución reclamada, expresó diversas consideraciones, las cuales resultan autónomas o independientes entre sí y suficientes cada una de ellas para regir su sentido, la ineficacia de los conceptos de violación tocantes a evidenciar la ilegalidad de alguna de tales consideraciones, hace innecesario el estudio de los restantes, pues su examen en nada variaría el sentido de la resolución reclamada, ya que basta que quede firme alguna para que dicha consideración sustente po</w:t>
      </w:r>
      <w:r>
        <w:rPr>
          <w:rFonts w:ascii="Arial Narrow" w:eastAsia="Arial Unicode MS" w:hAnsi="Arial Narrow" w:cs="Arial Unicode MS"/>
          <w:i/>
          <w:color w:val="000000"/>
          <w:sz w:val="24"/>
          <w:szCs w:val="24"/>
        </w:rPr>
        <w:t>r sí sola el sentido del fallo.”</w:t>
      </w:r>
    </w:p>
    <w:p w:rsidR="00732184" w:rsidRDefault="00732184" w:rsidP="00732184">
      <w:pPr>
        <w:pStyle w:val="Sinespaciado"/>
        <w:spacing w:line="360" w:lineRule="auto"/>
        <w:ind w:firstLine="709"/>
        <w:jc w:val="both"/>
        <w:rPr>
          <w:rFonts w:ascii="Arial Narrow" w:eastAsia="Arial Unicode MS" w:hAnsi="Arial Narrow" w:cs="Arial Unicode MS"/>
          <w:color w:val="000000"/>
          <w:sz w:val="28"/>
          <w:szCs w:val="28"/>
        </w:rPr>
      </w:pPr>
    </w:p>
    <w:p w:rsidR="00A1311A" w:rsidRPr="00A1311A" w:rsidRDefault="00A1311A" w:rsidP="00A1311A">
      <w:pPr>
        <w:spacing w:after="0" w:line="360" w:lineRule="auto"/>
        <w:ind w:firstLine="709"/>
        <w:jc w:val="both"/>
        <w:rPr>
          <w:rFonts w:ascii="Arial Narrow" w:eastAsia="Arial Unicode MS" w:hAnsi="Arial Narrow" w:cs="Arial Unicode MS"/>
          <w:color w:val="000000"/>
          <w:sz w:val="28"/>
          <w:szCs w:val="28"/>
        </w:rPr>
      </w:pPr>
      <w:r w:rsidRPr="00A1311A">
        <w:rPr>
          <w:rFonts w:ascii="Arial Narrow" w:eastAsia="Arial Unicode MS" w:hAnsi="Arial Narrow" w:cs="Arial Unicode MS"/>
          <w:color w:val="000000"/>
          <w:sz w:val="28"/>
          <w:szCs w:val="28"/>
        </w:rPr>
        <w:t xml:space="preserve">Ahora bien, </w:t>
      </w:r>
      <w:r>
        <w:rPr>
          <w:rFonts w:ascii="Arial Narrow" w:eastAsia="Arial Unicode MS" w:hAnsi="Arial Narrow" w:cs="Arial Unicode MS"/>
          <w:color w:val="000000"/>
          <w:sz w:val="28"/>
          <w:szCs w:val="28"/>
        </w:rPr>
        <w:t>el</w:t>
      </w:r>
      <w:r w:rsidRPr="00A1311A">
        <w:rPr>
          <w:rFonts w:ascii="Arial Narrow" w:eastAsia="Arial Unicode MS" w:hAnsi="Arial Narrow" w:cs="Arial Unicode MS"/>
          <w:color w:val="000000"/>
          <w:sz w:val="28"/>
          <w:szCs w:val="28"/>
        </w:rPr>
        <w:t xml:space="preserve"> actor en su escrito de demanda pide se declare la ilegalidad e invalidez de la</w:t>
      </w:r>
      <w:r w:rsidR="00486D0E">
        <w:rPr>
          <w:rFonts w:ascii="Arial Narrow" w:eastAsia="Arial Unicode MS" w:hAnsi="Arial Narrow" w:cs="Arial Unicode MS"/>
          <w:color w:val="000000"/>
          <w:sz w:val="28"/>
          <w:szCs w:val="28"/>
        </w:rPr>
        <w:t>s</w:t>
      </w:r>
      <w:r w:rsidRPr="00A1311A">
        <w:rPr>
          <w:rFonts w:ascii="Arial Narrow" w:eastAsia="Arial Unicode MS" w:hAnsi="Arial Narrow" w:cs="Arial Unicode MS"/>
          <w:color w:val="000000"/>
          <w:sz w:val="28"/>
          <w:szCs w:val="28"/>
        </w:rPr>
        <w:t xml:space="preserve"> boleta</w:t>
      </w:r>
      <w:r w:rsidR="00486D0E">
        <w:rPr>
          <w:rFonts w:ascii="Arial Narrow" w:eastAsia="Arial Unicode MS" w:hAnsi="Arial Narrow" w:cs="Arial Unicode MS"/>
          <w:color w:val="000000"/>
          <w:sz w:val="28"/>
          <w:szCs w:val="28"/>
        </w:rPr>
        <w:t>s</w:t>
      </w:r>
      <w:r w:rsidRPr="00A1311A">
        <w:rPr>
          <w:rFonts w:ascii="Arial Narrow" w:eastAsia="Arial Unicode MS" w:hAnsi="Arial Narrow" w:cs="Arial Unicode MS"/>
          <w:color w:val="000000"/>
          <w:sz w:val="28"/>
          <w:szCs w:val="28"/>
        </w:rPr>
        <w:t xml:space="preserve"> de infracción impugnada</w:t>
      </w:r>
      <w:r w:rsidR="00486D0E">
        <w:rPr>
          <w:rFonts w:ascii="Arial Narrow" w:eastAsia="Arial Unicode MS" w:hAnsi="Arial Narrow" w:cs="Arial Unicode MS"/>
          <w:color w:val="000000"/>
          <w:sz w:val="28"/>
          <w:szCs w:val="28"/>
        </w:rPr>
        <w:t>s</w:t>
      </w:r>
      <w:r w:rsidRPr="00A1311A">
        <w:rPr>
          <w:rFonts w:ascii="Arial Narrow" w:eastAsia="Arial Unicode MS" w:hAnsi="Arial Narrow" w:cs="Arial Unicode MS"/>
          <w:color w:val="000000"/>
          <w:sz w:val="28"/>
          <w:szCs w:val="28"/>
        </w:rPr>
        <w:t>, y como consecuencia se le restituya en los derechos que fueron violentados, solicitando la devolución de los documentos que fueron retenidos.</w:t>
      </w:r>
    </w:p>
    <w:p w:rsidR="005C33C1" w:rsidRDefault="005C33C1" w:rsidP="00732184">
      <w:pPr>
        <w:pStyle w:val="Sinespaciado"/>
        <w:spacing w:line="360" w:lineRule="auto"/>
        <w:ind w:firstLine="709"/>
        <w:jc w:val="both"/>
        <w:rPr>
          <w:rFonts w:ascii="Arial Narrow" w:eastAsia="Arial Unicode MS" w:hAnsi="Arial Narrow" w:cs="Arial Unicode MS"/>
          <w:sz w:val="28"/>
          <w:szCs w:val="28"/>
        </w:rPr>
      </w:pPr>
    </w:p>
    <w:p w:rsidR="00732184" w:rsidRPr="00A27F52" w:rsidRDefault="00732184" w:rsidP="00732184">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color w:val="000000"/>
          <w:sz w:val="28"/>
          <w:szCs w:val="28"/>
        </w:rPr>
        <w:t>En las condiciones apuntadas, a efecto de llevar a cabo el pronunciamiento correspondiente a lo peticionado por</w:t>
      </w:r>
      <w:r w:rsidR="00EE277C">
        <w:rPr>
          <w:rFonts w:ascii="Arial Narrow" w:eastAsia="Arial Unicode MS" w:hAnsi="Arial Narrow" w:cs="Arial Unicode MS"/>
          <w:color w:val="000000"/>
          <w:sz w:val="28"/>
          <w:szCs w:val="28"/>
        </w:rPr>
        <w:t xml:space="preserve"> la parte </w:t>
      </w:r>
      <w:r w:rsidRPr="00A27F52">
        <w:rPr>
          <w:rFonts w:ascii="Arial Narrow" w:eastAsia="Arial Unicode MS" w:hAnsi="Arial Narrow" w:cs="Arial Unicode MS"/>
          <w:color w:val="000000"/>
          <w:sz w:val="28"/>
          <w:szCs w:val="28"/>
        </w:rPr>
        <w:t>actora, resulta necesario hacer mención al contenido del artículo 252 del Código de Procedimientos Administrativos para el Estado de San Luis potosí, que literalmente dispone:</w:t>
      </w:r>
    </w:p>
    <w:p w:rsidR="00732184" w:rsidRPr="00255027" w:rsidRDefault="00732184" w:rsidP="00732184">
      <w:pPr>
        <w:pStyle w:val="Sinespaciado"/>
        <w:spacing w:line="276" w:lineRule="auto"/>
        <w:ind w:firstLine="709"/>
        <w:jc w:val="both"/>
        <w:rPr>
          <w:rFonts w:ascii="Arial Narrow" w:eastAsia="Arial Unicode MS" w:hAnsi="Arial Narrow" w:cs="Arial Unicode MS"/>
          <w:color w:val="000000"/>
          <w:sz w:val="24"/>
          <w:szCs w:val="24"/>
        </w:rPr>
      </w:pPr>
    </w:p>
    <w:p w:rsidR="00732184" w:rsidRPr="00255027" w:rsidRDefault="00732184" w:rsidP="00732184">
      <w:pPr>
        <w:pStyle w:val="Sinespaciado"/>
        <w:ind w:firstLine="709"/>
        <w:jc w:val="both"/>
        <w:rPr>
          <w:rFonts w:ascii="Arial Narrow" w:eastAsia="Arial Unicode MS" w:hAnsi="Arial Narrow" w:cs="Arial Unicode MS"/>
          <w:i/>
          <w:color w:val="000000"/>
          <w:sz w:val="24"/>
          <w:szCs w:val="24"/>
        </w:rPr>
      </w:pPr>
      <w:r w:rsidRPr="00255027">
        <w:rPr>
          <w:rFonts w:ascii="Arial Narrow" w:eastAsia="Arial Unicode MS" w:hAnsi="Arial Narrow" w:cs="Arial Unicode MS"/>
          <w:b/>
          <w:i/>
          <w:color w:val="000000"/>
          <w:sz w:val="24"/>
          <w:szCs w:val="24"/>
        </w:rPr>
        <w:t xml:space="preserve">“ARTICULO 252.- </w:t>
      </w:r>
      <w:r w:rsidRPr="00255027">
        <w:rPr>
          <w:rFonts w:ascii="Arial Narrow" w:eastAsia="Arial Unicode MS" w:hAnsi="Arial Narrow" w:cs="Arial Unicode MS"/>
          <w:i/>
          <w:color w:val="000000"/>
          <w:sz w:val="24"/>
          <w:szCs w:val="24"/>
        </w:rPr>
        <w:t xml:space="preserve">De ser favorable la sentencia al actor, esta dejará sin efecto el acto impugnado y las autoridades responsables quedarán obligadas a otorgar o restituir al actor en el goce de los derechos que le hubieren sido indebidamente afectados o desconocidos, en los términos que se establezca”   </w:t>
      </w:r>
    </w:p>
    <w:p w:rsidR="00732184" w:rsidRDefault="00732184" w:rsidP="00732184">
      <w:pPr>
        <w:pStyle w:val="Sinespaciado"/>
        <w:spacing w:line="360" w:lineRule="auto"/>
        <w:ind w:firstLine="709"/>
        <w:jc w:val="both"/>
        <w:rPr>
          <w:rFonts w:ascii="Arial Narrow" w:eastAsia="Arial Unicode MS" w:hAnsi="Arial Narrow" w:cs="Arial Unicode MS"/>
          <w:color w:val="000000"/>
          <w:sz w:val="28"/>
          <w:szCs w:val="28"/>
        </w:rPr>
      </w:pPr>
    </w:p>
    <w:p w:rsidR="00A1311A" w:rsidRPr="00A1311A" w:rsidRDefault="00732184" w:rsidP="00A1311A">
      <w:pPr>
        <w:pStyle w:val="Sinespaciado"/>
        <w:spacing w:line="360" w:lineRule="auto"/>
        <w:ind w:firstLine="709"/>
        <w:jc w:val="both"/>
        <w:rPr>
          <w:rFonts w:ascii="Arial Narrow" w:eastAsia="Arial Unicode MS" w:hAnsi="Arial Narrow" w:cs="Arial Unicode MS"/>
          <w:color w:val="000000"/>
          <w:sz w:val="28"/>
          <w:szCs w:val="28"/>
        </w:rPr>
      </w:pPr>
      <w:r w:rsidRPr="005C27F4">
        <w:rPr>
          <w:rFonts w:ascii="Arial Narrow" w:eastAsia="Arial Unicode MS" w:hAnsi="Arial Narrow" w:cs="Arial Unicode MS"/>
          <w:color w:val="000000"/>
          <w:sz w:val="28"/>
          <w:szCs w:val="28"/>
        </w:rPr>
        <w:t>Entonces, de acuerdo a lo anterior, si esta Sala Unitaria declaró la ilegalidad e invalidez de la</w:t>
      </w:r>
      <w:r w:rsidR="00E528D7">
        <w:rPr>
          <w:rFonts w:ascii="Arial Narrow" w:eastAsia="Arial Unicode MS" w:hAnsi="Arial Narrow" w:cs="Arial Unicode MS"/>
          <w:color w:val="000000"/>
          <w:sz w:val="28"/>
          <w:szCs w:val="28"/>
        </w:rPr>
        <w:t>s</w:t>
      </w:r>
      <w:r w:rsidRPr="005C27F4">
        <w:rPr>
          <w:rFonts w:ascii="Arial Narrow" w:eastAsia="Arial Unicode MS" w:hAnsi="Arial Narrow" w:cs="Arial Unicode MS"/>
          <w:color w:val="000000"/>
          <w:sz w:val="28"/>
          <w:szCs w:val="28"/>
        </w:rPr>
        <w:t xml:space="preserve"> boleta</w:t>
      </w:r>
      <w:r w:rsidR="00E528D7">
        <w:rPr>
          <w:rFonts w:ascii="Arial Narrow" w:eastAsia="Arial Unicode MS" w:hAnsi="Arial Narrow" w:cs="Arial Unicode MS"/>
          <w:color w:val="000000"/>
          <w:sz w:val="28"/>
          <w:szCs w:val="28"/>
        </w:rPr>
        <w:t>s</w:t>
      </w:r>
      <w:r w:rsidRPr="005C27F4">
        <w:rPr>
          <w:rFonts w:ascii="Arial Narrow" w:eastAsia="Arial Unicode MS" w:hAnsi="Arial Narrow" w:cs="Arial Unicode MS"/>
          <w:color w:val="000000"/>
          <w:sz w:val="28"/>
          <w:szCs w:val="28"/>
        </w:rPr>
        <w:t xml:space="preserve"> de multa impugnada</w:t>
      </w:r>
      <w:r w:rsidR="00E528D7">
        <w:rPr>
          <w:rFonts w:ascii="Arial Narrow" w:eastAsia="Arial Unicode MS" w:hAnsi="Arial Narrow" w:cs="Arial Unicode MS"/>
          <w:color w:val="000000"/>
          <w:sz w:val="28"/>
          <w:szCs w:val="28"/>
        </w:rPr>
        <w:t>s</w:t>
      </w:r>
      <w:r w:rsidRPr="005C27F4">
        <w:rPr>
          <w:rFonts w:ascii="Arial Narrow" w:eastAsia="Arial Unicode MS" w:hAnsi="Arial Narrow" w:cs="Arial Unicode MS"/>
          <w:color w:val="000000"/>
          <w:sz w:val="28"/>
          <w:szCs w:val="28"/>
        </w:rPr>
        <w:t>, decretando su nulidad total y dejándola</w:t>
      </w:r>
      <w:r w:rsidR="00E528D7">
        <w:rPr>
          <w:rFonts w:ascii="Arial Narrow" w:eastAsia="Arial Unicode MS" w:hAnsi="Arial Narrow" w:cs="Arial Unicode MS"/>
          <w:color w:val="000000"/>
          <w:sz w:val="28"/>
          <w:szCs w:val="28"/>
        </w:rPr>
        <w:t>s</w:t>
      </w:r>
      <w:r w:rsidRPr="005C27F4">
        <w:rPr>
          <w:rFonts w:ascii="Arial Narrow" w:eastAsia="Arial Unicode MS" w:hAnsi="Arial Narrow" w:cs="Arial Unicode MS"/>
          <w:color w:val="000000"/>
          <w:sz w:val="28"/>
          <w:szCs w:val="28"/>
        </w:rPr>
        <w:t xml:space="preserve"> sin efecto legal alguno, resulta fundado lo peticionado por </w:t>
      </w:r>
      <w:r w:rsidR="00E57555">
        <w:rPr>
          <w:rFonts w:ascii="Arial Narrow" w:eastAsia="Arial Unicode MS" w:hAnsi="Arial Narrow" w:cs="Arial Unicode MS"/>
          <w:color w:val="000000"/>
          <w:sz w:val="28"/>
          <w:szCs w:val="28"/>
        </w:rPr>
        <w:t>el</w:t>
      </w:r>
      <w:r w:rsidRPr="005C27F4">
        <w:rPr>
          <w:rFonts w:ascii="Arial Narrow" w:eastAsia="Arial Unicode MS" w:hAnsi="Arial Narrow" w:cs="Arial Unicode MS"/>
          <w:color w:val="000000"/>
          <w:sz w:val="28"/>
          <w:szCs w:val="28"/>
        </w:rPr>
        <w:t xml:space="preserve"> actor en el sentido de que se le cancele</w:t>
      </w:r>
      <w:r w:rsidR="00EE277C">
        <w:rPr>
          <w:rFonts w:ascii="Arial Narrow" w:eastAsia="Arial Unicode MS" w:hAnsi="Arial Narrow" w:cs="Arial Unicode MS"/>
          <w:color w:val="000000"/>
          <w:sz w:val="28"/>
          <w:szCs w:val="28"/>
        </w:rPr>
        <w:t>n</w:t>
      </w:r>
      <w:r w:rsidRPr="005C27F4">
        <w:rPr>
          <w:rFonts w:ascii="Arial Narrow" w:eastAsia="Arial Unicode MS" w:hAnsi="Arial Narrow" w:cs="Arial Unicode MS"/>
          <w:color w:val="000000"/>
          <w:sz w:val="28"/>
          <w:szCs w:val="28"/>
        </w:rPr>
        <w:t xml:space="preserve"> dicha</w:t>
      </w:r>
      <w:r w:rsidR="00EE277C">
        <w:rPr>
          <w:rFonts w:ascii="Arial Narrow" w:eastAsia="Arial Unicode MS" w:hAnsi="Arial Narrow" w:cs="Arial Unicode MS"/>
          <w:color w:val="000000"/>
          <w:sz w:val="28"/>
          <w:szCs w:val="28"/>
        </w:rPr>
        <w:t>s</w:t>
      </w:r>
      <w:r w:rsidRPr="005C27F4">
        <w:rPr>
          <w:rFonts w:ascii="Arial Narrow" w:eastAsia="Arial Unicode MS" w:hAnsi="Arial Narrow" w:cs="Arial Unicode MS"/>
          <w:color w:val="000000"/>
          <w:sz w:val="28"/>
          <w:szCs w:val="28"/>
        </w:rPr>
        <w:t xml:space="preserve"> infracci</w:t>
      </w:r>
      <w:r w:rsidR="00EE277C">
        <w:rPr>
          <w:rFonts w:ascii="Arial Narrow" w:eastAsia="Arial Unicode MS" w:hAnsi="Arial Narrow" w:cs="Arial Unicode MS"/>
          <w:color w:val="000000"/>
          <w:sz w:val="28"/>
          <w:szCs w:val="28"/>
        </w:rPr>
        <w:t>ones</w:t>
      </w:r>
      <w:r w:rsidRPr="005C27F4">
        <w:rPr>
          <w:rFonts w:ascii="Arial Narrow" w:eastAsia="Arial Unicode MS" w:hAnsi="Arial Narrow" w:cs="Arial Unicode MS"/>
          <w:color w:val="000000"/>
          <w:sz w:val="28"/>
          <w:szCs w:val="28"/>
        </w:rPr>
        <w:t xml:space="preserve">, toda vez que se trata de una consecuencia legal y lógica derivada de la nulidad previamente decretada, actualizándose de esa forma la disposición contenida en el numeral invocado en el párrafo que antecede. </w:t>
      </w:r>
      <w:r w:rsidR="00A1311A" w:rsidRPr="00A1311A">
        <w:rPr>
          <w:rFonts w:ascii="Arial Narrow" w:eastAsia="Arial Unicode MS" w:hAnsi="Arial Narrow" w:cs="Arial Unicode MS"/>
          <w:color w:val="000000"/>
          <w:sz w:val="28"/>
          <w:szCs w:val="28"/>
        </w:rPr>
        <w:t xml:space="preserve">De igual manera </w:t>
      </w:r>
      <w:r w:rsidR="00EE277C">
        <w:rPr>
          <w:rFonts w:ascii="Arial Narrow" w:eastAsia="Arial Unicode MS" w:hAnsi="Arial Narrow" w:cs="Arial Unicode MS"/>
          <w:color w:val="000000"/>
          <w:sz w:val="28"/>
          <w:szCs w:val="28"/>
        </w:rPr>
        <w:t xml:space="preserve">las demandadas deberán devolver al actor la tarjeta de circulación y la placa </w:t>
      </w:r>
      <w:r w:rsidR="00E528D7">
        <w:rPr>
          <w:rFonts w:ascii="Arial Narrow" w:eastAsia="Arial Unicode MS" w:hAnsi="Arial Narrow" w:cs="Arial Unicode MS"/>
          <w:color w:val="000000"/>
          <w:sz w:val="28"/>
          <w:szCs w:val="28"/>
        </w:rPr>
        <w:t>de circulación</w:t>
      </w:r>
      <w:r w:rsidR="00EE277C">
        <w:rPr>
          <w:rFonts w:ascii="Arial Narrow" w:eastAsia="Arial Unicode MS" w:hAnsi="Arial Narrow" w:cs="Arial Unicode MS"/>
          <w:color w:val="000000"/>
          <w:sz w:val="28"/>
          <w:szCs w:val="28"/>
        </w:rPr>
        <w:t xml:space="preserve"> que fueron </w:t>
      </w:r>
      <w:r w:rsidR="00E528D7">
        <w:rPr>
          <w:rFonts w:ascii="Arial Narrow" w:eastAsia="Arial Unicode MS" w:hAnsi="Arial Narrow" w:cs="Arial Unicode MS"/>
          <w:color w:val="000000"/>
          <w:sz w:val="28"/>
          <w:szCs w:val="28"/>
        </w:rPr>
        <w:t xml:space="preserve">recogidas, </w:t>
      </w:r>
      <w:r w:rsidR="00EE277C">
        <w:rPr>
          <w:rFonts w:ascii="Arial Narrow" w:eastAsia="Arial Unicode MS" w:hAnsi="Arial Narrow" w:cs="Arial Unicode MS"/>
          <w:color w:val="000000"/>
          <w:sz w:val="28"/>
          <w:szCs w:val="28"/>
        </w:rPr>
        <w:t xml:space="preserve">según consta en las boletas de infracción que se han declarado nulas. </w:t>
      </w:r>
    </w:p>
    <w:p w:rsidR="00E528D7" w:rsidRDefault="00E528D7" w:rsidP="00732184">
      <w:pPr>
        <w:pStyle w:val="Sinespaciado"/>
        <w:spacing w:line="360" w:lineRule="auto"/>
        <w:ind w:firstLine="709"/>
        <w:jc w:val="both"/>
        <w:rPr>
          <w:rFonts w:ascii="Arial Narrow" w:eastAsia="Arial Unicode MS" w:hAnsi="Arial Narrow" w:cs="Arial Unicode MS"/>
          <w:color w:val="000000"/>
          <w:sz w:val="28"/>
          <w:szCs w:val="28"/>
        </w:rPr>
      </w:pPr>
    </w:p>
    <w:p w:rsidR="00732184" w:rsidRPr="005C27F4" w:rsidRDefault="00732184" w:rsidP="00732184">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color w:val="000000"/>
          <w:sz w:val="28"/>
          <w:szCs w:val="28"/>
        </w:rPr>
        <w:t xml:space="preserve">Por lo cual, en base a los numerales 256 y 257 del Código Procesal Administrativo  para el estado de San Luis Potosí, </w:t>
      </w:r>
      <w:r w:rsidRPr="005C27F4">
        <w:rPr>
          <w:rFonts w:ascii="Arial Narrow" w:eastAsia="Arial Unicode MS" w:hAnsi="Arial Narrow" w:cs="Arial Unicode MS"/>
          <w:b/>
          <w:color w:val="000000"/>
          <w:sz w:val="28"/>
          <w:szCs w:val="28"/>
        </w:rPr>
        <w:t>dígasele a la</w:t>
      </w:r>
      <w:r w:rsidR="00FE5C9A">
        <w:rPr>
          <w:rFonts w:ascii="Arial Narrow" w:eastAsia="Arial Unicode MS" w:hAnsi="Arial Narrow" w:cs="Arial Unicode MS"/>
          <w:b/>
          <w:color w:val="000000"/>
          <w:sz w:val="28"/>
          <w:szCs w:val="28"/>
        </w:rPr>
        <w:t>s</w:t>
      </w:r>
      <w:r w:rsidRPr="005C27F4">
        <w:rPr>
          <w:rFonts w:ascii="Arial Narrow" w:eastAsia="Arial Unicode MS" w:hAnsi="Arial Narrow" w:cs="Arial Unicode MS"/>
          <w:b/>
          <w:color w:val="000000"/>
          <w:sz w:val="28"/>
          <w:szCs w:val="28"/>
        </w:rPr>
        <w:t xml:space="preserve"> autoridad</w:t>
      </w:r>
      <w:r w:rsidR="00FE5C9A">
        <w:rPr>
          <w:rFonts w:ascii="Arial Narrow" w:eastAsia="Arial Unicode MS" w:hAnsi="Arial Narrow" w:cs="Arial Unicode MS"/>
          <w:b/>
          <w:color w:val="000000"/>
          <w:sz w:val="28"/>
          <w:szCs w:val="28"/>
        </w:rPr>
        <w:t>es</w:t>
      </w:r>
      <w:r w:rsidRPr="005C27F4">
        <w:rPr>
          <w:rFonts w:ascii="Arial Narrow" w:eastAsia="Arial Unicode MS" w:hAnsi="Arial Narrow" w:cs="Arial Unicode MS"/>
          <w:b/>
          <w:color w:val="000000"/>
          <w:sz w:val="28"/>
          <w:szCs w:val="28"/>
        </w:rPr>
        <w:t xml:space="preserve"> demandada</w:t>
      </w:r>
      <w:r w:rsidR="00FE5C9A">
        <w:rPr>
          <w:rFonts w:ascii="Arial Narrow" w:eastAsia="Arial Unicode MS" w:hAnsi="Arial Narrow" w:cs="Arial Unicode MS"/>
          <w:b/>
          <w:color w:val="000000"/>
          <w:sz w:val="28"/>
          <w:szCs w:val="28"/>
        </w:rPr>
        <w:t>s</w:t>
      </w:r>
      <w:r w:rsidRPr="005C27F4">
        <w:rPr>
          <w:rFonts w:ascii="Arial Narrow" w:eastAsia="Arial Unicode MS" w:hAnsi="Arial Narrow" w:cs="Arial Unicode MS"/>
          <w:b/>
          <w:color w:val="000000"/>
          <w:sz w:val="28"/>
          <w:szCs w:val="28"/>
        </w:rPr>
        <w:t>, o bien a la autoridad que deba cumplirla, que a partir de que cause ejecutoria esta sentencia, correrán los plazos para su cumplimiento; por lo que, una vez que cause ejecutoria, esta Tercera Sala Unitaria la</w:t>
      </w:r>
      <w:r w:rsidR="00135E57">
        <w:rPr>
          <w:rFonts w:ascii="Arial Narrow" w:eastAsia="Arial Unicode MS" w:hAnsi="Arial Narrow" w:cs="Arial Unicode MS"/>
          <w:b/>
          <w:color w:val="000000"/>
          <w:sz w:val="28"/>
          <w:szCs w:val="28"/>
        </w:rPr>
        <w:t>s</w:t>
      </w:r>
      <w:r w:rsidRPr="005C27F4">
        <w:rPr>
          <w:rFonts w:ascii="Arial Narrow" w:eastAsia="Arial Unicode MS" w:hAnsi="Arial Narrow" w:cs="Arial Unicode MS"/>
          <w:b/>
          <w:color w:val="000000"/>
          <w:sz w:val="28"/>
          <w:szCs w:val="28"/>
        </w:rPr>
        <w:t xml:space="preserve"> prevendrá por el cumplimiento de la misma, o en su caso, la</w:t>
      </w:r>
      <w:r w:rsidR="00135E57">
        <w:rPr>
          <w:rFonts w:ascii="Arial Narrow" w:eastAsia="Arial Unicode MS" w:hAnsi="Arial Narrow" w:cs="Arial Unicode MS"/>
          <w:b/>
          <w:color w:val="000000"/>
          <w:sz w:val="28"/>
          <w:szCs w:val="28"/>
        </w:rPr>
        <w:t>s</w:t>
      </w:r>
      <w:r w:rsidRPr="005C27F4">
        <w:rPr>
          <w:rFonts w:ascii="Arial Narrow" w:eastAsia="Arial Unicode MS" w:hAnsi="Arial Narrow" w:cs="Arial Unicode MS"/>
          <w:b/>
          <w:color w:val="000000"/>
          <w:sz w:val="28"/>
          <w:szCs w:val="28"/>
        </w:rPr>
        <w:t xml:space="preserve"> requerirá por su ejecución, con los apercibimientos legales que correspondan, debiendo informar sobre su cumplimiento.</w:t>
      </w:r>
      <w:r w:rsidRPr="005C27F4">
        <w:rPr>
          <w:rFonts w:ascii="Arial Narrow" w:eastAsia="Arial Unicode MS" w:hAnsi="Arial Narrow" w:cs="Arial Unicode MS"/>
          <w:sz w:val="28"/>
          <w:szCs w:val="28"/>
        </w:rPr>
        <w:t xml:space="preserve"> </w:t>
      </w:r>
    </w:p>
    <w:p w:rsidR="00732184" w:rsidRPr="005C27F4" w:rsidRDefault="00732184" w:rsidP="00732184">
      <w:pPr>
        <w:pStyle w:val="Sinespaciado"/>
        <w:spacing w:line="360" w:lineRule="auto"/>
        <w:ind w:firstLine="709"/>
        <w:jc w:val="both"/>
        <w:rPr>
          <w:rFonts w:ascii="Arial Narrow" w:eastAsia="Arial Unicode MS" w:hAnsi="Arial Narrow" w:cs="Arial Unicode MS"/>
          <w:sz w:val="28"/>
          <w:szCs w:val="28"/>
        </w:rPr>
      </w:pPr>
    </w:p>
    <w:p w:rsidR="00732184" w:rsidRPr="005C27F4" w:rsidRDefault="00732184" w:rsidP="00732184">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sz w:val="28"/>
          <w:szCs w:val="28"/>
        </w:rPr>
        <w:t>Por lo expuesto, fundado en los términos de los artículos 123 de la Constitución Política del Estado de San Luis Potosí, y 7°, 9° fracción III, 24, 25, 26, 28, 29, 30, 33,34, 35, 36 y 37, de la Ley Orgánica del Tribunal Estatal de Justicia administrativa de San Luis Potosí; es de resolverse y se,</w:t>
      </w:r>
    </w:p>
    <w:p w:rsidR="00732184" w:rsidRPr="005C27F4" w:rsidRDefault="00732184" w:rsidP="00732184">
      <w:pPr>
        <w:pStyle w:val="Sinespaciado"/>
        <w:spacing w:line="360" w:lineRule="auto"/>
        <w:jc w:val="center"/>
        <w:rPr>
          <w:rFonts w:ascii="Arial Narrow" w:eastAsia="Arial Unicode MS" w:hAnsi="Arial Narrow" w:cs="Arial Unicode MS"/>
          <w:b/>
          <w:sz w:val="28"/>
          <w:szCs w:val="28"/>
        </w:rPr>
      </w:pPr>
    </w:p>
    <w:p w:rsidR="00732184" w:rsidRPr="005C27F4" w:rsidRDefault="00732184" w:rsidP="00732184">
      <w:pPr>
        <w:pStyle w:val="Sinespaciado"/>
        <w:spacing w:line="360" w:lineRule="auto"/>
        <w:jc w:val="center"/>
        <w:rPr>
          <w:rFonts w:ascii="Arial Narrow" w:eastAsia="Arial Unicode MS" w:hAnsi="Arial Narrow" w:cs="Arial Unicode MS"/>
          <w:b/>
          <w:sz w:val="28"/>
          <w:szCs w:val="28"/>
        </w:rPr>
      </w:pPr>
      <w:r w:rsidRPr="005C27F4">
        <w:rPr>
          <w:rFonts w:ascii="Arial Narrow" w:eastAsia="Arial Unicode MS" w:hAnsi="Arial Narrow" w:cs="Arial Unicode MS"/>
          <w:b/>
          <w:sz w:val="28"/>
          <w:szCs w:val="28"/>
        </w:rPr>
        <w:t>R E S U E L V E</w:t>
      </w:r>
    </w:p>
    <w:p w:rsidR="00732184" w:rsidRPr="005C27F4" w:rsidRDefault="00732184" w:rsidP="00732184">
      <w:pPr>
        <w:pStyle w:val="Sinespaciado"/>
        <w:spacing w:line="360" w:lineRule="auto"/>
        <w:jc w:val="center"/>
        <w:rPr>
          <w:rFonts w:ascii="Arial Narrow" w:eastAsia="Arial Unicode MS" w:hAnsi="Arial Narrow" w:cs="Arial Unicode MS"/>
          <w:b/>
          <w:sz w:val="28"/>
          <w:szCs w:val="28"/>
        </w:rPr>
      </w:pPr>
    </w:p>
    <w:p w:rsidR="00732184" w:rsidRDefault="00732184" w:rsidP="00732184">
      <w:pPr>
        <w:pStyle w:val="Sinespaciado"/>
        <w:spacing w:line="360" w:lineRule="auto"/>
        <w:ind w:firstLine="709"/>
        <w:jc w:val="both"/>
        <w:rPr>
          <w:rFonts w:ascii="Arial Narrow" w:eastAsia="Arial Unicode MS" w:hAnsi="Arial Narrow" w:cs="Arial Unicode MS"/>
          <w:b/>
          <w:sz w:val="28"/>
          <w:szCs w:val="28"/>
        </w:rPr>
      </w:pPr>
      <w:r w:rsidRPr="005C27F4">
        <w:rPr>
          <w:rFonts w:ascii="Arial Narrow" w:eastAsia="Arial Unicode MS" w:hAnsi="Arial Narrow" w:cs="Arial Unicode MS"/>
          <w:b/>
          <w:sz w:val="28"/>
          <w:szCs w:val="28"/>
        </w:rPr>
        <w:t>PRIMERO.-</w:t>
      </w:r>
      <w:r w:rsidRPr="005C27F4">
        <w:rPr>
          <w:rFonts w:ascii="Arial Narrow" w:eastAsia="Arial Unicode MS" w:hAnsi="Arial Narrow" w:cs="Arial Unicode MS"/>
          <w:sz w:val="28"/>
          <w:szCs w:val="28"/>
        </w:rPr>
        <w:t xml:space="preserve"> Esta Sala Unitaria del Tribunal Estatal de Justicia Administrativa, resultó competente para conocer y resolver la presente controversia.</w:t>
      </w:r>
      <w:r w:rsidR="00E528D7" w:rsidRPr="00E528D7">
        <w:rPr>
          <w:rFonts w:ascii="Arial Narrow" w:eastAsia="Arial Unicode MS" w:hAnsi="Arial Narrow" w:cs="Arial Unicode MS"/>
          <w:sz w:val="28"/>
          <w:szCs w:val="28"/>
        </w:rPr>
        <w:t xml:space="preserve"> </w:t>
      </w:r>
    </w:p>
    <w:p w:rsidR="00E528D7" w:rsidRPr="005C27F4" w:rsidRDefault="00E528D7" w:rsidP="00732184">
      <w:pPr>
        <w:pStyle w:val="Sinespaciado"/>
        <w:spacing w:line="360" w:lineRule="auto"/>
        <w:ind w:firstLine="709"/>
        <w:jc w:val="both"/>
        <w:rPr>
          <w:rFonts w:ascii="Arial Narrow" w:eastAsia="Arial Unicode MS" w:hAnsi="Arial Narrow" w:cs="Arial Unicode MS"/>
          <w:sz w:val="28"/>
          <w:szCs w:val="28"/>
        </w:rPr>
      </w:pPr>
    </w:p>
    <w:p w:rsidR="00135E57" w:rsidRPr="00135E57" w:rsidRDefault="00732184" w:rsidP="00135E57">
      <w:pPr>
        <w:spacing w:after="0" w:line="360" w:lineRule="auto"/>
        <w:ind w:firstLine="709"/>
        <w:jc w:val="both"/>
        <w:rPr>
          <w:rFonts w:ascii="Arial Narrow" w:eastAsia="Calibri" w:hAnsi="Arial Narrow" w:cs="Arial"/>
          <w:sz w:val="28"/>
          <w:szCs w:val="28"/>
        </w:rPr>
      </w:pPr>
      <w:r w:rsidRPr="005C27F4">
        <w:rPr>
          <w:rFonts w:ascii="Arial Narrow" w:eastAsia="Arial Unicode MS" w:hAnsi="Arial Narrow" w:cs="Arial Unicode MS"/>
          <w:b/>
          <w:sz w:val="28"/>
          <w:szCs w:val="28"/>
        </w:rPr>
        <w:t>SEGUNDO.-</w:t>
      </w:r>
      <w:r w:rsidRPr="005C27F4">
        <w:rPr>
          <w:rFonts w:ascii="Arial Narrow" w:eastAsia="Arial Unicode MS" w:hAnsi="Arial Narrow" w:cs="Arial Unicode MS"/>
          <w:sz w:val="28"/>
          <w:szCs w:val="28"/>
        </w:rPr>
        <w:t xml:space="preserve"> </w:t>
      </w:r>
      <w:r w:rsidR="00135E57" w:rsidRPr="00135E57">
        <w:rPr>
          <w:rFonts w:ascii="Arial Narrow" w:eastAsia="Calibri" w:hAnsi="Arial Narrow" w:cs="Arial"/>
          <w:sz w:val="28"/>
          <w:szCs w:val="28"/>
        </w:rPr>
        <w:t xml:space="preserve">Se decreta el </w:t>
      </w:r>
      <w:r w:rsidR="00135E57" w:rsidRPr="00135E57">
        <w:rPr>
          <w:rFonts w:ascii="Arial Narrow" w:eastAsia="Calibri" w:hAnsi="Arial Narrow" w:cs="Arial"/>
          <w:b/>
          <w:sz w:val="28"/>
          <w:szCs w:val="28"/>
        </w:rPr>
        <w:t>SOBRESEIMIENTO</w:t>
      </w:r>
      <w:r w:rsidR="00135E57" w:rsidRPr="00135E57">
        <w:rPr>
          <w:rFonts w:ascii="Arial Narrow" w:eastAsia="Calibri" w:hAnsi="Arial Narrow" w:cs="Arial"/>
          <w:sz w:val="28"/>
          <w:szCs w:val="28"/>
        </w:rPr>
        <w:t xml:space="preserve"> del presente juicio, respecto de la autoridad </w:t>
      </w:r>
      <w:r w:rsidR="00135E57">
        <w:rPr>
          <w:rFonts w:ascii="Arial Narrow" w:eastAsia="Calibri" w:hAnsi="Arial Narrow" w:cs="Arial"/>
          <w:b/>
          <w:sz w:val="28"/>
          <w:szCs w:val="28"/>
        </w:rPr>
        <w:t>Tesorero Municipal del H. Ayuntamiento de San Luis Potosí</w:t>
      </w:r>
      <w:r w:rsidR="00135E57" w:rsidRPr="00135E57">
        <w:rPr>
          <w:rFonts w:ascii="Arial Narrow" w:eastAsia="Calibri" w:hAnsi="Arial Narrow" w:cs="Arial"/>
          <w:b/>
          <w:sz w:val="28"/>
          <w:szCs w:val="28"/>
        </w:rPr>
        <w:t xml:space="preserve">, </w:t>
      </w:r>
      <w:r w:rsidR="00135E57" w:rsidRPr="00135E57">
        <w:rPr>
          <w:rFonts w:ascii="Arial Narrow" w:eastAsia="Calibri" w:hAnsi="Arial Narrow" w:cs="Arial"/>
          <w:sz w:val="28"/>
          <w:szCs w:val="28"/>
        </w:rPr>
        <w:t>por las razones expuestas en el Considerando Cuarto de esta resolución.</w:t>
      </w:r>
    </w:p>
    <w:p w:rsidR="00135E57" w:rsidRDefault="00135E57" w:rsidP="00732184">
      <w:pPr>
        <w:pStyle w:val="Sinespaciado"/>
        <w:spacing w:line="360" w:lineRule="auto"/>
        <w:ind w:firstLine="709"/>
        <w:jc w:val="both"/>
        <w:rPr>
          <w:rFonts w:ascii="Arial Narrow" w:eastAsia="Arial Unicode MS" w:hAnsi="Arial Narrow" w:cs="Arial Unicode MS"/>
          <w:sz w:val="28"/>
          <w:szCs w:val="28"/>
        </w:rPr>
      </w:pPr>
    </w:p>
    <w:p w:rsidR="00732184" w:rsidRDefault="00135E57" w:rsidP="00732184">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TERCERO.-</w:t>
      </w:r>
      <w:r w:rsidRPr="005C27F4">
        <w:rPr>
          <w:rFonts w:ascii="Arial Narrow" w:eastAsia="Arial Unicode MS" w:hAnsi="Arial Narrow" w:cs="Arial Unicode MS"/>
          <w:sz w:val="28"/>
          <w:szCs w:val="28"/>
        </w:rPr>
        <w:t xml:space="preserve"> </w:t>
      </w:r>
      <w:r w:rsidR="00732184" w:rsidRPr="005C27F4">
        <w:rPr>
          <w:rFonts w:ascii="Arial Narrow" w:eastAsia="Arial Unicode MS" w:hAnsi="Arial Narrow" w:cs="Arial Unicode MS"/>
          <w:sz w:val="28"/>
          <w:szCs w:val="28"/>
        </w:rPr>
        <w:t xml:space="preserve">Se declara la </w:t>
      </w:r>
      <w:r w:rsidR="00732184" w:rsidRPr="005C27F4">
        <w:rPr>
          <w:rFonts w:ascii="Arial Narrow" w:eastAsia="Arial Unicode MS" w:hAnsi="Arial Narrow" w:cs="Arial Unicode MS"/>
          <w:b/>
          <w:sz w:val="28"/>
          <w:szCs w:val="28"/>
        </w:rPr>
        <w:t>ILEGALIDAD E INVALIDEZ</w:t>
      </w:r>
      <w:r w:rsidR="00732184" w:rsidRPr="005C27F4">
        <w:rPr>
          <w:rFonts w:ascii="Arial Narrow" w:eastAsia="Arial Unicode MS" w:hAnsi="Arial Narrow" w:cs="Arial Unicode MS"/>
          <w:sz w:val="28"/>
          <w:szCs w:val="28"/>
        </w:rPr>
        <w:t xml:space="preserve"> de</w:t>
      </w:r>
      <w:r w:rsidR="00E528D7">
        <w:rPr>
          <w:rFonts w:ascii="Arial Narrow" w:eastAsia="Arial Unicode MS" w:hAnsi="Arial Narrow" w:cs="Arial Unicode MS"/>
          <w:sz w:val="28"/>
          <w:szCs w:val="28"/>
        </w:rPr>
        <w:t xml:space="preserve"> </w:t>
      </w:r>
      <w:r w:rsidR="00732184" w:rsidRPr="005C27F4">
        <w:rPr>
          <w:rFonts w:ascii="Arial Narrow" w:eastAsia="Arial Unicode MS" w:hAnsi="Arial Narrow" w:cs="Arial Unicode MS"/>
          <w:sz w:val="28"/>
          <w:szCs w:val="28"/>
        </w:rPr>
        <w:t>l</w:t>
      </w:r>
      <w:r w:rsidR="00E528D7">
        <w:rPr>
          <w:rFonts w:ascii="Arial Narrow" w:eastAsia="Arial Unicode MS" w:hAnsi="Arial Narrow" w:cs="Arial Unicode MS"/>
          <w:sz w:val="28"/>
          <w:szCs w:val="28"/>
        </w:rPr>
        <w:t>os</w:t>
      </w:r>
      <w:r w:rsidR="00732184" w:rsidRPr="005C27F4">
        <w:rPr>
          <w:rFonts w:ascii="Arial Narrow" w:eastAsia="Arial Unicode MS" w:hAnsi="Arial Narrow" w:cs="Arial Unicode MS"/>
          <w:sz w:val="28"/>
          <w:szCs w:val="28"/>
        </w:rPr>
        <w:t xml:space="preserve"> acto</w:t>
      </w:r>
      <w:r w:rsidR="00E528D7">
        <w:rPr>
          <w:rFonts w:ascii="Arial Narrow" w:eastAsia="Arial Unicode MS" w:hAnsi="Arial Narrow" w:cs="Arial Unicode MS"/>
          <w:sz w:val="28"/>
          <w:szCs w:val="28"/>
        </w:rPr>
        <w:t>s</w:t>
      </w:r>
      <w:r w:rsidR="00732184" w:rsidRPr="005C27F4">
        <w:rPr>
          <w:rFonts w:ascii="Arial Narrow" w:eastAsia="Arial Unicode MS" w:hAnsi="Arial Narrow" w:cs="Arial Unicode MS"/>
          <w:sz w:val="28"/>
          <w:szCs w:val="28"/>
        </w:rPr>
        <w:t xml:space="preserve"> impugnado</w:t>
      </w:r>
      <w:r w:rsidR="00E528D7">
        <w:rPr>
          <w:rFonts w:ascii="Arial Narrow" w:eastAsia="Arial Unicode MS" w:hAnsi="Arial Narrow" w:cs="Arial Unicode MS"/>
          <w:sz w:val="28"/>
          <w:szCs w:val="28"/>
        </w:rPr>
        <w:t>s</w:t>
      </w:r>
      <w:r w:rsidR="00732184" w:rsidRPr="005C27F4">
        <w:rPr>
          <w:rFonts w:ascii="Arial Narrow" w:eastAsia="Arial Unicode MS" w:hAnsi="Arial Narrow" w:cs="Arial Unicode MS"/>
          <w:sz w:val="28"/>
          <w:szCs w:val="28"/>
        </w:rPr>
        <w:t>, consistente</w:t>
      </w:r>
      <w:r w:rsidR="00E528D7">
        <w:rPr>
          <w:rFonts w:ascii="Arial Narrow" w:eastAsia="Arial Unicode MS" w:hAnsi="Arial Narrow" w:cs="Arial Unicode MS"/>
          <w:sz w:val="28"/>
          <w:szCs w:val="28"/>
        </w:rPr>
        <w:t>s</w:t>
      </w:r>
      <w:r w:rsidR="00732184" w:rsidRPr="005C27F4">
        <w:rPr>
          <w:rFonts w:ascii="Arial Narrow" w:eastAsia="Arial Unicode MS" w:hAnsi="Arial Narrow" w:cs="Arial Unicode MS"/>
          <w:sz w:val="28"/>
          <w:szCs w:val="28"/>
        </w:rPr>
        <w:t xml:space="preserve"> en</w:t>
      </w:r>
      <w:r w:rsidR="00E528D7">
        <w:rPr>
          <w:rFonts w:ascii="Arial Narrow" w:eastAsia="Arial Unicode MS" w:hAnsi="Arial Narrow" w:cs="Arial Unicode MS"/>
          <w:sz w:val="28"/>
          <w:szCs w:val="28"/>
        </w:rPr>
        <w:t>:</w:t>
      </w:r>
      <w:r w:rsidR="00732184" w:rsidRPr="005C27F4">
        <w:rPr>
          <w:rFonts w:ascii="Arial Narrow" w:eastAsia="Arial Unicode MS" w:hAnsi="Arial Narrow" w:cs="Arial Unicode MS"/>
          <w:sz w:val="28"/>
          <w:szCs w:val="28"/>
        </w:rPr>
        <w:t xml:space="preserve"> boleta de infracción </w:t>
      </w:r>
      <w:r w:rsidR="00732184" w:rsidRPr="002C7439">
        <w:rPr>
          <w:rFonts w:ascii="Arial Narrow" w:eastAsia="Arial Unicode MS" w:hAnsi="Arial Narrow" w:cs="Arial Unicode MS"/>
          <w:sz w:val="28"/>
          <w:szCs w:val="28"/>
        </w:rPr>
        <w:t xml:space="preserve">folio </w:t>
      </w:r>
      <w:r w:rsidR="00D039B8">
        <w:rPr>
          <w:rFonts w:ascii="Arial Narrow" w:hAnsi="Arial Narrow" w:cs="Arial"/>
          <w:b/>
          <w:color w:val="FF0000"/>
          <w:sz w:val="28"/>
          <w:szCs w:val="28"/>
        </w:rPr>
        <w:t>**********</w:t>
      </w:r>
      <w:r w:rsidR="00E528D7" w:rsidRPr="00E528D7">
        <w:rPr>
          <w:rFonts w:ascii="Arial Narrow" w:hAnsi="Arial Narrow" w:cs="Arial"/>
          <w:b/>
          <w:sz w:val="28"/>
          <w:szCs w:val="28"/>
        </w:rPr>
        <w:t xml:space="preserve"> de fecha 10 de marzo de 2019</w:t>
      </w:r>
      <w:r w:rsidR="0010362C">
        <w:rPr>
          <w:rFonts w:ascii="Arial Narrow" w:hAnsi="Arial Narrow" w:cs="Arial"/>
          <w:b/>
          <w:sz w:val="28"/>
          <w:szCs w:val="28"/>
        </w:rPr>
        <w:t>;</w:t>
      </w:r>
      <w:r w:rsidR="00E528D7" w:rsidRPr="00DE79B5">
        <w:rPr>
          <w:rFonts w:ascii="Arial Narrow" w:hAnsi="Arial Narrow" w:cs="Arial"/>
          <w:sz w:val="28"/>
          <w:szCs w:val="28"/>
        </w:rPr>
        <w:t xml:space="preserve"> </w:t>
      </w:r>
      <w:r w:rsidR="00E528D7">
        <w:rPr>
          <w:rFonts w:ascii="Arial Narrow" w:hAnsi="Arial Narrow" w:cs="Arial"/>
          <w:sz w:val="28"/>
          <w:szCs w:val="28"/>
        </w:rPr>
        <w:t>y</w:t>
      </w:r>
      <w:r w:rsidR="0010362C">
        <w:rPr>
          <w:rFonts w:ascii="Arial Narrow" w:hAnsi="Arial Narrow" w:cs="Arial"/>
          <w:sz w:val="28"/>
          <w:szCs w:val="28"/>
        </w:rPr>
        <w:t>,</w:t>
      </w:r>
      <w:r w:rsidR="00E528D7">
        <w:rPr>
          <w:rFonts w:ascii="Arial Narrow" w:hAnsi="Arial Narrow" w:cs="Arial"/>
          <w:sz w:val="28"/>
          <w:szCs w:val="28"/>
        </w:rPr>
        <w:t xml:space="preserve"> </w:t>
      </w:r>
      <w:r w:rsidR="00E528D7" w:rsidRPr="005C27F4">
        <w:rPr>
          <w:rFonts w:ascii="Arial Narrow" w:eastAsia="Arial Unicode MS" w:hAnsi="Arial Narrow" w:cs="Arial Unicode MS"/>
          <w:sz w:val="28"/>
          <w:szCs w:val="28"/>
        </w:rPr>
        <w:t xml:space="preserve">boleta de infracción </w:t>
      </w:r>
      <w:r w:rsidR="00E528D7" w:rsidRPr="002C7439">
        <w:rPr>
          <w:rFonts w:ascii="Arial Narrow" w:eastAsia="Arial Unicode MS" w:hAnsi="Arial Narrow" w:cs="Arial Unicode MS"/>
          <w:sz w:val="28"/>
          <w:szCs w:val="28"/>
        </w:rPr>
        <w:t xml:space="preserve">folio </w:t>
      </w:r>
      <w:r w:rsidR="00D039B8">
        <w:rPr>
          <w:rFonts w:ascii="Arial Narrow" w:hAnsi="Arial Narrow" w:cs="Arial"/>
          <w:b/>
          <w:color w:val="FF0000"/>
          <w:sz w:val="28"/>
          <w:szCs w:val="28"/>
        </w:rPr>
        <w:t>**********</w:t>
      </w:r>
      <w:r w:rsidR="00E528D7" w:rsidRPr="00E528D7">
        <w:rPr>
          <w:rFonts w:ascii="Arial Narrow" w:hAnsi="Arial Narrow" w:cs="Arial"/>
          <w:b/>
          <w:sz w:val="28"/>
          <w:szCs w:val="28"/>
        </w:rPr>
        <w:t xml:space="preserve"> de fecha 27 de octubre de 2019,</w:t>
      </w:r>
      <w:r w:rsidR="00E528D7">
        <w:rPr>
          <w:rFonts w:ascii="Arial Narrow" w:hAnsi="Arial Narrow" w:cs="Arial"/>
          <w:sz w:val="28"/>
          <w:szCs w:val="28"/>
        </w:rPr>
        <w:t xml:space="preserve"> </w:t>
      </w:r>
      <w:r w:rsidR="00732184" w:rsidRPr="005C27F4">
        <w:rPr>
          <w:rFonts w:ascii="Arial Narrow" w:eastAsia="Arial Unicode MS" w:hAnsi="Arial Narrow" w:cs="Arial Unicode MS"/>
          <w:sz w:val="28"/>
          <w:szCs w:val="28"/>
        </w:rPr>
        <w:t xml:space="preserve">decretándose su </w:t>
      </w:r>
      <w:r w:rsidR="00732184" w:rsidRPr="005C27F4">
        <w:rPr>
          <w:rFonts w:ascii="Arial Narrow" w:eastAsia="Arial Unicode MS" w:hAnsi="Arial Narrow" w:cs="Arial Unicode MS"/>
          <w:b/>
          <w:sz w:val="28"/>
          <w:szCs w:val="28"/>
        </w:rPr>
        <w:t>NULIDAD TOTAL,</w:t>
      </w:r>
      <w:r w:rsidR="00732184" w:rsidRPr="005C27F4">
        <w:rPr>
          <w:rFonts w:ascii="Arial Narrow" w:eastAsia="Arial Unicode MS" w:hAnsi="Arial Narrow" w:cs="Arial Unicode MS"/>
          <w:sz w:val="28"/>
          <w:szCs w:val="28"/>
        </w:rPr>
        <w:t xml:space="preserve"> y dejándola</w:t>
      </w:r>
      <w:r w:rsidR="00E528D7">
        <w:rPr>
          <w:rFonts w:ascii="Arial Narrow" w:eastAsia="Arial Unicode MS" w:hAnsi="Arial Narrow" w:cs="Arial Unicode MS"/>
          <w:sz w:val="28"/>
          <w:szCs w:val="28"/>
        </w:rPr>
        <w:t>s</w:t>
      </w:r>
      <w:r w:rsidR="00732184" w:rsidRPr="005C27F4">
        <w:rPr>
          <w:rFonts w:ascii="Arial Narrow" w:eastAsia="Arial Unicode MS" w:hAnsi="Arial Narrow" w:cs="Arial Unicode MS"/>
          <w:sz w:val="28"/>
          <w:szCs w:val="28"/>
        </w:rPr>
        <w:t xml:space="preserve"> </w:t>
      </w:r>
      <w:r w:rsidR="00732184" w:rsidRPr="005C27F4">
        <w:rPr>
          <w:rFonts w:ascii="Arial Narrow" w:eastAsia="Arial Unicode MS" w:hAnsi="Arial Narrow" w:cs="Arial Unicode MS"/>
          <w:b/>
          <w:sz w:val="28"/>
          <w:szCs w:val="28"/>
        </w:rPr>
        <w:t xml:space="preserve">SIN EFECTO LEGAL </w:t>
      </w:r>
      <w:r w:rsidR="00732184" w:rsidRPr="005C27F4">
        <w:rPr>
          <w:rFonts w:ascii="Arial Narrow" w:eastAsia="Arial Unicode MS" w:hAnsi="Arial Narrow" w:cs="Arial Unicode MS"/>
          <w:sz w:val="28"/>
          <w:szCs w:val="28"/>
        </w:rPr>
        <w:t>alguno</w:t>
      </w:r>
      <w:r w:rsidR="00732184" w:rsidRPr="005C27F4">
        <w:rPr>
          <w:rFonts w:ascii="Arial Narrow" w:eastAsia="Arial Unicode MS" w:hAnsi="Arial Narrow" w:cs="Arial Unicode MS"/>
          <w:b/>
          <w:sz w:val="28"/>
          <w:szCs w:val="28"/>
        </w:rPr>
        <w:t>,</w:t>
      </w:r>
      <w:r w:rsidR="00732184" w:rsidRPr="005C27F4">
        <w:rPr>
          <w:rFonts w:ascii="Arial Narrow" w:eastAsia="Arial Unicode MS" w:hAnsi="Arial Narrow" w:cs="Arial Unicode MS"/>
          <w:sz w:val="28"/>
          <w:szCs w:val="28"/>
        </w:rPr>
        <w:t xml:space="preserve"> de acuerdo a los razonamientos precisados en el Considerando Sexto de la misma.</w:t>
      </w:r>
    </w:p>
    <w:p w:rsidR="00732184" w:rsidRPr="005C27F4" w:rsidRDefault="00732184" w:rsidP="00732184">
      <w:pPr>
        <w:pStyle w:val="Sinespaciado"/>
        <w:spacing w:line="360" w:lineRule="auto"/>
        <w:ind w:firstLine="709"/>
        <w:jc w:val="both"/>
        <w:rPr>
          <w:rFonts w:ascii="Arial Narrow" w:eastAsia="Arial Unicode MS" w:hAnsi="Arial Narrow" w:cs="Arial Unicode MS"/>
          <w:sz w:val="28"/>
          <w:szCs w:val="28"/>
        </w:rPr>
      </w:pPr>
    </w:p>
    <w:p w:rsidR="00732184" w:rsidRPr="005C27F4" w:rsidRDefault="00135E57" w:rsidP="00732184">
      <w:pPr>
        <w:pStyle w:val="Sinespaciado"/>
        <w:spacing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b/>
          <w:sz w:val="28"/>
          <w:szCs w:val="28"/>
        </w:rPr>
        <w:t>CUARTO</w:t>
      </w:r>
      <w:r w:rsidR="00732184" w:rsidRPr="005C27F4">
        <w:rPr>
          <w:rFonts w:ascii="Arial Narrow" w:eastAsia="Arial Unicode MS" w:hAnsi="Arial Narrow" w:cs="Arial Unicode MS"/>
          <w:b/>
          <w:sz w:val="28"/>
          <w:szCs w:val="28"/>
        </w:rPr>
        <w:t>.-</w:t>
      </w:r>
      <w:r w:rsidR="00732184" w:rsidRPr="005C27F4">
        <w:rPr>
          <w:rFonts w:ascii="Arial Narrow" w:eastAsia="Arial Unicode MS" w:hAnsi="Arial Narrow" w:cs="Arial Unicode MS"/>
          <w:sz w:val="28"/>
          <w:szCs w:val="28"/>
        </w:rPr>
        <w:t xml:space="preserve"> Notifíquese personalmente a la parte actora; y por oficio, a la</w:t>
      </w:r>
      <w:r w:rsidR="00E72509">
        <w:rPr>
          <w:rFonts w:ascii="Arial Narrow" w:eastAsia="Arial Unicode MS" w:hAnsi="Arial Narrow" w:cs="Arial Unicode MS"/>
          <w:sz w:val="28"/>
          <w:szCs w:val="28"/>
        </w:rPr>
        <w:t>s</w:t>
      </w:r>
      <w:r w:rsidR="00732184" w:rsidRPr="005C27F4">
        <w:rPr>
          <w:rFonts w:ascii="Arial Narrow" w:eastAsia="Arial Unicode MS" w:hAnsi="Arial Narrow" w:cs="Arial Unicode MS"/>
          <w:sz w:val="28"/>
          <w:szCs w:val="28"/>
        </w:rPr>
        <w:t xml:space="preserve"> autoridad</w:t>
      </w:r>
      <w:r w:rsidR="00E72509">
        <w:rPr>
          <w:rFonts w:ascii="Arial Narrow" w:eastAsia="Arial Unicode MS" w:hAnsi="Arial Narrow" w:cs="Arial Unicode MS"/>
          <w:sz w:val="28"/>
          <w:szCs w:val="28"/>
        </w:rPr>
        <w:t>es</w:t>
      </w:r>
      <w:r w:rsidR="00732184" w:rsidRPr="005C27F4">
        <w:rPr>
          <w:rFonts w:ascii="Arial Narrow" w:eastAsia="Arial Unicode MS" w:hAnsi="Arial Narrow" w:cs="Arial Unicode MS"/>
          <w:sz w:val="28"/>
          <w:szCs w:val="28"/>
        </w:rPr>
        <w:t xml:space="preserve"> demandada</w:t>
      </w:r>
      <w:r w:rsidR="00E72509">
        <w:rPr>
          <w:rFonts w:ascii="Arial Narrow" w:eastAsia="Arial Unicode MS" w:hAnsi="Arial Narrow" w:cs="Arial Unicode MS"/>
          <w:sz w:val="28"/>
          <w:szCs w:val="28"/>
        </w:rPr>
        <w:t>s</w:t>
      </w:r>
      <w:r w:rsidR="00732184" w:rsidRPr="005C27F4">
        <w:rPr>
          <w:rFonts w:ascii="Arial Narrow" w:eastAsia="Arial Unicode MS" w:hAnsi="Arial Narrow" w:cs="Arial Unicode MS"/>
          <w:sz w:val="28"/>
          <w:szCs w:val="28"/>
        </w:rPr>
        <w:t xml:space="preserve">. </w:t>
      </w:r>
    </w:p>
    <w:p w:rsidR="00732184" w:rsidRPr="005C27F4" w:rsidRDefault="00732184" w:rsidP="00732184">
      <w:pPr>
        <w:pStyle w:val="Sinespaciado"/>
        <w:spacing w:line="360" w:lineRule="auto"/>
        <w:ind w:firstLine="709"/>
        <w:jc w:val="both"/>
        <w:rPr>
          <w:rFonts w:ascii="Arial Narrow" w:eastAsia="Arial Unicode MS" w:hAnsi="Arial Narrow" w:cs="Arial Unicode MS"/>
          <w:sz w:val="28"/>
          <w:szCs w:val="28"/>
        </w:rPr>
      </w:pPr>
    </w:p>
    <w:p w:rsidR="00732184" w:rsidRDefault="00732184" w:rsidP="00732184">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sz w:val="28"/>
          <w:szCs w:val="28"/>
        </w:rPr>
        <w:t xml:space="preserve">Así, lo resolvió y firma el </w:t>
      </w:r>
      <w:r w:rsidRPr="005C27F4">
        <w:rPr>
          <w:rFonts w:ascii="Arial Narrow" w:eastAsia="Arial Unicode MS" w:hAnsi="Arial Narrow" w:cs="Arial Unicode MS"/>
          <w:b/>
          <w:sz w:val="28"/>
          <w:szCs w:val="28"/>
        </w:rPr>
        <w:t>Magistrado Titular</w:t>
      </w:r>
      <w:r w:rsidRPr="005C27F4">
        <w:rPr>
          <w:rFonts w:ascii="Arial Narrow" w:eastAsia="Arial Unicode MS" w:hAnsi="Arial Narrow" w:cs="Arial Unicode MS"/>
          <w:sz w:val="28"/>
          <w:szCs w:val="28"/>
        </w:rPr>
        <w:t xml:space="preserve"> de la Tercera Sala Unitaria del Tribunal Estatal de Justicia Administrativa de San Luis Potosí, Licenciado Diego Amaro González, quien actúa con </w:t>
      </w:r>
      <w:r w:rsidRPr="005C27F4">
        <w:rPr>
          <w:rFonts w:ascii="Arial Narrow" w:eastAsia="Arial Unicode MS" w:hAnsi="Arial Narrow" w:cs="Arial Unicode MS"/>
          <w:b/>
          <w:sz w:val="28"/>
          <w:szCs w:val="28"/>
        </w:rPr>
        <w:t>Secretario de Acuerdos,</w:t>
      </w:r>
      <w:r w:rsidRPr="005C27F4">
        <w:rPr>
          <w:rFonts w:ascii="Arial Narrow" w:eastAsia="Arial Unicode MS" w:hAnsi="Arial Narrow" w:cs="Arial Unicode MS"/>
          <w:sz w:val="28"/>
          <w:szCs w:val="28"/>
        </w:rPr>
        <w:t xml:space="preserve"> Licenciado Ismael Méndez Hernández, que autoriza y da fe.- </w:t>
      </w:r>
    </w:p>
    <w:p w:rsidR="00732184" w:rsidRDefault="00732184" w:rsidP="00732184">
      <w:pPr>
        <w:autoSpaceDE w:val="0"/>
        <w:autoSpaceDN w:val="0"/>
        <w:adjustRightInd w:val="0"/>
        <w:jc w:val="center"/>
        <w:rPr>
          <w:rFonts w:ascii="Arial Narrow" w:hAnsi="Arial Narrow" w:cs="Arial"/>
          <w:b/>
          <w:bCs/>
          <w:sz w:val="24"/>
          <w:szCs w:val="24"/>
        </w:rPr>
      </w:pPr>
    </w:p>
    <w:p w:rsidR="00732184" w:rsidRDefault="00732184" w:rsidP="00732184">
      <w:pPr>
        <w:autoSpaceDE w:val="0"/>
        <w:autoSpaceDN w:val="0"/>
        <w:adjustRightInd w:val="0"/>
        <w:jc w:val="center"/>
        <w:rPr>
          <w:rFonts w:ascii="Arial Narrow" w:hAnsi="Arial Narrow" w:cs="Arial"/>
          <w:b/>
          <w:bCs/>
          <w:sz w:val="24"/>
          <w:szCs w:val="24"/>
        </w:rPr>
      </w:pPr>
    </w:p>
    <w:p w:rsidR="00732184" w:rsidRDefault="00732184" w:rsidP="00732184">
      <w:pPr>
        <w:autoSpaceDE w:val="0"/>
        <w:autoSpaceDN w:val="0"/>
        <w:adjustRightInd w:val="0"/>
        <w:jc w:val="center"/>
        <w:rPr>
          <w:rFonts w:ascii="Arial Narrow" w:hAnsi="Arial Narrow" w:cs="Arial"/>
          <w:b/>
          <w:bCs/>
          <w:sz w:val="24"/>
          <w:szCs w:val="24"/>
        </w:rPr>
      </w:pPr>
    </w:p>
    <w:p w:rsidR="00732184" w:rsidRPr="00E25008" w:rsidRDefault="00732184" w:rsidP="00732184">
      <w:pPr>
        <w:autoSpaceDE w:val="0"/>
        <w:autoSpaceDN w:val="0"/>
        <w:adjustRightInd w:val="0"/>
        <w:jc w:val="center"/>
        <w:rPr>
          <w:rFonts w:ascii="Arial Narrow" w:hAnsi="Arial Narrow" w:cs="Arial"/>
          <w:b/>
          <w:color w:val="000000"/>
          <w:sz w:val="24"/>
          <w:szCs w:val="24"/>
        </w:rPr>
      </w:pPr>
      <w:r w:rsidRPr="00E25008">
        <w:rPr>
          <w:rFonts w:ascii="Arial Narrow" w:hAnsi="Arial Narrow" w:cs="Arial"/>
          <w:b/>
          <w:bCs/>
          <w:sz w:val="24"/>
          <w:szCs w:val="24"/>
        </w:rPr>
        <w:t>Licenciado Diego Amaro González.</w:t>
      </w:r>
    </w:p>
    <w:p w:rsidR="00732184" w:rsidRPr="00E25008" w:rsidRDefault="00732184" w:rsidP="00732184">
      <w:pPr>
        <w:autoSpaceDE w:val="0"/>
        <w:autoSpaceDN w:val="0"/>
        <w:adjustRightInd w:val="0"/>
        <w:jc w:val="center"/>
        <w:rPr>
          <w:rFonts w:ascii="Arial Narrow" w:hAnsi="Arial Narrow" w:cs="Arial"/>
          <w:b/>
          <w:color w:val="000000"/>
          <w:sz w:val="24"/>
          <w:szCs w:val="24"/>
        </w:rPr>
      </w:pPr>
      <w:r w:rsidRPr="00E25008">
        <w:rPr>
          <w:rFonts w:ascii="Arial Narrow" w:hAnsi="Arial Narrow" w:cs="Arial"/>
          <w:b/>
          <w:color w:val="000000"/>
          <w:sz w:val="24"/>
          <w:szCs w:val="24"/>
        </w:rPr>
        <w:t>Magistrado</w:t>
      </w:r>
      <w:r>
        <w:rPr>
          <w:rFonts w:ascii="Arial Narrow" w:hAnsi="Arial Narrow" w:cs="Arial"/>
          <w:b/>
          <w:color w:val="000000"/>
          <w:sz w:val="24"/>
          <w:szCs w:val="24"/>
        </w:rPr>
        <w:t xml:space="preserve"> Titular</w:t>
      </w:r>
      <w:r w:rsidRPr="00E25008">
        <w:rPr>
          <w:rFonts w:ascii="Arial Narrow" w:hAnsi="Arial Narrow" w:cs="Arial"/>
          <w:b/>
          <w:color w:val="000000"/>
          <w:sz w:val="24"/>
          <w:szCs w:val="24"/>
        </w:rPr>
        <w:t xml:space="preserve"> de la Tercera Sala Unitaria.</w:t>
      </w:r>
    </w:p>
    <w:p w:rsidR="00732184" w:rsidRPr="00E25008" w:rsidRDefault="00732184" w:rsidP="00732184">
      <w:pPr>
        <w:autoSpaceDE w:val="0"/>
        <w:autoSpaceDN w:val="0"/>
        <w:adjustRightInd w:val="0"/>
        <w:jc w:val="center"/>
        <w:rPr>
          <w:rFonts w:ascii="Arial Narrow" w:hAnsi="Arial Narrow" w:cs="Arial"/>
          <w:b/>
          <w:color w:val="000000"/>
          <w:sz w:val="24"/>
          <w:szCs w:val="24"/>
        </w:rPr>
      </w:pPr>
    </w:p>
    <w:p w:rsidR="00732184" w:rsidRPr="00E25008" w:rsidRDefault="00732184" w:rsidP="00732184">
      <w:pPr>
        <w:autoSpaceDE w:val="0"/>
        <w:autoSpaceDN w:val="0"/>
        <w:adjustRightInd w:val="0"/>
        <w:jc w:val="center"/>
        <w:rPr>
          <w:rFonts w:ascii="Arial Narrow" w:hAnsi="Arial Narrow" w:cs="Arial"/>
          <w:b/>
          <w:color w:val="000000"/>
          <w:sz w:val="24"/>
          <w:szCs w:val="24"/>
        </w:rPr>
      </w:pPr>
    </w:p>
    <w:p w:rsidR="00732184" w:rsidRPr="00E25008" w:rsidRDefault="00732184" w:rsidP="00732184">
      <w:pPr>
        <w:autoSpaceDE w:val="0"/>
        <w:autoSpaceDN w:val="0"/>
        <w:adjustRightInd w:val="0"/>
        <w:jc w:val="center"/>
        <w:rPr>
          <w:rFonts w:ascii="Arial Narrow" w:hAnsi="Arial Narrow" w:cs="Arial"/>
          <w:b/>
          <w:color w:val="000000"/>
          <w:sz w:val="24"/>
          <w:szCs w:val="24"/>
        </w:rPr>
      </w:pPr>
    </w:p>
    <w:p w:rsidR="00732184" w:rsidRPr="00E25008" w:rsidRDefault="00732184" w:rsidP="00732184">
      <w:pPr>
        <w:pStyle w:val="Style1"/>
        <w:spacing w:line="240" w:lineRule="auto"/>
        <w:jc w:val="center"/>
        <w:rPr>
          <w:rFonts w:ascii="Arial Narrow" w:hAnsi="Arial Narrow" w:cs="Arial"/>
          <w:lang w:val="es-MX"/>
        </w:rPr>
      </w:pPr>
      <w:r w:rsidRPr="00E25008">
        <w:rPr>
          <w:rFonts w:ascii="Arial Narrow" w:hAnsi="Arial Narrow" w:cs="Arial"/>
          <w:b/>
          <w:bCs/>
          <w:lang w:val="es-MX"/>
        </w:rPr>
        <w:t>Licenciado Ismael Méndez Hernández.</w:t>
      </w:r>
    </w:p>
    <w:p w:rsidR="00732184" w:rsidRPr="006B463B" w:rsidRDefault="00732184" w:rsidP="00732184">
      <w:pPr>
        <w:autoSpaceDE w:val="0"/>
        <w:autoSpaceDN w:val="0"/>
        <w:adjustRightInd w:val="0"/>
        <w:jc w:val="center"/>
        <w:rPr>
          <w:rFonts w:ascii="Arial Narrow" w:hAnsi="Arial Narrow" w:cs="Arial"/>
          <w:b/>
          <w:color w:val="000000"/>
          <w:sz w:val="24"/>
          <w:szCs w:val="24"/>
        </w:rPr>
      </w:pPr>
      <w:r w:rsidRPr="00E25008">
        <w:rPr>
          <w:rFonts w:ascii="Arial Narrow" w:hAnsi="Arial Narrow" w:cs="Arial"/>
          <w:b/>
          <w:color w:val="000000"/>
          <w:sz w:val="24"/>
          <w:szCs w:val="24"/>
        </w:rPr>
        <w:t>Secretario de Acuerdos de la Tercera Sala Unitaria.</w:t>
      </w:r>
    </w:p>
    <w:p w:rsidR="009A73C7" w:rsidRDefault="009A73C7" w:rsidP="00732184">
      <w:pPr>
        <w:pStyle w:val="Sinespaciado"/>
        <w:spacing w:line="360" w:lineRule="auto"/>
        <w:ind w:firstLine="709"/>
        <w:jc w:val="both"/>
        <w:rPr>
          <w:rFonts w:ascii="Arial Narrow" w:eastAsia="Arial Unicode MS" w:hAnsi="Arial Narrow" w:cs="Arial Unicode MS"/>
          <w:sz w:val="24"/>
          <w:szCs w:val="24"/>
        </w:rPr>
      </w:pPr>
    </w:p>
    <w:p w:rsidR="00D039B8" w:rsidRDefault="00D039B8" w:rsidP="00D039B8">
      <w:pPr>
        <w:jc w:val="both"/>
        <w:rPr>
          <w:rFonts w:ascii="Calibri" w:eastAsia="Calibri" w:hAnsi="Calibri" w:cs="Times New Roman"/>
        </w:rPr>
      </w:pPr>
      <w:r>
        <w:rPr>
          <w:rFonts w:ascii="Arial" w:eastAsia="Calibri" w:hAnsi="Arial" w:cs="Arial"/>
          <w:b/>
          <w:i/>
          <w:sz w:val="24"/>
          <w:szCs w:val="24"/>
        </w:rPr>
        <w:t xml:space="preserve">Se suprimen datos personales por tratarse de información confidencial de particulares cuyo resguardo y protección está a cargo del </w:t>
      </w:r>
      <w:r>
        <w:rPr>
          <w:rFonts w:ascii="Arial" w:eastAsia="Calibri" w:hAnsi="Arial" w:cs="Arial"/>
          <w:b/>
          <w:i/>
          <w:sz w:val="24"/>
          <w:szCs w:val="24"/>
          <w:lang w:val="es-ES"/>
        </w:rPr>
        <w:t>Tribunal Estatal de Justicia Administrativa de San Luis Potosí;</w:t>
      </w:r>
      <w:r>
        <w:rPr>
          <w:rFonts w:ascii="Arial" w:eastAsia="Calibri" w:hAnsi="Arial" w:cs="Arial"/>
          <w:b/>
          <w:i/>
          <w:sz w:val="24"/>
          <w:szCs w:val="24"/>
        </w:rPr>
        <w:t xml:space="preserve">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D039B8" w:rsidRDefault="00D039B8" w:rsidP="00732184">
      <w:pPr>
        <w:pStyle w:val="Sinespaciado"/>
        <w:spacing w:line="360" w:lineRule="auto"/>
        <w:ind w:firstLine="709"/>
        <w:jc w:val="both"/>
        <w:rPr>
          <w:rFonts w:ascii="Arial Narrow" w:eastAsia="Arial Unicode MS" w:hAnsi="Arial Narrow" w:cs="Arial Unicode MS"/>
          <w:sz w:val="24"/>
          <w:szCs w:val="24"/>
        </w:rPr>
      </w:pPr>
    </w:p>
    <w:sectPr w:rsidR="00D039B8"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028A" w:rsidRDefault="005E028A" w:rsidP="00E40D22">
      <w:pPr>
        <w:spacing w:after="0" w:line="240" w:lineRule="auto"/>
      </w:pPr>
      <w:r>
        <w:separator/>
      </w:r>
    </w:p>
  </w:endnote>
  <w:endnote w:type="continuationSeparator" w:id="0">
    <w:p w:rsidR="005E028A" w:rsidRDefault="005E028A"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028A" w:rsidRDefault="005E028A" w:rsidP="00E40D22">
      <w:pPr>
        <w:spacing w:after="0" w:line="240" w:lineRule="auto"/>
      </w:pPr>
      <w:r>
        <w:separator/>
      </w:r>
    </w:p>
  </w:footnote>
  <w:footnote w:type="continuationSeparator" w:id="0">
    <w:p w:rsidR="005E028A" w:rsidRDefault="005E028A"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5390" w:rsidRPr="009F5390" w:rsidRDefault="009F5390" w:rsidP="009F5390">
    <w:pPr>
      <w:tabs>
        <w:tab w:val="center" w:pos="4419"/>
        <w:tab w:val="right" w:pos="8838"/>
      </w:tabs>
      <w:spacing w:after="0"/>
      <w:rPr>
        <w:rFonts w:ascii="Arial Narrow" w:eastAsia="Calibri" w:hAnsi="Arial Narrow" w:cs="Arial"/>
        <w:sz w:val="20"/>
        <w:szCs w:val="20"/>
      </w:rPr>
    </w:pPr>
    <w:r w:rsidRPr="009F5390">
      <w:rPr>
        <w:rFonts w:ascii="Arial Narrow" w:eastAsia="Calibri" w:hAnsi="Arial Narrow" w:cs="Arial"/>
        <w:sz w:val="20"/>
        <w:szCs w:val="20"/>
      </w:rPr>
      <w:t xml:space="preserve">Pág. </w:t>
    </w:r>
    <w:r w:rsidRPr="009F5390">
      <w:rPr>
        <w:rFonts w:ascii="Arial Narrow" w:eastAsia="Calibri" w:hAnsi="Arial Narrow" w:cs="Arial"/>
        <w:sz w:val="20"/>
        <w:szCs w:val="20"/>
      </w:rPr>
      <w:fldChar w:fldCharType="begin"/>
    </w:r>
    <w:r w:rsidRPr="009F5390">
      <w:rPr>
        <w:rFonts w:ascii="Arial Narrow" w:eastAsia="Calibri" w:hAnsi="Arial Narrow" w:cs="Arial"/>
        <w:sz w:val="20"/>
        <w:szCs w:val="20"/>
      </w:rPr>
      <w:instrText xml:space="preserve"> PAGE </w:instrText>
    </w:r>
    <w:r w:rsidRPr="009F5390">
      <w:rPr>
        <w:rFonts w:ascii="Arial Narrow" w:eastAsia="Calibri" w:hAnsi="Arial Narrow" w:cs="Arial"/>
        <w:sz w:val="20"/>
        <w:szCs w:val="20"/>
      </w:rPr>
      <w:fldChar w:fldCharType="separate"/>
    </w:r>
    <w:r w:rsidR="00D039B8">
      <w:rPr>
        <w:rFonts w:ascii="Arial Narrow" w:eastAsia="Calibri" w:hAnsi="Arial Narrow" w:cs="Arial"/>
        <w:noProof/>
        <w:sz w:val="20"/>
        <w:szCs w:val="20"/>
      </w:rPr>
      <w:t>16</w:t>
    </w:r>
    <w:r w:rsidRPr="009F5390">
      <w:rPr>
        <w:rFonts w:ascii="Arial Narrow" w:eastAsia="Calibri" w:hAnsi="Arial Narrow" w:cs="Arial"/>
        <w:sz w:val="20"/>
        <w:szCs w:val="20"/>
      </w:rPr>
      <w:fldChar w:fldCharType="end"/>
    </w:r>
  </w:p>
  <w:p w:rsidR="009F5390" w:rsidRDefault="009F5390" w:rsidP="009F5390">
    <w:pPr>
      <w:tabs>
        <w:tab w:val="center" w:pos="4419"/>
        <w:tab w:val="right" w:pos="8838"/>
      </w:tabs>
      <w:spacing w:after="0"/>
      <w:rPr>
        <w:rFonts w:ascii="Arial Narrow" w:eastAsia="Calibri" w:hAnsi="Arial Narrow" w:cs="Arial"/>
        <w:sz w:val="20"/>
        <w:szCs w:val="20"/>
      </w:rPr>
    </w:pPr>
    <w:r w:rsidRPr="009F5390">
      <w:rPr>
        <w:rFonts w:ascii="Arial Narrow" w:eastAsia="Calibri" w:hAnsi="Arial Narrow" w:cs="Arial"/>
        <w:sz w:val="20"/>
        <w:szCs w:val="20"/>
      </w:rPr>
      <w:t xml:space="preserve">Exp. </w:t>
    </w:r>
    <w:r w:rsidR="00A54561">
      <w:rPr>
        <w:rFonts w:ascii="Arial Narrow" w:eastAsia="Calibri" w:hAnsi="Arial Narrow" w:cs="Arial"/>
        <w:sz w:val="20"/>
        <w:szCs w:val="20"/>
      </w:rPr>
      <w:t>1278</w:t>
    </w:r>
    <w:r>
      <w:rPr>
        <w:rFonts w:ascii="Arial Narrow" w:eastAsia="Calibri" w:hAnsi="Arial Narrow" w:cs="Arial"/>
        <w:sz w:val="20"/>
        <w:szCs w:val="20"/>
      </w:rPr>
      <w:t>/20</w:t>
    </w:r>
    <w:r w:rsidR="00A54561">
      <w:rPr>
        <w:rFonts w:ascii="Arial Narrow" w:eastAsia="Calibri" w:hAnsi="Arial Narrow" w:cs="Arial"/>
        <w:sz w:val="20"/>
        <w:szCs w:val="20"/>
      </w:rPr>
      <w:t>19</w:t>
    </w:r>
    <w:r w:rsidRPr="009F5390">
      <w:rPr>
        <w:rFonts w:ascii="Arial Narrow" w:eastAsia="Calibri" w:hAnsi="Arial Narrow" w:cs="Arial"/>
        <w:sz w:val="20"/>
        <w:szCs w:val="20"/>
      </w:rPr>
      <w:t>-3</w:t>
    </w:r>
  </w:p>
  <w:p w:rsidR="009F5390" w:rsidRPr="009F5390" w:rsidRDefault="009F5390" w:rsidP="009F5390">
    <w:pPr>
      <w:tabs>
        <w:tab w:val="center" w:pos="4419"/>
        <w:tab w:val="right" w:pos="8838"/>
      </w:tabs>
      <w:spacing w:after="0"/>
      <w:rPr>
        <w:rFonts w:ascii="Arial Narrow" w:eastAsia="Calibri" w:hAnsi="Arial Narrow" w:cs="Arial"/>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7" w:rsidRDefault="00763847" w:rsidP="009F5390">
    <w:pPr>
      <w:tabs>
        <w:tab w:val="center" w:pos="4419"/>
        <w:tab w:val="right" w:pos="8838"/>
      </w:tabs>
      <w:spacing w:after="0"/>
      <w:ind w:right="51"/>
      <w:jc w:val="right"/>
      <w:rPr>
        <w:rFonts w:ascii="Arial Narrow" w:eastAsia="Calibri" w:hAnsi="Arial Narrow" w:cs="Arial"/>
        <w:sz w:val="20"/>
        <w:szCs w:val="20"/>
      </w:rPr>
    </w:pPr>
  </w:p>
  <w:p w:rsidR="00763847" w:rsidRDefault="00763847" w:rsidP="009F5390">
    <w:pPr>
      <w:tabs>
        <w:tab w:val="center" w:pos="4419"/>
        <w:tab w:val="right" w:pos="8838"/>
      </w:tabs>
      <w:spacing w:after="0"/>
      <w:ind w:right="51"/>
      <w:jc w:val="right"/>
      <w:rPr>
        <w:rFonts w:ascii="Arial Narrow" w:eastAsia="Calibri" w:hAnsi="Arial Narrow" w:cs="Arial"/>
        <w:sz w:val="20"/>
        <w:szCs w:val="20"/>
      </w:rPr>
    </w:pPr>
  </w:p>
  <w:p w:rsidR="009F5390" w:rsidRPr="009F5390" w:rsidRDefault="009F5390" w:rsidP="009F5390">
    <w:pPr>
      <w:tabs>
        <w:tab w:val="center" w:pos="4419"/>
        <w:tab w:val="right" w:pos="8838"/>
      </w:tabs>
      <w:spacing w:after="0"/>
      <w:ind w:right="51"/>
      <w:jc w:val="right"/>
      <w:rPr>
        <w:rFonts w:ascii="Arial Narrow" w:eastAsia="Calibri" w:hAnsi="Arial Narrow" w:cs="Arial"/>
        <w:sz w:val="20"/>
        <w:szCs w:val="20"/>
      </w:rPr>
    </w:pPr>
    <w:r w:rsidRPr="009F5390">
      <w:rPr>
        <w:rFonts w:ascii="Arial Narrow" w:eastAsia="Calibri" w:hAnsi="Arial Narrow" w:cs="Arial"/>
        <w:sz w:val="20"/>
        <w:szCs w:val="20"/>
      </w:rPr>
      <w:t xml:space="preserve">Pág. </w:t>
    </w:r>
    <w:r w:rsidRPr="009F5390">
      <w:rPr>
        <w:rFonts w:ascii="Arial Narrow" w:eastAsia="Calibri" w:hAnsi="Arial Narrow" w:cs="Arial"/>
        <w:sz w:val="20"/>
        <w:szCs w:val="20"/>
      </w:rPr>
      <w:fldChar w:fldCharType="begin"/>
    </w:r>
    <w:r w:rsidRPr="009F5390">
      <w:rPr>
        <w:rFonts w:ascii="Arial Narrow" w:eastAsia="Calibri" w:hAnsi="Arial Narrow" w:cs="Arial"/>
        <w:sz w:val="20"/>
        <w:szCs w:val="20"/>
      </w:rPr>
      <w:instrText xml:space="preserve"> PAGE </w:instrText>
    </w:r>
    <w:r w:rsidRPr="009F5390">
      <w:rPr>
        <w:rFonts w:ascii="Arial Narrow" w:eastAsia="Calibri" w:hAnsi="Arial Narrow" w:cs="Arial"/>
        <w:sz w:val="20"/>
        <w:szCs w:val="20"/>
      </w:rPr>
      <w:fldChar w:fldCharType="separate"/>
    </w:r>
    <w:r w:rsidR="00D039B8">
      <w:rPr>
        <w:rFonts w:ascii="Arial Narrow" w:eastAsia="Calibri" w:hAnsi="Arial Narrow" w:cs="Arial"/>
        <w:noProof/>
        <w:sz w:val="20"/>
        <w:szCs w:val="20"/>
      </w:rPr>
      <w:t>15</w:t>
    </w:r>
    <w:r w:rsidRPr="009F5390">
      <w:rPr>
        <w:rFonts w:ascii="Arial Narrow" w:eastAsia="Calibri" w:hAnsi="Arial Narrow" w:cs="Arial"/>
        <w:sz w:val="20"/>
        <w:szCs w:val="20"/>
      </w:rPr>
      <w:fldChar w:fldCharType="end"/>
    </w:r>
  </w:p>
  <w:p w:rsidR="009F5390" w:rsidRDefault="00763847" w:rsidP="009F5390">
    <w:pPr>
      <w:tabs>
        <w:tab w:val="center" w:pos="4419"/>
        <w:tab w:val="right" w:pos="8838"/>
      </w:tabs>
      <w:spacing w:after="0"/>
      <w:ind w:right="51"/>
      <w:jc w:val="right"/>
      <w:rPr>
        <w:rFonts w:ascii="Arial Narrow" w:eastAsia="Calibri" w:hAnsi="Arial Narrow" w:cs="Arial"/>
        <w:sz w:val="20"/>
        <w:szCs w:val="20"/>
      </w:rPr>
    </w:pPr>
    <w:r>
      <w:rPr>
        <w:rFonts w:ascii="Arial Narrow" w:eastAsia="Calibri" w:hAnsi="Arial Narrow" w:cs="Arial"/>
        <w:sz w:val="20"/>
        <w:szCs w:val="20"/>
      </w:rPr>
      <w:t>Exp. 1278/2019</w:t>
    </w:r>
    <w:r w:rsidR="009F5390" w:rsidRPr="009F5390">
      <w:rPr>
        <w:rFonts w:ascii="Arial Narrow" w:eastAsia="Calibri" w:hAnsi="Arial Narrow" w:cs="Arial"/>
        <w:sz w:val="20"/>
        <w:szCs w:val="20"/>
      </w:rPr>
      <w:t>-3</w:t>
    </w:r>
  </w:p>
  <w:p w:rsidR="00255027" w:rsidRPr="009F5390" w:rsidRDefault="00255027" w:rsidP="009F5390">
    <w:pPr>
      <w:pStyle w:val="Encabezado"/>
      <w:jc w:val="right"/>
      <w:rPr>
        <w:rFonts w:ascii="Arial Narrow" w:hAnsi="Arial Narrow"/>
        <w:sz w:val="20"/>
        <w:szCs w:val="20"/>
        <w:lang w:eastAsia="es-MX"/>
      </w:rPr>
    </w:pPr>
    <w:r w:rsidRPr="009F5390">
      <w:rPr>
        <w:rFonts w:ascii="Arial Narrow" w:hAnsi="Arial Narrow"/>
        <w:noProof/>
        <w:sz w:val="20"/>
        <w:szCs w:val="20"/>
        <w:lang w:eastAsia="es-MX"/>
      </w:rPr>
      <mc:AlternateContent>
        <mc:Choice Requires="wps">
          <w:drawing>
            <wp:anchor distT="0" distB="0" distL="114300" distR="114300" simplePos="0" relativeHeight="251660288" behindDoc="1" locked="0" layoutInCell="1" allowOverlap="1" wp14:anchorId="729E5BC7" wp14:editId="4033C339">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255027" w:rsidP="00062CBC">
                          <w:pPr>
                            <w:spacing w:after="0" w:line="240" w:lineRule="auto"/>
                            <w:jc w:val="center"/>
                            <w:rPr>
                              <w:rFonts w:cs="Calibri"/>
                              <w:sz w:val="20"/>
                              <w:szCs w:val="20"/>
                            </w:rPr>
                          </w:pPr>
                          <w:r>
                            <w:rPr>
                              <w:rFonts w:cs="Calibri"/>
                              <w:noProof/>
                              <w:sz w:val="20"/>
                              <w:szCs w:val="20"/>
                              <w:lang w:eastAsia="es-MX"/>
                            </w:rPr>
                            <w:drawing>
                              <wp:inline distT="0" distB="0" distL="0" distR="0" wp14:anchorId="5A1FFC0A" wp14:editId="1814F8BB">
                                <wp:extent cx="952500" cy="952500"/>
                                <wp:effectExtent l="0" t="0" r="0" b="0"/>
                                <wp:docPr id="5" name="Imagen 5"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5027" w:rsidP="00062CBC">
                          <w:pPr>
                            <w:pStyle w:val="Sinespaciado"/>
                            <w:jc w:val="center"/>
                            <w:rPr>
                              <w:rFonts w:ascii="Microsoft Sans Serif" w:hAnsi="Microsoft Sans Serif" w:cs="Microsoft Sans Serif"/>
                              <w:sz w:val="14"/>
                              <w:szCs w:val="14"/>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5027" w:rsidP="00062CBC">
                          <w:pPr>
                            <w:pStyle w:val="Sinespaciado"/>
                            <w:jc w:val="center"/>
                            <w:rPr>
                              <w:rFonts w:ascii="Microsoft Sans Serif" w:hAnsi="Microsoft Sans Serif" w:cs="Microsoft Sans Serif"/>
                              <w:b/>
                              <w:sz w:val="16"/>
                              <w:szCs w:val="16"/>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55027" w:rsidRPr="00AA6DA7" w:rsidRDefault="00255027" w:rsidP="00062CBC">
                    <w:pPr>
                      <w:spacing w:after="0" w:line="240" w:lineRule="auto"/>
                      <w:jc w:val="center"/>
                      <w:rPr>
                        <w:rFonts w:cs="Calibri"/>
                        <w:sz w:val="20"/>
                        <w:szCs w:val="20"/>
                      </w:rPr>
                    </w:pPr>
                    <w:r>
                      <w:rPr>
                        <w:rFonts w:cs="Calibri"/>
                        <w:noProof/>
                        <w:sz w:val="20"/>
                        <w:szCs w:val="20"/>
                        <w:lang w:eastAsia="es-MX"/>
                      </w:rPr>
                      <w:drawing>
                        <wp:inline distT="0" distB="0" distL="0" distR="0" wp14:anchorId="5A1FFC0A" wp14:editId="1814F8BB">
                          <wp:extent cx="952500" cy="952500"/>
                          <wp:effectExtent l="0" t="0" r="0" b="0"/>
                          <wp:docPr id="5" name="Imagen 5"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5027" w:rsidP="00062CBC">
                    <w:pPr>
                      <w:pStyle w:val="Sinespaciado"/>
                      <w:jc w:val="center"/>
                      <w:rPr>
                        <w:rFonts w:ascii="Microsoft Sans Serif" w:hAnsi="Microsoft Sans Serif" w:cs="Microsoft Sans Serif"/>
                        <w:sz w:val="14"/>
                        <w:szCs w:val="14"/>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5027" w:rsidP="00062CBC">
                    <w:pPr>
                      <w:pStyle w:val="Sinespaciado"/>
                      <w:jc w:val="center"/>
                      <w:rPr>
                        <w:rFonts w:ascii="Microsoft Sans Serif" w:hAnsi="Microsoft Sans Serif" w:cs="Microsoft Sans Serif"/>
                        <w:b/>
                        <w:sz w:val="16"/>
                        <w:szCs w:val="16"/>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4A456E" w:rsidRDefault="00255027"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3D4C56E1" wp14:editId="34ADC430">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255027" w:rsidP="00062CBC">
                          <w:pPr>
                            <w:spacing w:after="0" w:line="240" w:lineRule="auto"/>
                            <w:jc w:val="center"/>
                            <w:rPr>
                              <w:rFonts w:cs="Calibri"/>
                              <w:sz w:val="20"/>
                              <w:szCs w:val="20"/>
                            </w:rPr>
                          </w:pPr>
                          <w:r>
                            <w:rPr>
                              <w:rFonts w:cs="Calibri"/>
                              <w:noProof/>
                              <w:sz w:val="20"/>
                              <w:szCs w:val="20"/>
                              <w:lang w:eastAsia="es-MX"/>
                            </w:rPr>
                            <w:drawing>
                              <wp:inline distT="0" distB="0" distL="0" distR="0" wp14:anchorId="1D58A0F0" wp14:editId="6C22D1C7">
                                <wp:extent cx="952500" cy="9525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5027" w:rsidP="00062CBC">
                          <w:pPr>
                            <w:pStyle w:val="Sinespaciado"/>
                            <w:jc w:val="center"/>
                            <w:rPr>
                              <w:rFonts w:ascii="Microsoft Sans Serif" w:hAnsi="Microsoft Sans Serif" w:cs="Microsoft Sans Serif"/>
                              <w:sz w:val="14"/>
                              <w:szCs w:val="14"/>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5027" w:rsidP="00062CBC">
                          <w:pPr>
                            <w:pStyle w:val="Sinespaciado"/>
                            <w:jc w:val="center"/>
                            <w:rPr>
                              <w:rFonts w:ascii="Microsoft Sans Serif" w:hAnsi="Microsoft Sans Serif" w:cs="Microsoft Sans Serif"/>
                              <w:b/>
                              <w:sz w:val="16"/>
                              <w:szCs w:val="16"/>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5027" w:rsidRPr="00AA6DA7" w:rsidRDefault="00255027" w:rsidP="00062CBC">
                    <w:pPr>
                      <w:spacing w:after="0" w:line="240" w:lineRule="auto"/>
                      <w:jc w:val="center"/>
                      <w:rPr>
                        <w:rFonts w:cs="Calibri"/>
                        <w:sz w:val="20"/>
                        <w:szCs w:val="20"/>
                      </w:rPr>
                    </w:pPr>
                    <w:r>
                      <w:rPr>
                        <w:rFonts w:cs="Calibri"/>
                        <w:noProof/>
                        <w:sz w:val="20"/>
                        <w:szCs w:val="20"/>
                        <w:lang w:eastAsia="es-MX"/>
                      </w:rPr>
                      <w:drawing>
                        <wp:inline distT="0" distB="0" distL="0" distR="0" wp14:anchorId="1D58A0F0" wp14:editId="6C22D1C7">
                          <wp:extent cx="952500" cy="9525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55027" w:rsidP="00062CBC">
                    <w:pPr>
                      <w:pStyle w:val="Sinespaciado"/>
                      <w:jc w:val="center"/>
                      <w:rPr>
                        <w:rFonts w:ascii="Microsoft Sans Serif" w:hAnsi="Microsoft Sans Serif" w:cs="Microsoft Sans Serif"/>
                        <w:sz w:val="14"/>
                        <w:szCs w:val="14"/>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55027" w:rsidP="00062CBC">
                    <w:pPr>
                      <w:pStyle w:val="Sinespaciado"/>
                      <w:jc w:val="center"/>
                      <w:rPr>
                        <w:rFonts w:ascii="Microsoft Sans Serif" w:hAnsi="Microsoft Sans Serif" w:cs="Microsoft Sans Serif"/>
                        <w:b/>
                        <w:sz w:val="16"/>
                        <w:szCs w:val="16"/>
                      </w:rPr>
                    </w:pPr>
                  </w:p>
                  <w:p w:rsidR="00255027" w:rsidRPr="00AF006C" w:rsidRDefault="0025502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08"/>
  <w:hyphenationZone w:val="425"/>
  <w:evenAndOddHeaders/>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650A"/>
    <w:rsid w:val="0001073B"/>
    <w:rsid w:val="00012C24"/>
    <w:rsid w:val="00017108"/>
    <w:rsid w:val="00017E26"/>
    <w:rsid w:val="0002147B"/>
    <w:rsid w:val="000250C4"/>
    <w:rsid w:val="000309B2"/>
    <w:rsid w:val="000372A6"/>
    <w:rsid w:val="00042FCC"/>
    <w:rsid w:val="0004560B"/>
    <w:rsid w:val="000459AA"/>
    <w:rsid w:val="00053CD1"/>
    <w:rsid w:val="00053D4D"/>
    <w:rsid w:val="00054729"/>
    <w:rsid w:val="00055F6B"/>
    <w:rsid w:val="00056A46"/>
    <w:rsid w:val="00062CBC"/>
    <w:rsid w:val="00070086"/>
    <w:rsid w:val="00071EE7"/>
    <w:rsid w:val="00076282"/>
    <w:rsid w:val="00085D86"/>
    <w:rsid w:val="00086F8E"/>
    <w:rsid w:val="00087C8E"/>
    <w:rsid w:val="000908D0"/>
    <w:rsid w:val="00092C27"/>
    <w:rsid w:val="00093788"/>
    <w:rsid w:val="00097639"/>
    <w:rsid w:val="000A59FE"/>
    <w:rsid w:val="000C57CA"/>
    <w:rsid w:val="000D5BAF"/>
    <w:rsid w:val="000D5D74"/>
    <w:rsid w:val="000E1650"/>
    <w:rsid w:val="000F3FA9"/>
    <w:rsid w:val="0010362C"/>
    <w:rsid w:val="0011005E"/>
    <w:rsid w:val="0011285A"/>
    <w:rsid w:val="00112925"/>
    <w:rsid w:val="00113EA5"/>
    <w:rsid w:val="00117543"/>
    <w:rsid w:val="00125A16"/>
    <w:rsid w:val="00135E57"/>
    <w:rsid w:val="0014554D"/>
    <w:rsid w:val="00154F7F"/>
    <w:rsid w:val="00161D6C"/>
    <w:rsid w:val="001626AE"/>
    <w:rsid w:val="00162863"/>
    <w:rsid w:val="001656F8"/>
    <w:rsid w:val="0016725E"/>
    <w:rsid w:val="00171C05"/>
    <w:rsid w:val="0017458E"/>
    <w:rsid w:val="001832D7"/>
    <w:rsid w:val="001A1278"/>
    <w:rsid w:val="001A6F59"/>
    <w:rsid w:val="001B52AC"/>
    <w:rsid w:val="001D5D7F"/>
    <w:rsid w:val="001E4B1A"/>
    <w:rsid w:val="001F61C3"/>
    <w:rsid w:val="001F79A8"/>
    <w:rsid w:val="00200C36"/>
    <w:rsid w:val="00201CEF"/>
    <w:rsid w:val="00203860"/>
    <w:rsid w:val="002042BC"/>
    <w:rsid w:val="00205A6F"/>
    <w:rsid w:val="002121BC"/>
    <w:rsid w:val="002149B3"/>
    <w:rsid w:val="00222C0E"/>
    <w:rsid w:val="00223FF3"/>
    <w:rsid w:val="00227712"/>
    <w:rsid w:val="00233B7A"/>
    <w:rsid w:val="00243914"/>
    <w:rsid w:val="00245802"/>
    <w:rsid w:val="0025324E"/>
    <w:rsid w:val="00254BE2"/>
    <w:rsid w:val="00255027"/>
    <w:rsid w:val="00255C6D"/>
    <w:rsid w:val="00264918"/>
    <w:rsid w:val="00270B47"/>
    <w:rsid w:val="00272143"/>
    <w:rsid w:val="00276F33"/>
    <w:rsid w:val="002B182A"/>
    <w:rsid w:val="002C720E"/>
    <w:rsid w:val="002C7439"/>
    <w:rsid w:val="002D3B50"/>
    <w:rsid w:val="002D5C78"/>
    <w:rsid w:val="002E1138"/>
    <w:rsid w:val="002E212B"/>
    <w:rsid w:val="002E2260"/>
    <w:rsid w:val="0032080C"/>
    <w:rsid w:val="003209BD"/>
    <w:rsid w:val="003225AC"/>
    <w:rsid w:val="00333F87"/>
    <w:rsid w:val="00351245"/>
    <w:rsid w:val="00351897"/>
    <w:rsid w:val="00352235"/>
    <w:rsid w:val="00356A4A"/>
    <w:rsid w:val="00366335"/>
    <w:rsid w:val="003769B5"/>
    <w:rsid w:val="00377341"/>
    <w:rsid w:val="003830BE"/>
    <w:rsid w:val="003976DE"/>
    <w:rsid w:val="00397735"/>
    <w:rsid w:val="003B2044"/>
    <w:rsid w:val="003C1A65"/>
    <w:rsid w:val="003D77F1"/>
    <w:rsid w:val="003E256B"/>
    <w:rsid w:val="004004B4"/>
    <w:rsid w:val="00401BC7"/>
    <w:rsid w:val="00403634"/>
    <w:rsid w:val="00407994"/>
    <w:rsid w:val="00410188"/>
    <w:rsid w:val="00411AD8"/>
    <w:rsid w:val="004162AB"/>
    <w:rsid w:val="004249DF"/>
    <w:rsid w:val="00425A38"/>
    <w:rsid w:val="004317EB"/>
    <w:rsid w:val="00444856"/>
    <w:rsid w:val="00462C87"/>
    <w:rsid w:val="00464617"/>
    <w:rsid w:val="00483B1E"/>
    <w:rsid w:val="004865F1"/>
    <w:rsid w:val="00486D0E"/>
    <w:rsid w:val="004A291D"/>
    <w:rsid w:val="004A7EDE"/>
    <w:rsid w:val="004B0497"/>
    <w:rsid w:val="004B1E31"/>
    <w:rsid w:val="004B1F35"/>
    <w:rsid w:val="004B7E30"/>
    <w:rsid w:val="004C014B"/>
    <w:rsid w:val="004D39BC"/>
    <w:rsid w:val="004D479A"/>
    <w:rsid w:val="004E770D"/>
    <w:rsid w:val="004E77A6"/>
    <w:rsid w:val="004F0965"/>
    <w:rsid w:val="004F28B9"/>
    <w:rsid w:val="004F7F18"/>
    <w:rsid w:val="005003E0"/>
    <w:rsid w:val="00501996"/>
    <w:rsid w:val="00510722"/>
    <w:rsid w:val="00513825"/>
    <w:rsid w:val="00524AC3"/>
    <w:rsid w:val="0052557B"/>
    <w:rsid w:val="00525B55"/>
    <w:rsid w:val="005264E8"/>
    <w:rsid w:val="005321AB"/>
    <w:rsid w:val="00533704"/>
    <w:rsid w:val="00545419"/>
    <w:rsid w:val="00545B16"/>
    <w:rsid w:val="00554FEB"/>
    <w:rsid w:val="00560936"/>
    <w:rsid w:val="005610FF"/>
    <w:rsid w:val="005622E1"/>
    <w:rsid w:val="005639AE"/>
    <w:rsid w:val="005729DA"/>
    <w:rsid w:val="00573389"/>
    <w:rsid w:val="00577686"/>
    <w:rsid w:val="005810E1"/>
    <w:rsid w:val="00584C54"/>
    <w:rsid w:val="00590713"/>
    <w:rsid w:val="005912A7"/>
    <w:rsid w:val="005938D8"/>
    <w:rsid w:val="005A188B"/>
    <w:rsid w:val="005C27F4"/>
    <w:rsid w:val="005C2F4B"/>
    <w:rsid w:val="005C33C1"/>
    <w:rsid w:val="005D491D"/>
    <w:rsid w:val="005D4FD0"/>
    <w:rsid w:val="005D5190"/>
    <w:rsid w:val="005D6C31"/>
    <w:rsid w:val="005E028A"/>
    <w:rsid w:val="005E1CE9"/>
    <w:rsid w:val="005E4FE1"/>
    <w:rsid w:val="005E6BFA"/>
    <w:rsid w:val="005F0CB7"/>
    <w:rsid w:val="0062463F"/>
    <w:rsid w:val="00634CD2"/>
    <w:rsid w:val="00641C57"/>
    <w:rsid w:val="00642DE9"/>
    <w:rsid w:val="00645A03"/>
    <w:rsid w:val="00651605"/>
    <w:rsid w:val="006602D6"/>
    <w:rsid w:val="00660FBC"/>
    <w:rsid w:val="00661626"/>
    <w:rsid w:val="00671D77"/>
    <w:rsid w:val="00692BCC"/>
    <w:rsid w:val="006A0AE1"/>
    <w:rsid w:val="006B2CA6"/>
    <w:rsid w:val="006B430A"/>
    <w:rsid w:val="006C1622"/>
    <w:rsid w:val="006C196E"/>
    <w:rsid w:val="006C3C0B"/>
    <w:rsid w:val="006D0B43"/>
    <w:rsid w:val="006D4567"/>
    <w:rsid w:val="006D4828"/>
    <w:rsid w:val="006E2BA1"/>
    <w:rsid w:val="006E5EB4"/>
    <w:rsid w:val="006F0BB9"/>
    <w:rsid w:val="007145AF"/>
    <w:rsid w:val="007151F3"/>
    <w:rsid w:val="007152FF"/>
    <w:rsid w:val="007229DD"/>
    <w:rsid w:val="00722CA3"/>
    <w:rsid w:val="0072504D"/>
    <w:rsid w:val="00725D06"/>
    <w:rsid w:val="00730FBE"/>
    <w:rsid w:val="00732184"/>
    <w:rsid w:val="00732A68"/>
    <w:rsid w:val="00737BDB"/>
    <w:rsid w:val="00743DFF"/>
    <w:rsid w:val="00756FAF"/>
    <w:rsid w:val="00760112"/>
    <w:rsid w:val="00763847"/>
    <w:rsid w:val="00764038"/>
    <w:rsid w:val="007655F0"/>
    <w:rsid w:val="0077323B"/>
    <w:rsid w:val="00777BFB"/>
    <w:rsid w:val="00790BF6"/>
    <w:rsid w:val="007912EC"/>
    <w:rsid w:val="00795F72"/>
    <w:rsid w:val="007A7EF0"/>
    <w:rsid w:val="007B41B0"/>
    <w:rsid w:val="007C4975"/>
    <w:rsid w:val="007D73DE"/>
    <w:rsid w:val="007E3114"/>
    <w:rsid w:val="007F003B"/>
    <w:rsid w:val="007F0B0A"/>
    <w:rsid w:val="007F15E7"/>
    <w:rsid w:val="007F7A77"/>
    <w:rsid w:val="008026C1"/>
    <w:rsid w:val="00804C90"/>
    <w:rsid w:val="00807C4F"/>
    <w:rsid w:val="00813966"/>
    <w:rsid w:val="00814C5A"/>
    <w:rsid w:val="00815324"/>
    <w:rsid w:val="00822DC0"/>
    <w:rsid w:val="008300C2"/>
    <w:rsid w:val="00830211"/>
    <w:rsid w:val="008377A2"/>
    <w:rsid w:val="00842693"/>
    <w:rsid w:val="0084371E"/>
    <w:rsid w:val="008470AE"/>
    <w:rsid w:val="00851FC6"/>
    <w:rsid w:val="00854EC3"/>
    <w:rsid w:val="0085727E"/>
    <w:rsid w:val="008767C1"/>
    <w:rsid w:val="00880548"/>
    <w:rsid w:val="0088518C"/>
    <w:rsid w:val="00890160"/>
    <w:rsid w:val="008A6CD0"/>
    <w:rsid w:val="008A6D88"/>
    <w:rsid w:val="008B3003"/>
    <w:rsid w:val="008C27CF"/>
    <w:rsid w:val="008C30FF"/>
    <w:rsid w:val="008C3854"/>
    <w:rsid w:val="008C5EA8"/>
    <w:rsid w:val="008D36BD"/>
    <w:rsid w:val="008D4984"/>
    <w:rsid w:val="008E19EF"/>
    <w:rsid w:val="008E511C"/>
    <w:rsid w:val="008F12E8"/>
    <w:rsid w:val="00901BFB"/>
    <w:rsid w:val="0090266A"/>
    <w:rsid w:val="0090553F"/>
    <w:rsid w:val="0090649C"/>
    <w:rsid w:val="009117C5"/>
    <w:rsid w:val="00913E7B"/>
    <w:rsid w:val="00914538"/>
    <w:rsid w:val="009203A2"/>
    <w:rsid w:val="0092188C"/>
    <w:rsid w:val="009251C2"/>
    <w:rsid w:val="00931632"/>
    <w:rsid w:val="00936407"/>
    <w:rsid w:val="00940315"/>
    <w:rsid w:val="0094099A"/>
    <w:rsid w:val="00941AAD"/>
    <w:rsid w:val="0094261B"/>
    <w:rsid w:val="00942C20"/>
    <w:rsid w:val="00942D71"/>
    <w:rsid w:val="00945DC5"/>
    <w:rsid w:val="00947F16"/>
    <w:rsid w:val="0095002E"/>
    <w:rsid w:val="009513D2"/>
    <w:rsid w:val="00954F97"/>
    <w:rsid w:val="009553A3"/>
    <w:rsid w:val="00963746"/>
    <w:rsid w:val="009755DB"/>
    <w:rsid w:val="00982D65"/>
    <w:rsid w:val="00986264"/>
    <w:rsid w:val="0098752D"/>
    <w:rsid w:val="009A1E13"/>
    <w:rsid w:val="009A3809"/>
    <w:rsid w:val="009A73C7"/>
    <w:rsid w:val="009B24C4"/>
    <w:rsid w:val="009B25B9"/>
    <w:rsid w:val="009D13C8"/>
    <w:rsid w:val="009D7E08"/>
    <w:rsid w:val="009F40CB"/>
    <w:rsid w:val="009F4F16"/>
    <w:rsid w:val="009F5390"/>
    <w:rsid w:val="00A033AE"/>
    <w:rsid w:val="00A05709"/>
    <w:rsid w:val="00A10AA3"/>
    <w:rsid w:val="00A12FD4"/>
    <w:rsid w:val="00A1311A"/>
    <w:rsid w:val="00A2065A"/>
    <w:rsid w:val="00A244D1"/>
    <w:rsid w:val="00A259D6"/>
    <w:rsid w:val="00A27B05"/>
    <w:rsid w:val="00A27F52"/>
    <w:rsid w:val="00A34854"/>
    <w:rsid w:val="00A428EE"/>
    <w:rsid w:val="00A5083D"/>
    <w:rsid w:val="00A54561"/>
    <w:rsid w:val="00A55743"/>
    <w:rsid w:val="00A61E6A"/>
    <w:rsid w:val="00A65BDD"/>
    <w:rsid w:val="00A73E68"/>
    <w:rsid w:val="00A8269A"/>
    <w:rsid w:val="00A8573D"/>
    <w:rsid w:val="00A90C71"/>
    <w:rsid w:val="00A92E90"/>
    <w:rsid w:val="00A95086"/>
    <w:rsid w:val="00AA127A"/>
    <w:rsid w:val="00AA66F7"/>
    <w:rsid w:val="00AA7571"/>
    <w:rsid w:val="00AB7D68"/>
    <w:rsid w:val="00AC50AA"/>
    <w:rsid w:val="00AC73DA"/>
    <w:rsid w:val="00AC7D7F"/>
    <w:rsid w:val="00AD0C88"/>
    <w:rsid w:val="00AD16A5"/>
    <w:rsid w:val="00AD1E86"/>
    <w:rsid w:val="00AE2D1A"/>
    <w:rsid w:val="00AE46BF"/>
    <w:rsid w:val="00AF0AFB"/>
    <w:rsid w:val="00AF1B76"/>
    <w:rsid w:val="00AF79A3"/>
    <w:rsid w:val="00B01031"/>
    <w:rsid w:val="00B01460"/>
    <w:rsid w:val="00B163F8"/>
    <w:rsid w:val="00B17992"/>
    <w:rsid w:val="00B21EEC"/>
    <w:rsid w:val="00B23EBC"/>
    <w:rsid w:val="00B34281"/>
    <w:rsid w:val="00B42533"/>
    <w:rsid w:val="00B47034"/>
    <w:rsid w:val="00B52A3B"/>
    <w:rsid w:val="00B52C67"/>
    <w:rsid w:val="00B53424"/>
    <w:rsid w:val="00B64A34"/>
    <w:rsid w:val="00B82480"/>
    <w:rsid w:val="00B83CB1"/>
    <w:rsid w:val="00B84694"/>
    <w:rsid w:val="00B84B9B"/>
    <w:rsid w:val="00B853DA"/>
    <w:rsid w:val="00B87DFA"/>
    <w:rsid w:val="00B96627"/>
    <w:rsid w:val="00B9694F"/>
    <w:rsid w:val="00BA3FFF"/>
    <w:rsid w:val="00BA584D"/>
    <w:rsid w:val="00BA5FB4"/>
    <w:rsid w:val="00BA70FA"/>
    <w:rsid w:val="00BB310D"/>
    <w:rsid w:val="00BB6089"/>
    <w:rsid w:val="00BB70A1"/>
    <w:rsid w:val="00BC774A"/>
    <w:rsid w:val="00BD48D6"/>
    <w:rsid w:val="00C0302C"/>
    <w:rsid w:val="00C04861"/>
    <w:rsid w:val="00C17B2F"/>
    <w:rsid w:val="00C23130"/>
    <w:rsid w:val="00C32792"/>
    <w:rsid w:val="00C556B1"/>
    <w:rsid w:val="00C6087B"/>
    <w:rsid w:val="00C61089"/>
    <w:rsid w:val="00C61CA6"/>
    <w:rsid w:val="00C672DE"/>
    <w:rsid w:val="00C766FB"/>
    <w:rsid w:val="00C80CBE"/>
    <w:rsid w:val="00C81A93"/>
    <w:rsid w:val="00C854AE"/>
    <w:rsid w:val="00C87CF0"/>
    <w:rsid w:val="00C94383"/>
    <w:rsid w:val="00C95523"/>
    <w:rsid w:val="00C97C69"/>
    <w:rsid w:val="00CA0608"/>
    <w:rsid w:val="00CA5900"/>
    <w:rsid w:val="00CB1D68"/>
    <w:rsid w:val="00CB5B5C"/>
    <w:rsid w:val="00CC44CB"/>
    <w:rsid w:val="00CC747A"/>
    <w:rsid w:val="00CD0C2C"/>
    <w:rsid w:val="00CE3C1E"/>
    <w:rsid w:val="00CE64CF"/>
    <w:rsid w:val="00CE7065"/>
    <w:rsid w:val="00CF1026"/>
    <w:rsid w:val="00CF4B29"/>
    <w:rsid w:val="00CF6B68"/>
    <w:rsid w:val="00CF77A1"/>
    <w:rsid w:val="00D039B8"/>
    <w:rsid w:val="00D14332"/>
    <w:rsid w:val="00D16DDA"/>
    <w:rsid w:val="00D31E29"/>
    <w:rsid w:val="00D330E7"/>
    <w:rsid w:val="00D3406E"/>
    <w:rsid w:val="00D3646E"/>
    <w:rsid w:val="00D36966"/>
    <w:rsid w:val="00D505C6"/>
    <w:rsid w:val="00D506B7"/>
    <w:rsid w:val="00D568FD"/>
    <w:rsid w:val="00D56E71"/>
    <w:rsid w:val="00D760F4"/>
    <w:rsid w:val="00D90D72"/>
    <w:rsid w:val="00D92D11"/>
    <w:rsid w:val="00D93C96"/>
    <w:rsid w:val="00DA02C9"/>
    <w:rsid w:val="00DA0699"/>
    <w:rsid w:val="00DB3B85"/>
    <w:rsid w:val="00DB759C"/>
    <w:rsid w:val="00DC1B26"/>
    <w:rsid w:val="00DC1F00"/>
    <w:rsid w:val="00DC429D"/>
    <w:rsid w:val="00DC6D32"/>
    <w:rsid w:val="00DD4000"/>
    <w:rsid w:val="00DD4CC8"/>
    <w:rsid w:val="00DE31EE"/>
    <w:rsid w:val="00DE3CA4"/>
    <w:rsid w:val="00DE79B5"/>
    <w:rsid w:val="00DF0545"/>
    <w:rsid w:val="00DF08B4"/>
    <w:rsid w:val="00DF3F39"/>
    <w:rsid w:val="00DF4708"/>
    <w:rsid w:val="00E0186D"/>
    <w:rsid w:val="00E03CF7"/>
    <w:rsid w:val="00E07E77"/>
    <w:rsid w:val="00E12DA0"/>
    <w:rsid w:val="00E16F41"/>
    <w:rsid w:val="00E17F1B"/>
    <w:rsid w:val="00E30E30"/>
    <w:rsid w:val="00E35FF7"/>
    <w:rsid w:val="00E40D22"/>
    <w:rsid w:val="00E44D82"/>
    <w:rsid w:val="00E451B3"/>
    <w:rsid w:val="00E47C50"/>
    <w:rsid w:val="00E511C7"/>
    <w:rsid w:val="00E528D7"/>
    <w:rsid w:val="00E53554"/>
    <w:rsid w:val="00E54E6D"/>
    <w:rsid w:val="00E570BE"/>
    <w:rsid w:val="00E57555"/>
    <w:rsid w:val="00E575B1"/>
    <w:rsid w:val="00E6171C"/>
    <w:rsid w:val="00E61948"/>
    <w:rsid w:val="00E62345"/>
    <w:rsid w:val="00E66139"/>
    <w:rsid w:val="00E72509"/>
    <w:rsid w:val="00E7706F"/>
    <w:rsid w:val="00E80E44"/>
    <w:rsid w:val="00E813D4"/>
    <w:rsid w:val="00E927B4"/>
    <w:rsid w:val="00E97C76"/>
    <w:rsid w:val="00EB082C"/>
    <w:rsid w:val="00EB0867"/>
    <w:rsid w:val="00EB0E56"/>
    <w:rsid w:val="00EB6C4B"/>
    <w:rsid w:val="00ED0B5C"/>
    <w:rsid w:val="00ED3E1A"/>
    <w:rsid w:val="00ED4E23"/>
    <w:rsid w:val="00EE277C"/>
    <w:rsid w:val="00EE3E3D"/>
    <w:rsid w:val="00EF020A"/>
    <w:rsid w:val="00EF3CE1"/>
    <w:rsid w:val="00EF54C9"/>
    <w:rsid w:val="00F00F46"/>
    <w:rsid w:val="00F07DDB"/>
    <w:rsid w:val="00F106EE"/>
    <w:rsid w:val="00F13425"/>
    <w:rsid w:val="00F14128"/>
    <w:rsid w:val="00F234AD"/>
    <w:rsid w:val="00F31951"/>
    <w:rsid w:val="00F462E7"/>
    <w:rsid w:val="00F46A72"/>
    <w:rsid w:val="00F523D5"/>
    <w:rsid w:val="00F544EA"/>
    <w:rsid w:val="00F54C4C"/>
    <w:rsid w:val="00F73A7C"/>
    <w:rsid w:val="00F77427"/>
    <w:rsid w:val="00F80CCB"/>
    <w:rsid w:val="00F81E9E"/>
    <w:rsid w:val="00F870EB"/>
    <w:rsid w:val="00F874B1"/>
    <w:rsid w:val="00F9061E"/>
    <w:rsid w:val="00F91C8B"/>
    <w:rsid w:val="00F92012"/>
    <w:rsid w:val="00FA686E"/>
    <w:rsid w:val="00FB1037"/>
    <w:rsid w:val="00FC0070"/>
    <w:rsid w:val="00FC176F"/>
    <w:rsid w:val="00FC4048"/>
    <w:rsid w:val="00FC695D"/>
    <w:rsid w:val="00FD7A2A"/>
    <w:rsid w:val="00FE4F02"/>
    <w:rsid w:val="00FE5C9A"/>
    <w:rsid w:val="00FF4FC8"/>
    <w:rsid w:val="00FF5D9C"/>
    <w:rsid w:val="00FF68E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4308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8EB6E8-4D04-4B25-B858-749576C6E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16</Pages>
  <Words>5513</Words>
  <Characters>30322</Characters>
  <Application>Microsoft Office Word</Application>
  <DocSecurity>0</DocSecurity>
  <Lines>252</Lines>
  <Paragraphs>71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35764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Hewlett-Packard Company</cp:lastModifiedBy>
  <cp:revision>15</cp:revision>
  <cp:lastPrinted>2020-09-21T16:26:00Z</cp:lastPrinted>
  <dcterms:created xsi:type="dcterms:W3CDTF">2020-10-13T01:01:00Z</dcterms:created>
  <dcterms:modified xsi:type="dcterms:W3CDTF">2020-11-06T16:35:00Z</dcterms:modified>
</cp:coreProperties>
</file>