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DD1" w:rsidRDefault="00C03DD1" w:rsidP="00C03DD1">
      <w:pPr>
        <w:pStyle w:val="Prrafodelista"/>
        <w:jc w:val="center"/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:rsidR="00C03DD1" w:rsidRDefault="00C03DD1" w:rsidP="00C03DD1">
      <w:pPr>
        <w:pStyle w:val="Prrafodelista"/>
        <w:numPr>
          <w:ilvl w:val="0"/>
          <w:numId w:val="5"/>
        </w:numPr>
        <w:jc w:val="both"/>
        <w:rPr>
          <w:sz w:val="72"/>
          <w:szCs w:val="72"/>
        </w:rPr>
      </w:pPr>
      <w:r w:rsidRPr="00250BC5">
        <w:rPr>
          <w:b/>
          <w:sz w:val="72"/>
          <w:szCs w:val="72"/>
        </w:rPr>
        <w:t>NOMENCLATURA</w:t>
      </w:r>
      <w:r>
        <w:rPr>
          <w:sz w:val="72"/>
          <w:szCs w:val="72"/>
        </w:rPr>
        <w:t>:</w:t>
      </w:r>
    </w:p>
    <w:p w:rsidR="00E74B92" w:rsidRPr="00E74B92" w:rsidRDefault="00E74B92" w:rsidP="00E74B92">
      <w:pPr>
        <w:pStyle w:val="Prrafodelista"/>
        <w:ind w:left="2160"/>
        <w:jc w:val="both"/>
        <w:rPr>
          <w:sz w:val="72"/>
          <w:szCs w:val="72"/>
        </w:rPr>
      </w:pPr>
      <w:r w:rsidRPr="00E74B92">
        <w:rPr>
          <w:sz w:val="72"/>
          <w:szCs w:val="72"/>
        </w:rPr>
        <w:t>ARTÍCULO 32. Este derecho que se cause por el servicio de nomenclatura urbana, se cobrará de acuerdo a los conceptos y tarifas siguientes:</w:t>
      </w:r>
    </w:p>
    <w:p w:rsidR="00E74B92" w:rsidRPr="00E74B92" w:rsidRDefault="00E74B92" w:rsidP="00E74B92">
      <w:pPr>
        <w:pStyle w:val="Prrafodelista"/>
        <w:ind w:left="2160"/>
        <w:jc w:val="both"/>
        <w:rPr>
          <w:sz w:val="72"/>
          <w:szCs w:val="72"/>
        </w:rPr>
      </w:pPr>
      <w:r w:rsidRPr="00E74B92">
        <w:rPr>
          <w:sz w:val="72"/>
          <w:szCs w:val="72"/>
        </w:rPr>
        <w:lastRenderedPageBreak/>
        <w:t>CUOTA</w:t>
      </w:r>
    </w:p>
    <w:p w:rsidR="00E74B92" w:rsidRDefault="00E74B92" w:rsidP="00E74B92">
      <w:pPr>
        <w:pStyle w:val="Prrafodelista"/>
        <w:numPr>
          <w:ilvl w:val="0"/>
          <w:numId w:val="6"/>
        </w:numPr>
        <w:rPr>
          <w:sz w:val="72"/>
          <w:szCs w:val="72"/>
        </w:rPr>
      </w:pPr>
      <w:r w:rsidRPr="00E74B92">
        <w:rPr>
          <w:sz w:val="72"/>
          <w:szCs w:val="72"/>
        </w:rPr>
        <w:t xml:space="preserve">Por la asignación de número oficial y placa de los bienes inmuebles, por cada uno se cobrará la cantidad de $  53.00 </w:t>
      </w:r>
    </w:p>
    <w:p w:rsidR="00E74B92" w:rsidRDefault="00E74B92" w:rsidP="00E74B92">
      <w:pPr>
        <w:pStyle w:val="Prrafodelista"/>
        <w:numPr>
          <w:ilvl w:val="0"/>
          <w:numId w:val="6"/>
        </w:numPr>
        <w:rPr>
          <w:sz w:val="72"/>
          <w:szCs w:val="72"/>
        </w:rPr>
      </w:pPr>
      <w:r w:rsidRPr="00E74B92">
        <w:rPr>
          <w:sz w:val="72"/>
          <w:szCs w:val="72"/>
        </w:rPr>
        <w:t xml:space="preserve"> Por la asignación de números interiores en </w:t>
      </w:r>
      <w:r w:rsidRPr="00E74B92">
        <w:rPr>
          <w:sz w:val="72"/>
          <w:szCs w:val="72"/>
        </w:rPr>
        <w:lastRenderedPageBreak/>
        <w:t xml:space="preserve">edificios, en condominios o similares, por cada uno se cobrará la cantidad de </w:t>
      </w:r>
    </w:p>
    <w:p w:rsidR="00C03DD1" w:rsidRPr="00C03DD1" w:rsidRDefault="00E74B92" w:rsidP="00E74B92">
      <w:pPr>
        <w:pStyle w:val="Prrafodelista"/>
        <w:ind w:left="3240"/>
        <w:rPr>
          <w:sz w:val="72"/>
          <w:szCs w:val="72"/>
        </w:rPr>
      </w:pPr>
      <w:bookmarkStart w:id="0" w:name="_GoBack"/>
      <w:bookmarkEnd w:id="0"/>
      <w:r w:rsidRPr="00E74B92">
        <w:rPr>
          <w:sz w:val="72"/>
          <w:szCs w:val="72"/>
        </w:rPr>
        <w:t>$  53.00</w:t>
      </w:r>
    </w:p>
    <w:sectPr w:rsidR="00C03DD1" w:rsidRPr="00C03DD1" w:rsidSect="007F44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55264"/>
    <w:multiLevelType w:val="hybridMultilevel"/>
    <w:tmpl w:val="4F7814C8"/>
    <w:lvl w:ilvl="0" w:tplc="A28C84E2">
      <w:start w:val="1"/>
      <w:numFmt w:val="upperRoman"/>
      <w:lvlText w:val="%1."/>
      <w:lvlJc w:val="left"/>
      <w:pPr>
        <w:ind w:left="3240" w:hanging="108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3240" w:hanging="360"/>
      </w:pPr>
    </w:lvl>
    <w:lvl w:ilvl="2" w:tplc="080A001B" w:tentative="1">
      <w:start w:val="1"/>
      <w:numFmt w:val="lowerRoman"/>
      <w:lvlText w:val="%3."/>
      <w:lvlJc w:val="right"/>
      <w:pPr>
        <w:ind w:left="3960" w:hanging="180"/>
      </w:pPr>
    </w:lvl>
    <w:lvl w:ilvl="3" w:tplc="080A000F" w:tentative="1">
      <w:start w:val="1"/>
      <w:numFmt w:val="decimal"/>
      <w:lvlText w:val="%4."/>
      <w:lvlJc w:val="left"/>
      <w:pPr>
        <w:ind w:left="4680" w:hanging="360"/>
      </w:pPr>
    </w:lvl>
    <w:lvl w:ilvl="4" w:tplc="080A0019" w:tentative="1">
      <w:start w:val="1"/>
      <w:numFmt w:val="lowerLetter"/>
      <w:lvlText w:val="%5."/>
      <w:lvlJc w:val="left"/>
      <w:pPr>
        <w:ind w:left="5400" w:hanging="360"/>
      </w:pPr>
    </w:lvl>
    <w:lvl w:ilvl="5" w:tplc="080A001B" w:tentative="1">
      <w:start w:val="1"/>
      <w:numFmt w:val="lowerRoman"/>
      <w:lvlText w:val="%6."/>
      <w:lvlJc w:val="right"/>
      <w:pPr>
        <w:ind w:left="6120" w:hanging="180"/>
      </w:pPr>
    </w:lvl>
    <w:lvl w:ilvl="6" w:tplc="080A000F" w:tentative="1">
      <w:start w:val="1"/>
      <w:numFmt w:val="decimal"/>
      <w:lvlText w:val="%7."/>
      <w:lvlJc w:val="left"/>
      <w:pPr>
        <w:ind w:left="6840" w:hanging="360"/>
      </w:pPr>
    </w:lvl>
    <w:lvl w:ilvl="7" w:tplc="080A0019" w:tentative="1">
      <w:start w:val="1"/>
      <w:numFmt w:val="lowerLetter"/>
      <w:lvlText w:val="%8."/>
      <w:lvlJc w:val="left"/>
      <w:pPr>
        <w:ind w:left="7560" w:hanging="360"/>
      </w:pPr>
    </w:lvl>
    <w:lvl w:ilvl="8" w:tplc="080A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29612F5A"/>
    <w:multiLevelType w:val="hybridMultilevel"/>
    <w:tmpl w:val="9E26C15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D025E4D"/>
    <w:multiLevelType w:val="hybridMultilevel"/>
    <w:tmpl w:val="D090D510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3C5B3A51"/>
    <w:multiLevelType w:val="hybridMultilevel"/>
    <w:tmpl w:val="D9B0C7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BC457F"/>
    <w:multiLevelType w:val="hybridMultilevel"/>
    <w:tmpl w:val="B49669D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5235C75"/>
    <w:multiLevelType w:val="hybridMultilevel"/>
    <w:tmpl w:val="75D295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03DD1"/>
    <w:rsid w:val="00244D2E"/>
    <w:rsid w:val="00250BC5"/>
    <w:rsid w:val="0049474A"/>
    <w:rsid w:val="005D2413"/>
    <w:rsid w:val="007F44F6"/>
    <w:rsid w:val="008B2E66"/>
    <w:rsid w:val="00C03DD1"/>
    <w:rsid w:val="00D546FE"/>
    <w:rsid w:val="00E7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4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3D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66</Words>
  <Characters>366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6</cp:revision>
  <dcterms:created xsi:type="dcterms:W3CDTF">2018-12-04T14:26:00Z</dcterms:created>
  <dcterms:modified xsi:type="dcterms:W3CDTF">2020-03-12T19:56:00Z</dcterms:modified>
</cp:coreProperties>
</file>