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54D29FAB" w14:textId="77777777" w:rsidR="0091472F" w:rsidRPr="00073F28" w:rsidRDefault="00EA768D" w:rsidP="00073F28">
      <w:r>
        <w:fldChar w:fldCharType="begin"/>
      </w:r>
      <w:r>
        <w:instrText xml:space="preserve"> HYPERLINK "https://charcas-slp.gob.mx/wp/wp-content/uploads/2019/11/bienes_inmuebles.pdf" </w:instrText>
      </w:r>
      <w:r>
        <w:fldChar w:fldCharType="separate"/>
      </w:r>
      <w:r w:rsidR="00073F28">
        <w:rPr>
          <w:rStyle w:val="Hipervnculo"/>
        </w:rPr>
        <w:t>https://charcas-slp.gob.mx/wp/wp-content/uploads/2019/11/bienes_inmuebles.pdf</w:t>
      </w:r>
      <w:r>
        <w:rPr>
          <w:rStyle w:val="Hipervnculo"/>
        </w:rPr>
        <w:fldChar w:fldCharType="end"/>
      </w:r>
    </w:p>
    <w:sectPr w:rsidR="0091472F" w:rsidRPr="00073F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F28"/>
    <w:rsid w:val="00073F28"/>
    <w:rsid w:val="0091472F"/>
    <w:rsid w:val="00B076D1"/>
    <w:rsid w:val="00EA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5A1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vnculo">
    <w:name w:val="Hyperlink"/>
    <w:basedOn w:val="Fuentedeprrafopredeter"/>
    <w:uiPriority w:val="99"/>
    <w:semiHidden/>
    <w:unhideWhenUsed/>
    <w:rsid w:val="00073F28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73F28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vnculo">
    <w:name w:val="Hyperlink"/>
    <w:basedOn w:val="Fuentedeprrafopredeter"/>
    <w:uiPriority w:val="99"/>
    <w:semiHidden/>
    <w:unhideWhenUsed/>
    <w:rsid w:val="00073F28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73F2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 Erika</dc:creator>
  <cp:lastModifiedBy>}</cp:lastModifiedBy>
  <cp:revision>2</cp:revision>
  <dcterms:created xsi:type="dcterms:W3CDTF">2020-08-11T15:23:00Z</dcterms:created>
  <dcterms:modified xsi:type="dcterms:W3CDTF">2020-08-11T15:23:00Z</dcterms:modified>
</cp:coreProperties>
</file>