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C61" w:rsidRDefault="002940DC" w:rsidP="00305C61">
      <w:pPr>
        <w:jc w:val="center"/>
        <w:rPr>
          <w:b/>
          <w:sz w:val="28"/>
        </w:rPr>
      </w:pPr>
      <w:r>
        <w:rPr>
          <w:b/>
          <w:sz w:val="28"/>
        </w:rPr>
        <w:t>FORMATO LTAIPSLPA85IH3</w:t>
      </w:r>
    </w:p>
    <w:p w:rsidR="00B67999" w:rsidRDefault="00B67999" w:rsidP="00B67999"/>
    <w:p w:rsidR="00305C61" w:rsidRPr="00931A56" w:rsidRDefault="002940DC" w:rsidP="00B6799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Licencias de construcción</w:t>
      </w:r>
    </w:p>
    <w:p w:rsidR="00305C61" w:rsidRDefault="00305C61" w:rsidP="00305C61">
      <w:pPr>
        <w:jc w:val="center"/>
      </w:pPr>
    </w:p>
    <w:p w:rsidR="00305C61" w:rsidRDefault="00305C61" w:rsidP="00305C61">
      <w:pPr>
        <w:rPr>
          <w:b/>
        </w:rPr>
      </w:pPr>
    </w:p>
    <w:p w:rsidR="00305C61" w:rsidRDefault="00305C61" w:rsidP="00305C61">
      <w:pPr>
        <w:rPr>
          <w:b/>
          <w:u w:val="single"/>
        </w:rPr>
      </w:pPr>
      <w:r>
        <w:rPr>
          <w:b/>
          <w:u w:val="single"/>
        </w:rPr>
        <w:t>Se hace del conocimiento lo siguiente:</w:t>
      </w:r>
    </w:p>
    <w:p w:rsidR="00305C61" w:rsidRDefault="00305C61" w:rsidP="00305C61">
      <w:pPr>
        <w:jc w:val="both"/>
      </w:pPr>
    </w:p>
    <w:p w:rsidR="00305C61" w:rsidRDefault="00305C61" w:rsidP="00305C61">
      <w:pPr>
        <w:jc w:val="both"/>
      </w:pPr>
    </w:p>
    <w:p w:rsidR="002940DC" w:rsidRDefault="00305C61" w:rsidP="00EC4AE4">
      <w:pPr>
        <w:jc w:val="both"/>
      </w:pPr>
      <w:r>
        <w:t xml:space="preserve">Este Ayuntamiento de Santa Catarina </w:t>
      </w:r>
      <w:r w:rsidR="00C64971">
        <w:t>NO</w:t>
      </w:r>
      <w:r>
        <w:t xml:space="preserve"> </w:t>
      </w:r>
      <w:r w:rsidR="002940DC">
        <w:t>otorgó</w:t>
      </w:r>
      <w:r w:rsidR="002940DC" w:rsidRPr="002940DC">
        <w:t xml:space="preserve"> licencias de construcción du</w:t>
      </w:r>
      <w:r w:rsidR="002940DC">
        <w:t>rante el periodo que se informa; por lo que no se publica</w:t>
      </w:r>
      <w:r w:rsidR="002940DC" w:rsidRPr="002940DC">
        <w:t xml:space="preserve"> información relacionada con la planeación, coordinación, administración y ejecución de los proyectos y programas de desarrollo territorial, incluidas las licencias de construcción</w:t>
      </w:r>
      <w:r w:rsidR="002940DC">
        <w:t>.</w:t>
      </w:r>
      <w:bookmarkStart w:id="0" w:name="_GoBack"/>
      <w:bookmarkEnd w:id="0"/>
    </w:p>
    <w:p w:rsidR="001150E1" w:rsidRPr="00305C61" w:rsidRDefault="001150E1" w:rsidP="00305C61"/>
    <w:sectPr w:rsidR="001150E1" w:rsidRPr="00305C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FE"/>
    <w:rsid w:val="001150E1"/>
    <w:rsid w:val="002940DC"/>
    <w:rsid w:val="00305C61"/>
    <w:rsid w:val="007C5B5E"/>
    <w:rsid w:val="00AA21FE"/>
    <w:rsid w:val="00B67999"/>
    <w:rsid w:val="00C64971"/>
    <w:rsid w:val="00C82A05"/>
    <w:rsid w:val="00EC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476F2-6C51-4CD1-B809-B2A9BD12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C61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1003</TotalTime>
  <Pages>1</Pages>
  <Words>62</Words>
  <Characters>345</Characters>
  <Application>Microsoft Office Word</Application>
  <DocSecurity>0</DocSecurity>
  <Lines>2</Lines>
  <Paragraphs>1</Paragraphs>
  <ScaleCrop>false</ScaleCrop>
  <Company>Hewlett-Packard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2019-10-08T20:27:00Z</dcterms:created>
  <dcterms:modified xsi:type="dcterms:W3CDTF">2019-12-10T18:38:00Z</dcterms:modified>
</cp:coreProperties>
</file>