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E53F0A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E46884">
              <w:rPr>
                <w:rFonts w:ascii="Arial" w:hAnsi="Arial" w:cs="Arial"/>
                <w:sz w:val="20"/>
                <w:szCs w:val="24"/>
              </w:rPr>
              <w:t>I</w:t>
            </w:r>
            <w:r w:rsidR="00977599">
              <w:rPr>
                <w:rFonts w:ascii="Arial" w:hAnsi="Arial" w:cs="Arial"/>
                <w:sz w:val="20"/>
                <w:szCs w:val="24"/>
              </w:rPr>
              <w:t>I/2020</w:t>
            </w:r>
          </w:p>
        </w:tc>
      </w:tr>
    </w:tbl>
    <w:p w:rsidR="00BB6A6E" w:rsidRDefault="00BB6A6E" w:rsidP="00EF458A">
      <w:pPr>
        <w:spacing w:after="0" w:line="240" w:lineRule="auto"/>
        <w:jc w:val="both"/>
        <w:rPr>
          <w:rFonts w:ascii="Arial" w:hAnsi="Arial" w:cs="Arial"/>
          <w:b/>
          <w:sz w:val="20"/>
          <w:szCs w:val="24"/>
        </w:rPr>
      </w:pPr>
    </w:p>
    <w:p w:rsidR="00BB6A6E" w:rsidRDefault="00BB6A6E" w:rsidP="00EF458A">
      <w:pPr>
        <w:spacing w:after="0" w:line="240" w:lineRule="auto"/>
        <w:jc w:val="both"/>
        <w:rPr>
          <w:rFonts w:ascii="Arial" w:hAnsi="Arial" w:cs="Arial"/>
          <w:b/>
          <w:sz w:val="20"/>
          <w:szCs w:val="24"/>
        </w:rPr>
      </w:pPr>
    </w:p>
    <w:p w:rsidR="00BB6A6E" w:rsidRDefault="00BB6A6E" w:rsidP="00EF458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</w:p>
    <w:p w:rsidR="00BB6A6E" w:rsidRDefault="00BB6A6E" w:rsidP="00EF458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</w:p>
    <w:p w:rsidR="00EF458A" w:rsidRPr="00EF458A" w:rsidRDefault="00BB6A6E" w:rsidP="00EF458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bookmarkStart w:id="0" w:name="_GoBack"/>
      <w:bookmarkEnd w:id="0"/>
      <w:r w:rsidRPr="00BB6A6E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AL LISTADO DE LICENCIAS DE USO Y CONSTRUCCIÓN</w:t>
      </w:r>
      <w:r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 xml:space="preserve">, </w:t>
      </w:r>
      <w:r w:rsidR="00EF458A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DE ACUERDO AL ARTICULO 20° DE LA LEY DE TRANSPARENCIA Y ACCESO A LA INFORMACIÓN PÚBLICA DEL ESTADO DE SAN LUIS POTOSI 2020.</w:t>
      </w:r>
    </w:p>
    <w:p w:rsidR="00865FA7" w:rsidRPr="00EF458A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</w:rPr>
      </w:pPr>
    </w:p>
    <w:p w:rsidR="00865FA7" w:rsidRPr="00EF458A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  <w:lang w:val="es-ES_tradnl"/>
        </w:rPr>
      </w:pPr>
    </w:p>
    <w:p w:rsidR="00EF458A" w:rsidRPr="00EF458A" w:rsidRDefault="00BA5C7B" w:rsidP="00EF458A">
      <w:pPr>
        <w:spacing w:after="160" w:line="259" w:lineRule="auto"/>
        <w:rPr>
          <w:rFonts w:ascii="Calibri" w:eastAsia="Calibri" w:hAnsi="Calibri" w:cs="Times New Roman"/>
        </w:rPr>
      </w:pPr>
      <w:hyperlink r:id="rId8" w:history="1">
        <w:r w:rsidR="00EF458A" w:rsidRPr="00EF458A">
          <w:rPr>
            <w:rFonts w:ascii="Calibri" w:eastAsia="Calibri" w:hAnsi="Calibri" w:cs="Times New Roman"/>
            <w:color w:val="0563C1"/>
            <w:u w:val="single"/>
          </w:rPr>
          <w:t>C:\Users\User\Desktop\TRANSPARENCIA 2018-2021\FORMATOS DE TRANSPARENCIA 2020\FEBRERO 2020\FEBRERO\Ley_de_Transparencia_18_Jun_2020_1.pdf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LIC. MARIO ALBERTO TORRES GOMEZ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C7B" w:rsidRDefault="00BA5C7B">
      <w:pPr>
        <w:spacing w:after="0" w:line="240" w:lineRule="auto"/>
      </w:pPr>
      <w:r>
        <w:separator/>
      </w:r>
    </w:p>
  </w:endnote>
  <w:endnote w:type="continuationSeparator" w:id="0">
    <w:p w:rsidR="00BA5C7B" w:rsidRDefault="00BA5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BA5C7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C7B" w:rsidRDefault="00BA5C7B">
      <w:pPr>
        <w:spacing w:after="0" w:line="240" w:lineRule="auto"/>
      </w:pPr>
      <w:r>
        <w:separator/>
      </w:r>
    </w:p>
  </w:footnote>
  <w:footnote w:type="continuationSeparator" w:id="0">
    <w:p w:rsidR="00BA5C7B" w:rsidRDefault="00BA5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F5099"/>
    <w:rsid w:val="0015216A"/>
    <w:rsid w:val="00177176"/>
    <w:rsid w:val="00252DAB"/>
    <w:rsid w:val="002C1825"/>
    <w:rsid w:val="002D0C17"/>
    <w:rsid w:val="003519A5"/>
    <w:rsid w:val="00460A4E"/>
    <w:rsid w:val="004C1358"/>
    <w:rsid w:val="004D499F"/>
    <w:rsid w:val="005505C1"/>
    <w:rsid w:val="00644E66"/>
    <w:rsid w:val="0064557C"/>
    <w:rsid w:val="006A5953"/>
    <w:rsid w:val="007134E1"/>
    <w:rsid w:val="0071499F"/>
    <w:rsid w:val="00733C80"/>
    <w:rsid w:val="007379AA"/>
    <w:rsid w:val="0078379E"/>
    <w:rsid w:val="007A42B1"/>
    <w:rsid w:val="007D4626"/>
    <w:rsid w:val="00822517"/>
    <w:rsid w:val="00844CB3"/>
    <w:rsid w:val="0085629D"/>
    <w:rsid w:val="00865FA7"/>
    <w:rsid w:val="008B54A2"/>
    <w:rsid w:val="0090082B"/>
    <w:rsid w:val="00921ED0"/>
    <w:rsid w:val="00926A3E"/>
    <w:rsid w:val="00956CDF"/>
    <w:rsid w:val="00977599"/>
    <w:rsid w:val="009D04F2"/>
    <w:rsid w:val="00A87019"/>
    <w:rsid w:val="00B315BA"/>
    <w:rsid w:val="00B73C75"/>
    <w:rsid w:val="00BA5C7B"/>
    <w:rsid w:val="00BB6A6E"/>
    <w:rsid w:val="00BD7A78"/>
    <w:rsid w:val="00C20C96"/>
    <w:rsid w:val="00C221F4"/>
    <w:rsid w:val="00C302C1"/>
    <w:rsid w:val="00C30B62"/>
    <w:rsid w:val="00C71AEA"/>
    <w:rsid w:val="00CD14AA"/>
    <w:rsid w:val="00D205B9"/>
    <w:rsid w:val="00D8035E"/>
    <w:rsid w:val="00D968F3"/>
    <w:rsid w:val="00E46884"/>
    <w:rsid w:val="00E53F0A"/>
    <w:rsid w:val="00EF458A"/>
    <w:rsid w:val="00F16E8C"/>
    <w:rsid w:val="00F5498F"/>
    <w:rsid w:val="00F55AC0"/>
    <w:rsid w:val="00F95805"/>
    <w:rsid w:val="00F9666C"/>
    <w:rsid w:val="00FA47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TRANSPARENCIA%202018-2021\FORMATOS%20DE%20TRANSPARENCIA%202020\FEBRERO%202020\FEBRERO\Ley_de_Transparencia_18_Jun_2020_1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2</cp:revision>
  <cp:lastPrinted>2019-01-17T15:32:00Z</cp:lastPrinted>
  <dcterms:created xsi:type="dcterms:W3CDTF">2020-10-22T19:45:00Z</dcterms:created>
  <dcterms:modified xsi:type="dcterms:W3CDTF">2020-10-22T19:45:00Z</dcterms:modified>
</cp:coreProperties>
</file>