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4D3" w:rsidRPr="00DE2913" w:rsidRDefault="00DE2913" w:rsidP="004864D3">
      <w:pPr>
        <w:jc w:val="center"/>
        <w:rPr>
          <w:sz w:val="130"/>
          <w:szCs w:val="130"/>
        </w:rPr>
      </w:pPr>
      <w:bookmarkStart w:id="0" w:name="_GoBack"/>
      <w:bookmarkEnd w:id="0"/>
      <w:r w:rsidRPr="00DE2913">
        <w:rPr>
          <w:sz w:val="130"/>
          <w:szCs w:val="130"/>
        </w:rPr>
        <w:t>No se Genera esta Información, ya que no cuenta con título Profesional</w:t>
      </w:r>
    </w:p>
    <w:sectPr w:rsidR="004864D3" w:rsidRPr="00DE29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4D3"/>
    <w:rsid w:val="004864D3"/>
    <w:rsid w:val="006C3422"/>
    <w:rsid w:val="00DE2913"/>
    <w:rsid w:val="00ED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2019-04-10T00:56:00Z</dcterms:created>
  <dcterms:modified xsi:type="dcterms:W3CDTF">2020-03-04T17:32:00Z</dcterms:modified>
</cp:coreProperties>
</file>