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53D" w:rsidRDefault="00EE52C5" w:rsidP="00A804D7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-788942</wp:posOffset>
            </wp:positionH>
            <wp:positionV relativeFrom="paragraph">
              <wp:posOffset>-181337</wp:posOffset>
            </wp:positionV>
            <wp:extent cx="1973036" cy="936172"/>
            <wp:effectExtent l="19050" t="0" r="8164" b="0"/>
            <wp:wrapNone/>
            <wp:docPr id="4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EGAM-RG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075" cy="934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058A">
        <w:rPr>
          <w:b/>
          <w:noProof/>
          <w:sz w:val="32"/>
          <w:szCs w:val="32"/>
          <w:lang w:eastAsia="es-MX"/>
        </w:rPr>
        <w:t xml:space="preserve">                          </w:t>
      </w:r>
      <w:r w:rsidR="00253C2F">
        <w:rPr>
          <w:b/>
          <w:noProof/>
          <w:sz w:val="32"/>
          <w:szCs w:val="32"/>
          <w:lang w:eastAsia="es-MX"/>
        </w:rPr>
        <w:t xml:space="preserve">  </w:t>
      </w:r>
      <w:r w:rsidR="00E3058A">
        <w:rPr>
          <w:b/>
          <w:noProof/>
          <w:sz w:val="32"/>
          <w:szCs w:val="32"/>
          <w:lang w:eastAsia="es-MX"/>
        </w:rPr>
        <w:t xml:space="preserve"> </w:t>
      </w:r>
      <w:r w:rsidR="00D8053D" w:rsidRPr="00D8053D">
        <w:rPr>
          <w:b/>
          <w:sz w:val="32"/>
          <w:szCs w:val="32"/>
        </w:rPr>
        <w:t>SECRETARÍA DE ECOLOGÍA Y GESTIÓN AMBIENTAL</w:t>
      </w:r>
    </w:p>
    <w:p w:rsidR="0056212B" w:rsidRPr="00A804D7" w:rsidRDefault="00A804D7" w:rsidP="00A804D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          </w:t>
      </w:r>
      <w:r w:rsidR="00253C2F">
        <w:rPr>
          <w:rFonts w:ascii="Arial" w:hAnsi="Arial" w:cs="Arial"/>
          <w:b/>
          <w:sz w:val="36"/>
          <w:szCs w:val="36"/>
        </w:rPr>
        <w:t xml:space="preserve">              </w:t>
      </w:r>
      <w:r w:rsidR="0056212B" w:rsidRPr="00A804D7">
        <w:rPr>
          <w:rFonts w:ascii="Arial" w:hAnsi="Arial" w:cs="Arial"/>
          <w:b/>
          <w:sz w:val="36"/>
          <w:szCs w:val="36"/>
        </w:rPr>
        <w:t>GUIA SIMPLE</w:t>
      </w:r>
    </w:p>
    <w:p w:rsidR="00563B0B" w:rsidRDefault="00563B0B" w:rsidP="00616F8A">
      <w:pPr>
        <w:jc w:val="both"/>
        <w:rPr>
          <w:sz w:val="32"/>
          <w:szCs w:val="32"/>
        </w:rPr>
      </w:pPr>
    </w:p>
    <w:p w:rsidR="006A2259" w:rsidRPr="00E333C7" w:rsidRDefault="00A804D7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UNIDAD ADMINISTRATIVA</w:t>
      </w:r>
    </w:p>
    <w:p w:rsidR="00A32519" w:rsidRDefault="00A32519" w:rsidP="00A3251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9517A" w:rsidRDefault="0099517A" w:rsidP="0099517A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A32519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32519">
        <w:rPr>
          <w:rFonts w:ascii="Arial" w:hAnsi="Arial" w:cs="Arial"/>
          <w:b/>
          <w:sz w:val="24"/>
          <w:szCs w:val="24"/>
        </w:rPr>
        <w:t>Secretaría de Ecología y Gestión Ambiental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E333C7" w:rsidRDefault="00A804D7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AREA DE</w:t>
      </w:r>
      <w:r w:rsidR="006A2259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>PROCEDENCIA DEL ARCHIVO</w:t>
      </w:r>
    </w:p>
    <w:p w:rsidR="00A32519" w:rsidRDefault="00A32519" w:rsidP="00A3251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9B6E31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de Normatividad</w:t>
      </w:r>
    </w:p>
    <w:p w:rsidR="006A2259" w:rsidRPr="00A804D7" w:rsidRDefault="006A2259" w:rsidP="009B6E31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9B6E31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Administrativa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Recursos Humanos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 xml:space="preserve">Recursos Financieros 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Recursos Materiales</w:t>
      </w:r>
    </w:p>
    <w:p w:rsidR="00A804D7" w:rsidRDefault="00A804D7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Auditoria y Supervisión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Estudios y Proyectos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Ordenamiento Ecológico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Educación y Promoción Ambiental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</w:t>
      </w:r>
      <w:r w:rsidR="005F4475" w:rsidRPr="009333F3">
        <w:rPr>
          <w:rFonts w:ascii="Arial" w:hAnsi="Arial" w:cs="Arial"/>
          <w:b/>
          <w:sz w:val="24"/>
          <w:szCs w:val="24"/>
        </w:rPr>
        <w:t xml:space="preserve"> de Ecología Urbana</w:t>
      </w:r>
    </w:p>
    <w:p w:rsidR="006A2259" w:rsidRPr="009333F3" w:rsidRDefault="00596EAB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 xml:space="preserve">Dirección del </w:t>
      </w:r>
      <w:r w:rsidR="006A2259" w:rsidRPr="009333F3">
        <w:rPr>
          <w:rFonts w:ascii="Arial" w:hAnsi="Arial" w:cs="Arial"/>
          <w:b/>
          <w:sz w:val="24"/>
          <w:szCs w:val="24"/>
        </w:rPr>
        <w:t>Centro de Información y Documentación Ecológica</w:t>
      </w:r>
    </w:p>
    <w:p w:rsidR="00A804D7" w:rsidRDefault="00A804D7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A804D7" w:rsidRDefault="006A2259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Comunicación Social</w:t>
      </w:r>
    </w:p>
    <w:p w:rsidR="006A2259" w:rsidRPr="00FE61D1" w:rsidRDefault="006A2259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Contraloría Interna</w:t>
      </w:r>
    </w:p>
    <w:p w:rsidR="005F4475" w:rsidRPr="00FE61D1" w:rsidRDefault="005F4475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Despacho del Titular</w:t>
      </w:r>
    </w:p>
    <w:p w:rsidR="005F4475" w:rsidRPr="00FE61D1" w:rsidRDefault="005F4475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Coordinación de Archivos</w:t>
      </w:r>
    </w:p>
    <w:p w:rsidR="006A2259" w:rsidRPr="00FE61D1" w:rsidRDefault="00D25801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Unidad de </w:t>
      </w:r>
      <w:r w:rsidR="006A2259" w:rsidRPr="00FE61D1">
        <w:rPr>
          <w:rFonts w:ascii="Arial" w:hAnsi="Arial" w:cs="Arial"/>
          <w:sz w:val="24"/>
          <w:szCs w:val="24"/>
        </w:rPr>
        <w:t>Transparencia y Acceso a la Información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B6E31" w:rsidRDefault="0099517A" w:rsidP="002662E8">
      <w:pPr>
        <w:pStyle w:val="Prrafodelista"/>
        <w:numPr>
          <w:ilvl w:val="0"/>
          <w:numId w:val="3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TITULAR DE LA DEPENDENCIA</w:t>
      </w:r>
    </w:p>
    <w:p w:rsidR="0056212B" w:rsidRPr="00FE61D1" w:rsidRDefault="003102DD" w:rsidP="002662E8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C.P. </w:t>
      </w:r>
      <w:proofErr w:type="spellStart"/>
      <w:r>
        <w:rPr>
          <w:rFonts w:ascii="Arial" w:hAnsi="Arial" w:cs="Arial"/>
          <w:sz w:val="24"/>
          <w:szCs w:val="24"/>
        </w:rPr>
        <w:t>Yvette</w:t>
      </w:r>
      <w:proofErr w:type="spellEnd"/>
      <w:r>
        <w:rPr>
          <w:rFonts w:ascii="Arial" w:hAnsi="Arial" w:cs="Arial"/>
          <w:sz w:val="24"/>
          <w:szCs w:val="24"/>
        </w:rPr>
        <w:t xml:space="preserve"> Salazar Torres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9B6E31" w:rsidRDefault="00806AD3" w:rsidP="002662E8">
      <w:pPr>
        <w:pStyle w:val="Prrafodelista"/>
        <w:numPr>
          <w:ilvl w:val="0"/>
          <w:numId w:val="3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DOMICILIO</w:t>
      </w:r>
    </w:p>
    <w:p w:rsidR="009B6E31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Av. Venustiano Carranza  # 905 col. Moderna  C.P 7823</w:t>
      </w:r>
    </w:p>
    <w:p w:rsidR="005F4475" w:rsidRPr="009B6E31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B6E31">
        <w:rPr>
          <w:rFonts w:ascii="Arial" w:hAnsi="Arial" w:cs="Arial"/>
          <w:sz w:val="24"/>
          <w:szCs w:val="24"/>
        </w:rPr>
        <w:t>San Luis Potosí, S.L.P.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TELEFONO</w:t>
      </w:r>
    </w:p>
    <w:p w:rsidR="005F4475" w:rsidRPr="00806AD3" w:rsidRDefault="00596EAB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 xml:space="preserve">( 444 ) </w:t>
      </w:r>
      <w:r w:rsidR="005F4475" w:rsidRPr="00806AD3">
        <w:rPr>
          <w:rFonts w:ascii="Arial" w:hAnsi="Arial" w:cs="Arial"/>
          <w:sz w:val="24"/>
          <w:szCs w:val="24"/>
        </w:rPr>
        <w:t>1 51-06-09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PAGINA WEB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www.segam.</w:t>
      </w:r>
      <w:r w:rsidR="00596EAB" w:rsidRPr="00806AD3">
        <w:rPr>
          <w:rFonts w:ascii="Arial" w:hAnsi="Arial" w:cs="Arial"/>
          <w:sz w:val="24"/>
          <w:szCs w:val="24"/>
        </w:rPr>
        <w:t>gob.</w:t>
      </w:r>
      <w:r w:rsidRPr="00806AD3">
        <w:rPr>
          <w:rFonts w:ascii="Arial" w:hAnsi="Arial" w:cs="Arial"/>
          <w:sz w:val="24"/>
          <w:szCs w:val="24"/>
        </w:rPr>
        <w:t>mx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UBICACION FISICA</w:t>
      </w:r>
    </w:p>
    <w:p w:rsidR="009333F3" w:rsidRDefault="009333F3" w:rsidP="009333F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Área destinada</w:t>
      </w:r>
      <w:r w:rsidR="009333F3">
        <w:rPr>
          <w:rFonts w:ascii="Arial" w:hAnsi="Arial" w:cs="Arial"/>
          <w:sz w:val="24"/>
          <w:szCs w:val="24"/>
        </w:rPr>
        <w:t xml:space="preserve"> </w:t>
      </w:r>
      <w:r w:rsidR="00D25801">
        <w:rPr>
          <w:rFonts w:ascii="Arial" w:hAnsi="Arial" w:cs="Arial"/>
          <w:sz w:val="24"/>
          <w:szCs w:val="24"/>
        </w:rPr>
        <w:t xml:space="preserve">para el Archivo de Concentración, </w:t>
      </w:r>
      <w:r w:rsidR="00FF70B4" w:rsidRPr="00806AD3">
        <w:rPr>
          <w:rFonts w:ascii="Arial" w:hAnsi="Arial" w:cs="Arial"/>
          <w:sz w:val="24"/>
          <w:szCs w:val="24"/>
        </w:rPr>
        <w:t xml:space="preserve">ubicada dentro de la </w:t>
      </w:r>
      <w:r w:rsidR="0099517A">
        <w:rPr>
          <w:rFonts w:ascii="Arial" w:hAnsi="Arial" w:cs="Arial"/>
          <w:sz w:val="24"/>
          <w:szCs w:val="24"/>
        </w:rPr>
        <w:t>Dirección del Centro de Infor</w:t>
      </w:r>
      <w:r w:rsidR="000E7748">
        <w:rPr>
          <w:rFonts w:ascii="Arial" w:hAnsi="Arial" w:cs="Arial"/>
          <w:sz w:val="24"/>
          <w:szCs w:val="24"/>
        </w:rPr>
        <w:t>mación y Documentación Ecológica (CIDE )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Av. Venustiano Carranza  # 905 col. Moderna  C.P 78233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San Luis Potosí, S.L.P.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 xml:space="preserve">UNIDAD </w:t>
      </w:r>
      <w:r w:rsidR="005F4475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 xml:space="preserve">ADMINISTRATIVA </w:t>
      </w:r>
      <w:r w:rsidR="005F4475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>DE PROCEDENCIA O FONDO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Secretaría de Ecología y Gestión Ambiental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SECCION  DOCUMENTAL</w:t>
      </w:r>
    </w:p>
    <w:p w:rsidR="005F4475" w:rsidRPr="00806AD3" w:rsidRDefault="005F4475" w:rsidP="002662E8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Dirección de Normatividad</w:t>
      </w:r>
    </w:p>
    <w:p w:rsidR="009B6E31" w:rsidRDefault="009B6E31" w:rsidP="009B6E3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B6E31" w:rsidRDefault="005F4475" w:rsidP="002662E8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Administrativa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Recursos Humanos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 xml:space="preserve">Recursos Financieros 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Recursos Materiales</w:t>
      </w:r>
    </w:p>
    <w:p w:rsidR="00806AD3" w:rsidRDefault="00806AD3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Auditoria y Supervisión</w:t>
      </w: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Estudios y Proyectos</w:t>
      </w: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Ordenamiento Ecológico</w:t>
      </w:r>
    </w:p>
    <w:p w:rsidR="00E333C7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Educación y Promoción Ambiental</w:t>
      </w:r>
    </w:p>
    <w:p w:rsidR="00E333C7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Ecología Urbana</w:t>
      </w:r>
    </w:p>
    <w:p w:rsidR="005F4475" w:rsidRPr="009333F3" w:rsidRDefault="00596EAB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 xml:space="preserve">Dirección del </w:t>
      </w:r>
      <w:r w:rsidR="005F4475" w:rsidRPr="009333F3">
        <w:rPr>
          <w:rFonts w:ascii="Arial" w:hAnsi="Arial" w:cs="Arial"/>
          <w:b/>
          <w:sz w:val="24"/>
          <w:szCs w:val="24"/>
        </w:rPr>
        <w:t>Centro de Información y Documentación Ecológica</w:t>
      </w:r>
    </w:p>
    <w:p w:rsidR="00806AD3" w:rsidRPr="009333F3" w:rsidRDefault="00806AD3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Comunicación Social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Contraloría Interna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Despacho del Titular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lastRenderedPageBreak/>
        <w:t>Coordinación de Archivos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Transparencia y Acceso a la Información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9333F3" w:rsidRDefault="00806AD3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8"/>
          <w:szCs w:val="28"/>
        </w:rPr>
      </w:pPr>
      <w:r w:rsidRPr="009333F3">
        <w:rPr>
          <w:rFonts w:ascii="Arial" w:hAnsi="Arial" w:cs="Arial"/>
          <w:b/>
          <w:sz w:val="28"/>
          <w:szCs w:val="28"/>
        </w:rPr>
        <w:t>SERIES DOCUMENTALES</w:t>
      </w:r>
    </w:p>
    <w:p w:rsidR="00187F2F" w:rsidRDefault="00187F2F" w:rsidP="00806AD3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C1930" w:rsidRPr="00FA748D" w:rsidRDefault="00FA748D" w:rsidP="00FA748D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NORMATIVIDAD</w:t>
      </w:r>
    </w:p>
    <w:p w:rsidR="001C1930" w:rsidRPr="00224B1D" w:rsidRDefault="001C1930" w:rsidP="00AF2C21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Juicios de Amparo</w:t>
      </w:r>
      <w:r w:rsidR="00AF2C21">
        <w:rPr>
          <w:rFonts w:ascii="Arial" w:hAnsi="Arial" w:cs="Arial"/>
          <w:sz w:val="24"/>
          <w:szCs w:val="24"/>
        </w:rPr>
        <w:t xml:space="preserve"> : </w:t>
      </w:r>
      <w:r w:rsidRPr="00AF2C21">
        <w:rPr>
          <w:rFonts w:ascii="Arial" w:hAnsi="Arial" w:cs="Arial"/>
          <w:sz w:val="24"/>
          <w:szCs w:val="24"/>
        </w:rPr>
        <w:t>Civiles, de Contención, Laborales</w:t>
      </w:r>
    </w:p>
    <w:p w:rsidR="001C1930" w:rsidRPr="00224B1D" w:rsidRDefault="001C1930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Autorizaciones de Empresas de manejo de residuos industriales no peligrosos</w:t>
      </w:r>
    </w:p>
    <w:p w:rsid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Informes Preventivos / Manifestaciones de Impacto Ambiental</w:t>
      </w:r>
      <w:r w:rsidR="00AF2C21">
        <w:rPr>
          <w:rFonts w:ascii="Arial" w:hAnsi="Arial" w:cs="Arial"/>
          <w:sz w:val="24"/>
          <w:szCs w:val="24"/>
        </w:rPr>
        <w:t xml:space="preserve"> (Dictamen Técnico)</w:t>
      </w:r>
    </w:p>
    <w:p w:rsidR="001C1930" w:rsidRP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F2C21">
        <w:rPr>
          <w:rFonts w:ascii="Arial" w:hAnsi="Arial" w:cs="Arial"/>
          <w:sz w:val="24"/>
          <w:szCs w:val="24"/>
        </w:rPr>
        <w:t>Correspondencia Interna</w:t>
      </w:r>
    </w:p>
    <w:p w:rsidR="001C1930" w:rsidRPr="00224B1D" w:rsidRDefault="00AF2C21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Convenios </w:t>
      </w:r>
    </w:p>
    <w:p w:rsidR="001C1930" w:rsidRDefault="001C1930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Registro </w:t>
      </w:r>
      <w:r w:rsidR="00AF2C21">
        <w:rPr>
          <w:rFonts w:ascii="Arial" w:hAnsi="Arial" w:cs="Arial"/>
          <w:sz w:val="24"/>
          <w:szCs w:val="24"/>
        </w:rPr>
        <w:t>de Plan de Manejo de RINP</w:t>
      </w:r>
    </w:p>
    <w:p w:rsidR="00AF2C21" w:rsidRDefault="00AF2C21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vehicular</w:t>
      </w:r>
    </w:p>
    <w:p w:rsidR="00BC527A" w:rsidRPr="00224B1D" w:rsidRDefault="00BC527A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Calidad del aire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E333C7" w:rsidRDefault="00187F2F" w:rsidP="002662E8">
      <w:pPr>
        <w:pStyle w:val="Prrafodelista"/>
        <w:numPr>
          <w:ilvl w:val="0"/>
          <w:numId w:val="31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RECURSOS HUMANOS</w:t>
      </w:r>
    </w:p>
    <w:p w:rsidR="00187F2F" w:rsidRDefault="00187F2F" w:rsidP="00187F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Expediente de personal </w:t>
      </w:r>
    </w:p>
    <w:p w:rsidR="001C1930" w:rsidRPr="00BC527A" w:rsidRDefault="00BC527A" w:rsidP="00BC527A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Solicitud de orden de pago (nómina de honorarios asimilables a sueldo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Incidencias</w:t>
      </w:r>
      <w:r w:rsidR="00BC527A">
        <w:rPr>
          <w:rFonts w:ascii="Arial" w:hAnsi="Arial" w:cs="Arial"/>
          <w:sz w:val="24"/>
          <w:szCs w:val="24"/>
        </w:rPr>
        <w:t xml:space="preserve"> de personal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Contratos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Movimientos de Personal</w:t>
      </w:r>
      <w:r w:rsidR="00BC527A">
        <w:rPr>
          <w:rFonts w:ascii="Arial" w:hAnsi="Arial" w:cs="Arial"/>
          <w:sz w:val="24"/>
          <w:szCs w:val="24"/>
        </w:rPr>
        <w:t xml:space="preserve"> (constancias laborales , filiaciones al IMSS,</w:t>
      </w:r>
    </w:p>
    <w:p w:rsidR="001C1930" w:rsidRPr="00224B1D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Servicio Social (Instituciones Educativas)</w:t>
      </w:r>
    </w:p>
    <w:p w:rsidR="001C1930" w:rsidRPr="00224B1D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187F2F" w:rsidRDefault="00187F2F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RECURSOS FINANCIEROS</w:t>
      </w:r>
    </w:p>
    <w:p w:rsidR="00187F2F" w:rsidRDefault="00187F2F" w:rsidP="00187F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Transferencias presupuestales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Registr</w:t>
      </w:r>
      <w:r w:rsidR="00BC527A">
        <w:rPr>
          <w:rFonts w:ascii="Arial" w:hAnsi="Arial" w:cs="Arial"/>
          <w:sz w:val="24"/>
          <w:szCs w:val="24"/>
        </w:rPr>
        <w:t>o y control de SPEI (Pagos electrónicos )</w:t>
      </w:r>
    </w:p>
    <w:p w:rsidR="005F4475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Programación de pagos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Bancos</w:t>
      </w:r>
      <w:r w:rsidR="00BC527A">
        <w:rPr>
          <w:rFonts w:ascii="Arial" w:hAnsi="Arial" w:cs="Arial"/>
          <w:sz w:val="24"/>
          <w:szCs w:val="24"/>
        </w:rPr>
        <w:t xml:space="preserve"> ( Bancos , Conciliaciones )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Fondo resolvente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187F2F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RECURSOS MATERIALES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Requerimientos y Adquisición de material, mobiliarios y equipo de oficina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Inventarios de control</w:t>
      </w:r>
    </w:p>
    <w:p w:rsidR="001C1930" w:rsidRPr="00224B1D" w:rsidRDefault="00AE0BD6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Mantenimiento,</w:t>
      </w:r>
      <w:r w:rsidR="001C1930" w:rsidRPr="00224B1D">
        <w:rPr>
          <w:rFonts w:ascii="Arial" w:hAnsi="Arial" w:cs="Arial"/>
          <w:sz w:val="24"/>
          <w:szCs w:val="24"/>
        </w:rPr>
        <w:t xml:space="preserve"> orden de reparación y resguardo de padrón vehicular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1C1930" w:rsidRPr="00AE0BD6" w:rsidRDefault="001C1930" w:rsidP="00AE0BD6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Externa</w:t>
      </w:r>
      <w:r w:rsidR="00AE0BD6">
        <w:rPr>
          <w:rFonts w:ascii="Arial" w:hAnsi="Arial" w:cs="Arial"/>
          <w:sz w:val="24"/>
          <w:szCs w:val="24"/>
        </w:rPr>
        <w:t xml:space="preserve"> ( Envíos de Paquetería y guías )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Prevención/ Riesgos </w:t>
      </w:r>
      <w:r w:rsidR="003172A3">
        <w:rPr>
          <w:rFonts w:ascii="Arial" w:hAnsi="Arial" w:cs="Arial"/>
          <w:sz w:val="24"/>
          <w:szCs w:val="24"/>
        </w:rPr>
        <w:t>( Protección Civil, Servicios de Salud )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25A60" w:rsidRPr="00BD0410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BD0410">
        <w:rPr>
          <w:rFonts w:ascii="Arial" w:hAnsi="Arial" w:cs="Arial"/>
          <w:b/>
          <w:sz w:val="24"/>
          <w:szCs w:val="24"/>
        </w:rPr>
        <w:t>DIRECCION DEL CENTRO DE INFORMACION Y DOCUMENTACION ECOLOGICA</w:t>
      </w:r>
    </w:p>
    <w:p w:rsidR="00D12598" w:rsidRDefault="00D12598" w:rsidP="00D1259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Servicios de </w:t>
      </w:r>
      <w:r w:rsidR="00706BCF" w:rsidRPr="00224B1D">
        <w:rPr>
          <w:rFonts w:ascii="Arial" w:hAnsi="Arial" w:cs="Arial"/>
          <w:sz w:val="24"/>
          <w:szCs w:val="24"/>
        </w:rPr>
        <w:t>Información</w:t>
      </w:r>
      <w:r w:rsidRPr="00224B1D">
        <w:rPr>
          <w:rFonts w:ascii="Arial" w:hAnsi="Arial" w:cs="Arial"/>
          <w:sz w:val="24"/>
          <w:szCs w:val="24"/>
        </w:rPr>
        <w:t xml:space="preserve"> </w:t>
      </w:r>
      <w:r w:rsidR="00706BCF" w:rsidRPr="00224B1D">
        <w:rPr>
          <w:rFonts w:ascii="Arial" w:hAnsi="Arial" w:cs="Arial"/>
          <w:sz w:val="24"/>
          <w:szCs w:val="24"/>
        </w:rPr>
        <w:t>Ecológica</w:t>
      </w:r>
      <w:r w:rsidRPr="00224B1D">
        <w:rPr>
          <w:rFonts w:ascii="Arial" w:hAnsi="Arial" w:cs="Arial"/>
          <w:sz w:val="24"/>
          <w:szCs w:val="24"/>
        </w:rPr>
        <w:t xml:space="preserve"> a Instituciones (convenios)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Servicios de </w:t>
      </w:r>
      <w:r w:rsidR="00706BCF" w:rsidRPr="00224B1D">
        <w:rPr>
          <w:rFonts w:ascii="Arial" w:hAnsi="Arial" w:cs="Arial"/>
          <w:sz w:val="24"/>
          <w:szCs w:val="24"/>
        </w:rPr>
        <w:t>Información</w:t>
      </w:r>
      <w:r w:rsidRPr="00224B1D">
        <w:rPr>
          <w:rFonts w:ascii="Arial" w:hAnsi="Arial" w:cs="Arial"/>
          <w:sz w:val="24"/>
          <w:szCs w:val="24"/>
        </w:rPr>
        <w:t xml:space="preserve"> </w:t>
      </w:r>
      <w:r w:rsidR="00706BCF" w:rsidRPr="00224B1D">
        <w:rPr>
          <w:rFonts w:ascii="Arial" w:hAnsi="Arial" w:cs="Arial"/>
          <w:sz w:val="24"/>
          <w:szCs w:val="24"/>
        </w:rPr>
        <w:t>Ecológica</w:t>
      </w:r>
      <w:r w:rsidRPr="00224B1D">
        <w:rPr>
          <w:rFonts w:ascii="Arial" w:hAnsi="Arial" w:cs="Arial"/>
          <w:sz w:val="24"/>
          <w:szCs w:val="24"/>
        </w:rPr>
        <w:t xml:space="preserve"> a particulares</w:t>
      </w:r>
      <w:r w:rsidR="0045574A">
        <w:rPr>
          <w:rFonts w:ascii="Arial" w:hAnsi="Arial" w:cs="Arial"/>
          <w:sz w:val="24"/>
          <w:szCs w:val="24"/>
        </w:rPr>
        <w:t xml:space="preserve"> (usuarios)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Infraestructura del CIDE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en materia ambiental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Adquisiciones</w:t>
      </w:r>
      <w:r w:rsidR="0045574A">
        <w:rPr>
          <w:rFonts w:ascii="Arial" w:hAnsi="Arial" w:cs="Arial"/>
          <w:sz w:val="24"/>
          <w:szCs w:val="24"/>
        </w:rPr>
        <w:t xml:space="preserve">  (Actualización)</w:t>
      </w:r>
    </w:p>
    <w:p w:rsidR="001C1930" w:rsidRPr="00224B1D" w:rsidRDefault="00706BCF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Administración</w:t>
      </w:r>
      <w:r w:rsidR="001C1930" w:rsidRPr="00224B1D">
        <w:rPr>
          <w:rFonts w:ascii="Arial" w:hAnsi="Arial" w:cs="Arial"/>
          <w:sz w:val="24"/>
          <w:szCs w:val="24"/>
        </w:rPr>
        <w:t xml:space="preserve"> y Funcionamiento del CIDE</w:t>
      </w:r>
    </w:p>
    <w:p w:rsidR="00706BCF" w:rsidRPr="00224B1D" w:rsidRDefault="00706BCF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Difusión de información Ecológica</w:t>
      </w:r>
    </w:p>
    <w:p w:rsidR="00706BCF" w:rsidRDefault="0045574A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Permanentes de Cultura Ambiental</w:t>
      </w:r>
    </w:p>
    <w:p w:rsidR="002A007D" w:rsidRDefault="002A007D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2A007D" w:rsidRPr="00224B1D" w:rsidRDefault="002A007D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infomex</w:t>
      </w:r>
      <w:proofErr w:type="spellEnd"/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COMUNICACIÓN SOCIAL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Boletines</w:t>
      </w: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Síntesis</w:t>
      </w:r>
    </w:p>
    <w:p w:rsidR="00706BCF" w:rsidRPr="00224B1D" w:rsidRDefault="00AE0BD6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Análisis de la Información</w:t>
      </w: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Archivos fotográficos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CONTRALORIA INTERNA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Default="00706BC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Auditorias</w:t>
      </w:r>
    </w:p>
    <w:p w:rsidR="00BD0410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Procedimientos Administrativos de Responsabilidad</w:t>
      </w:r>
    </w:p>
    <w:p w:rsidR="00BD0410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Actas de Entrega-Recepción</w:t>
      </w:r>
    </w:p>
    <w:p w:rsidR="00BD0410" w:rsidRPr="00224B1D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Actas Administrativas</w:t>
      </w:r>
    </w:p>
    <w:p w:rsidR="00706BCF" w:rsidRDefault="00706BC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Seguimiento a gasto de inversión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Informes mensuales de la Contraloría Interna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Aclaraciones de Entrega-Recepción</w:t>
      </w:r>
    </w:p>
    <w:p w:rsidR="00B44C9F" w:rsidRPr="00224B1D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Comité de Transparencia</w:t>
      </w:r>
    </w:p>
    <w:p w:rsidR="00706BCF" w:rsidRPr="00224B1D" w:rsidRDefault="00706BC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TRANSPARENCIA Y ACCESO A LA INFORMACION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Recopilación y actualización de información </w:t>
      </w:r>
      <w:r w:rsidR="00D25801" w:rsidRPr="00224B1D">
        <w:rPr>
          <w:rFonts w:ascii="Arial" w:hAnsi="Arial" w:cs="Arial"/>
          <w:sz w:val="24"/>
          <w:szCs w:val="24"/>
        </w:rPr>
        <w:t>pública</w:t>
      </w:r>
      <w:r w:rsidRPr="00224B1D">
        <w:rPr>
          <w:rFonts w:ascii="Arial" w:hAnsi="Arial" w:cs="Arial"/>
          <w:sz w:val="24"/>
          <w:szCs w:val="24"/>
        </w:rPr>
        <w:t xml:space="preserve"> de oficio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Solicitudes de acceso a la información indirectas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Solicitudes de acceso a la información directas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Portal de transparencia (actualización)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de difusión de acceso a la información publica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Capacitaciones (actualización y retroalimentación al personal)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Comité de información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Sistema de datos personales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AUDITORIA Y SUPERVISION</w:t>
      </w:r>
    </w:p>
    <w:p w:rsidR="000E7748" w:rsidRDefault="000E7748" w:rsidP="000E774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82503" w:rsidRPr="00882503" w:rsidRDefault="00B44C9F" w:rsidP="002662E8">
      <w:pPr>
        <w:pStyle w:val="Prrafodelista"/>
        <w:numPr>
          <w:ilvl w:val="0"/>
          <w:numId w:val="3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Procedimientos Administrativos ( Rellenos Sanitarios, Industria, Denuncias, Banco de Material Pétreos )</w:t>
      </w:r>
    </w:p>
    <w:p w:rsidR="00706BCF" w:rsidRPr="00882503" w:rsidRDefault="00706BCF" w:rsidP="002662E8">
      <w:pPr>
        <w:pStyle w:val="Prrafodelista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82503">
        <w:rPr>
          <w:rFonts w:ascii="Arial" w:hAnsi="Arial" w:cs="Arial"/>
          <w:sz w:val="24"/>
          <w:szCs w:val="24"/>
        </w:rPr>
        <w:t>Permisos de Operación</w:t>
      </w:r>
    </w:p>
    <w:p w:rsidR="00706BCF" w:rsidRPr="00224B1D" w:rsidRDefault="00B44C9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Denuncia Ciudadana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Capacitaciones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24B1D">
        <w:rPr>
          <w:rFonts w:ascii="Arial" w:hAnsi="Arial" w:cs="Arial"/>
          <w:sz w:val="24"/>
          <w:szCs w:val="24"/>
        </w:rPr>
        <w:t>Dictaminación</w:t>
      </w:r>
      <w:proofErr w:type="spellEnd"/>
      <w:r w:rsidRPr="00224B1D">
        <w:rPr>
          <w:rFonts w:ascii="Arial" w:hAnsi="Arial" w:cs="Arial"/>
          <w:sz w:val="24"/>
          <w:szCs w:val="24"/>
        </w:rPr>
        <w:t xml:space="preserve"> técnicas externas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24B1D">
        <w:rPr>
          <w:rFonts w:ascii="Arial" w:hAnsi="Arial" w:cs="Arial"/>
          <w:sz w:val="24"/>
          <w:szCs w:val="24"/>
        </w:rPr>
        <w:t>Dictaminación</w:t>
      </w:r>
      <w:proofErr w:type="spellEnd"/>
      <w:r w:rsidRPr="00224B1D">
        <w:rPr>
          <w:rFonts w:ascii="Arial" w:hAnsi="Arial" w:cs="Arial"/>
          <w:sz w:val="24"/>
          <w:szCs w:val="24"/>
        </w:rPr>
        <w:t xml:space="preserve"> técnicas internas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06BCF" w:rsidRPr="000E7748" w:rsidRDefault="00D25A60" w:rsidP="002662E8">
      <w:pPr>
        <w:pStyle w:val="Prrafodelista"/>
        <w:numPr>
          <w:ilvl w:val="0"/>
          <w:numId w:val="36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E7748">
        <w:rPr>
          <w:rFonts w:ascii="Arial" w:hAnsi="Arial" w:cs="Arial"/>
          <w:b/>
          <w:sz w:val="24"/>
          <w:szCs w:val="24"/>
        </w:rPr>
        <w:t>DIRECCION DE ESTUDIOS Y PROYECTOS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Calidad del Agua (Condiciones Particulares de D</w:t>
      </w:r>
      <w:r w:rsidR="00706BCF" w:rsidRPr="00224B1D">
        <w:rPr>
          <w:rFonts w:ascii="Arial" w:hAnsi="Arial" w:cs="Arial"/>
          <w:sz w:val="24"/>
          <w:szCs w:val="24"/>
        </w:rPr>
        <w:t>escarga</w:t>
      </w:r>
      <w:r>
        <w:rPr>
          <w:rFonts w:ascii="Arial" w:hAnsi="Arial" w:cs="Arial"/>
          <w:sz w:val="24"/>
          <w:szCs w:val="24"/>
        </w:rPr>
        <w:t xml:space="preserve">  CPD’S, Plantas de Tratamiento de Aguas Residuales PTAR’S, Red de Monitoreo de Calidad del Agua).</w:t>
      </w: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Planeación (Estudios, Proyectos, Programación Interinstitucional, </w:t>
      </w:r>
      <w:proofErr w:type="spellStart"/>
      <w:r w:rsidR="009B6E31">
        <w:rPr>
          <w:rFonts w:ascii="Arial" w:hAnsi="Arial" w:cs="Arial"/>
          <w:sz w:val="24"/>
          <w:szCs w:val="24"/>
        </w:rPr>
        <w:t>Presupuestasión</w:t>
      </w:r>
      <w:proofErr w:type="spellEnd"/>
      <w:r>
        <w:rPr>
          <w:rFonts w:ascii="Arial" w:hAnsi="Arial" w:cs="Arial"/>
          <w:sz w:val="24"/>
          <w:szCs w:val="24"/>
        </w:rPr>
        <w:t xml:space="preserve"> Evaluación )</w:t>
      </w: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Órgano de Control Interno</w:t>
      </w:r>
    </w:p>
    <w:p w:rsidR="00706BCF" w:rsidRPr="00224B1D" w:rsidRDefault="000C6E1D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Control de</w:t>
      </w:r>
      <w:r w:rsidR="003433DC">
        <w:rPr>
          <w:rFonts w:ascii="Arial" w:hAnsi="Arial" w:cs="Arial"/>
          <w:sz w:val="24"/>
          <w:szCs w:val="24"/>
        </w:rPr>
        <w:t xml:space="preserve"> Gestión </w:t>
      </w:r>
      <w:r>
        <w:rPr>
          <w:rFonts w:ascii="Arial" w:hAnsi="Arial" w:cs="Arial"/>
          <w:sz w:val="24"/>
          <w:szCs w:val="24"/>
        </w:rPr>
        <w:t>y Administración Documental</w:t>
      </w:r>
    </w:p>
    <w:p w:rsidR="00706BCF" w:rsidRPr="00224B1D" w:rsidRDefault="00706BC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0C6E1D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C6E1D">
        <w:rPr>
          <w:rFonts w:ascii="Arial" w:hAnsi="Arial" w:cs="Arial"/>
          <w:b/>
          <w:sz w:val="24"/>
          <w:szCs w:val="24"/>
        </w:rPr>
        <w:t>DIRECCION DE ORDENAMIENTO ECOLOGICO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Programas y Actividades de ordenamiento ecológico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Apoyos de asesoría a municipios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Áreas </w:t>
      </w:r>
      <w:r w:rsidR="0038128E">
        <w:rPr>
          <w:rFonts w:ascii="Arial" w:hAnsi="Arial" w:cs="Arial"/>
          <w:sz w:val="24"/>
          <w:szCs w:val="24"/>
        </w:rPr>
        <w:t>Naturales P</w:t>
      </w:r>
      <w:r w:rsidRPr="00224B1D">
        <w:rPr>
          <w:rFonts w:ascii="Arial" w:hAnsi="Arial" w:cs="Arial"/>
          <w:sz w:val="24"/>
          <w:szCs w:val="24"/>
        </w:rPr>
        <w:t>rotegidas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lastRenderedPageBreak/>
        <w:t>Monitoreo de cuencas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Vida silvestre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Forestal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Opiniones técnicas de aprovechamiento de recursos naturales</w:t>
      </w:r>
      <w:r w:rsidRPr="00224B1D">
        <w:rPr>
          <w:rFonts w:ascii="Arial" w:hAnsi="Arial" w:cs="Arial"/>
          <w:sz w:val="24"/>
          <w:szCs w:val="24"/>
        </w:rPr>
        <w:br/>
        <w:t>Coordinación institucional</w:t>
      </w:r>
    </w:p>
    <w:p w:rsidR="00E83376" w:rsidRPr="00224B1D" w:rsidRDefault="00E83376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83376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EDUCACIO</w:t>
      </w:r>
      <w:r w:rsidR="00A42BD9">
        <w:rPr>
          <w:rFonts w:ascii="Arial" w:hAnsi="Arial" w:cs="Arial"/>
          <w:b/>
          <w:sz w:val="24"/>
          <w:szCs w:val="24"/>
        </w:rPr>
        <w:t>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E83376" w:rsidRPr="00D25A6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Y PROMOCION AMBIENTAL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F03709" w:rsidRDefault="00E83376" w:rsidP="00F03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Convenios </w:t>
      </w:r>
      <w:r w:rsidR="0038128E">
        <w:rPr>
          <w:rFonts w:ascii="Arial" w:hAnsi="Arial" w:cs="Arial"/>
          <w:sz w:val="24"/>
          <w:szCs w:val="24"/>
        </w:rPr>
        <w:t xml:space="preserve">y acuerdos </w:t>
      </w:r>
      <w:r w:rsidRPr="00224B1D">
        <w:rPr>
          <w:rFonts w:ascii="Arial" w:hAnsi="Arial" w:cs="Arial"/>
          <w:sz w:val="24"/>
          <w:szCs w:val="24"/>
        </w:rPr>
        <w:t>con instituciones externas</w:t>
      </w:r>
      <w:r w:rsidR="0038128E">
        <w:rPr>
          <w:rFonts w:ascii="Arial" w:hAnsi="Arial" w:cs="Arial"/>
          <w:sz w:val="24"/>
          <w:szCs w:val="24"/>
        </w:rPr>
        <w:t xml:space="preserve"> (Municipal, Estatal, Privadas, </w:t>
      </w:r>
      <w:r w:rsidR="00F03709">
        <w:rPr>
          <w:rFonts w:ascii="Arial" w:hAnsi="Arial" w:cs="Arial"/>
          <w:sz w:val="24"/>
          <w:szCs w:val="24"/>
        </w:rPr>
        <w:t>Educativas)</w:t>
      </w:r>
      <w:r w:rsidR="0038128E">
        <w:rPr>
          <w:rFonts w:ascii="Arial" w:hAnsi="Arial" w:cs="Arial"/>
          <w:sz w:val="24"/>
          <w:szCs w:val="24"/>
        </w:rPr>
        <w:t>.</w:t>
      </w:r>
    </w:p>
    <w:p w:rsidR="00E83376" w:rsidRPr="00F03709" w:rsidRDefault="00E83376" w:rsidP="00F03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03709">
        <w:rPr>
          <w:rFonts w:ascii="Arial" w:hAnsi="Arial" w:cs="Arial"/>
          <w:sz w:val="24"/>
          <w:szCs w:val="24"/>
        </w:rPr>
        <w:t xml:space="preserve"> talleres, </w:t>
      </w:r>
      <w:r w:rsidR="00F03709">
        <w:rPr>
          <w:rFonts w:ascii="Arial" w:hAnsi="Arial" w:cs="Arial"/>
          <w:sz w:val="24"/>
          <w:szCs w:val="24"/>
        </w:rPr>
        <w:t xml:space="preserve">cursos y </w:t>
      </w:r>
      <w:r w:rsidRPr="00F03709">
        <w:rPr>
          <w:rFonts w:ascii="Arial" w:hAnsi="Arial" w:cs="Arial"/>
          <w:sz w:val="24"/>
          <w:szCs w:val="24"/>
        </w:rPr>
        <w:t xml:space="preserve"> pláticas en materia ambiental</w:t>
      </w:r>
    </w:p>
    <w:p w:rsidR="00F03709" w:rsidRDefault="00E83376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03709">
        <w:rPr>
          <w:rFonts w:ascii="Arial" w:hAnsi="Arial" w:cs="Arial"/>
          <w:sz w:val="24"/>
          <w:szCs w:val="24"/>
        </w:rPr>
        <w:t xml:space="preserve">Promoción y Comunicación </w:t>
      </w:r>
      <w:r w:rsidR="00F03709" w:rsidRPr="00F03709">
        <w:rPr>
          <w:rFonts w:ascii="Arial" w:hAnsi="Arial" w:cs="Arial"/>
          <w:sz w:val="24"/>
          <w:szCs w:val="24"/>
        </w:rPr>
        <w:t xml:space="preserve">Ambiental (Eventos, Foros Y Congresos) </w:t>
      </w:r>
    </w:p>
    <w:p w:rsid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y Proyectos de Educación</w:t>
      </w:r>
      <w:r w:rsidR="000C6E1D">
        <w:rPr>
          <w:rFonts w:ascii="Arial" w:hAnsi="Arial" w:cs="Arial"/>
          <w:sz w:val="24"/>
          <w:szCs w:val="24"/>
        </w:rPr>
        <w:t xml:space="preserve"> Ambiental</w:t>
      </w:r>
    </w:p>
    <w:p w:rsid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F03709" w:rsidRP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Transparencia y Acceso a la Información Pública</w:t>
      </w:r>
    </w:p>
    <w:p w:rsidR="00F03709" w:rsidRPr="00F03709" w:rsidRDefault="00F03709" w:rsidP="00F03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03709" w:rsidRPr="00F03709" w:rsidRDefault="00F03709" w:rsidP="00F03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3376" w:rsidRPr="000C6E1D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C6E1D">
        <w:rPr>
          <w:rFonts w:ascii="Arial" w:hAnsi="Arial" w:cs="Arial"/>
          <w:b/>
          <w:sz w:val="24"/>
          <w:szCs w:val="24"/>
        </w:rPr>
        <w:t>DESPACHO DEL TITULAR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Federal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Estatal</w:t>
      </w:r>
    </w:p>
    <w:p w:rsidR="00E83376" w:rsidRPr="00224B1D" w:rsidRDefault="00E83376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</w:t>
      </w:r>
      <w:r w:rsidR="000C6E1D">
        <w:rPr>
          <w:rFonts w:ascii="Arial" w:hAnsi="Arial" w:cs="Arial"/>
          <w:sz w:val="24"/>
          <w:szCs w:val="24"/>
        </w:rPr>
        <w:t>spondencia con Municipios</w:t>
      </w:r>
    </w:p>
    <w:p w:rsidR="00E83376" w:rsidRPr="00224B1D" w:rsidRDefault="00E83376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</w:t>
      </w:r>
      <w:r w:rsidR="000C6E1D">
        <w:rPr>
          <w:rFonts w:ascii="Arial" w:hAnsi="Arial" w:cs="Arial"/>
          <w:sz w:val="24"/>
          <w:szCs w:val="24"/>
        </w:rPr>
        <w:t xml:space="preserve"> externa en general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Transparencia</w:t>
      </w:r>
    </w:p>
    <w:p w:rsidR="00E83376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Contraloría General</w:t>
      </w:r>
    </w:p>
    <w:p w:rsidR="000C6E1D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y Actividades Ambientales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D2994" w:rsidRPr="00384ADF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DIRECCION DE ECO</w:t>
      </w:r>
      <w:r w:rsidR="00A42BD9" w:rsidRPr="00384ADF">
        <w:rPr>
          <w:rFonts w:ascii="Arial" w:hAnsi="Arial" w:cs="Arial"/>
          <w:b/>
          <w:sz w:val="24"/>
          <w:szCs w:val="24"/>
        </w:rPr>
        <w:t>L</w:t>
      </w:r>
      <w:r w:rsidRPr="00384ADF">
        <w:rPr>
          <w:rFonts w:ascii="Arial" w:hAnsi="Arial" w:cs="Arial"/>
          <w:b/>
          <w:sz w:val="24"/>
          <w:szCs w:val="24"/>
        </w:rPr>
        <w:t>OGIA URBANA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224B1D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de Reforestación y adopta un árbol</w:t>
      </w:r>
    </w:p>
    <w:p w:rsidR="009D2994" w:rsidRPr="00224B1D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Estatales</w:t>
      </w:r>
    </w:p>
    <w:p w:rsidR="009D2994" w:rsidRPr="00224B1D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Inventarios de bancos materiales</w:t>
      </w:r>
    </w:p>
    <w:p w:rsidR="009D2994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 municipales</w:t>
      </w:r>
    </w:p>
    <w:p w:rsidR="00384ADF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Gestión Integral de Residuos ( GIRS )</w:t>
      </w:r>
    </w:p>
    <w:p w:rsidR="00384ADF" w:rsidRPr="00224B1D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Repomar</w:t>
      </w:r>
      <w:proofErr w:type="spellEnd"/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384ADF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COORDINACION DE ARCHIVOS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224B1D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Programas y proyectos de desarrollo archivístico</w:t>
      </w:r>
    </w:p>
    <w:p w:rsidR="009D2994" w:rsidRPr="00224B1D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Políticas para regular procesos archivísticos</w:t>
      </w:r>
      <w:r w:rsidR="00384ADF">
        <w:rPr>
          <w:rFonts w:ascii="Arial" w:hAnsi="Arial" w:cs="Arial"/>
          <w:sz w:val="24"/>
          <w:szCs w:val="24"/>
        </w:rPr>
        <w:t xml:space="preserve"> Reglamento Interno, Manual de Procedimientos )</w:t>
      </w:r>
    </w:p>
    <w:p w:rsidR="009D2994" w:rsidRPr="00224B1D" w:rsidRDefault="00596EAB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Cre</w:t>
      </w:r>
      <w:r w:rsidR="009D2994" w:rsidRPr="00224B1D">
        <w:rPr>
          <w:rFonts w:ascii="Arial" w:hAnsi="Arial" w:cs="Arial"/>
          <w:sz w:val="24"/>
          <w:szCs w:val="24"/>
        </w:rPr>
        <w:t>ación y actualización de instrumentos y herramientas de control</w:t>
      </w:r>
      <w:r w:rsidR="007F1818">
        <w:rPr>
          <w:rFonts w:ascii="Arial" w:hAnsi="Arial" w:cs="Arial"/>
          <w:sz w:val="24"/>
          <w:szCs w:val="24"/>
        </w:rPr>
        <w:t xml:space="preserve"> </w:t>
      </w:r>
      <w:r w:rsidR="00384ADF">
        <w:rPr>
          <w:rFonts w:ascii="Arial" w:hAnsi="Arial" w:cs="Arial"/>
          <w:sz w:val="24"/>
          <w:szCs w:val="24"/>
        </w:rPr>
        <w:t xml:space="preserve">Archivístico ( Información Pública de Oficio ) </w:t>
      </w:r>
    </w:p>
    <w:p w:rsidR="00384ADF" w:rsidRDefault="009D2994" w:rsidP="00384AD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lastRenderedPageBreak/>
        <w:t xml:space="preserve">Capacitaciones </w:t>
      </w:r>
      <w:r w:rsidR="00384ADF">
        <w:rPr>
          <w:rFonts w:ascii="Arial" w:hAnsi="Arial" w:cs="Arial"/>
          <w:sz w:val="24"/>
          <w:szCs w:val="24"/>
        </w:rPr>
        <w:t>Y asesorías al personal Enlace de cada dirección</w:t>
      </w:r>
    </w:p>
    <w:p w:rsidR="009D2994" w:rsidRPr="00384ADF" w:rsidRDefault="009D2994" w:rsidP="00384AD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84ADF">
        <w:rPr>
          <w:rFonts w:ascii="Arial" w:hAnsi="Arial" w:cs="Arial"/>
          <w:sz w:val="24"/>
          <w:szCs w:val="24"/>
        </w:rPr>
        <w:t>Resguardo de documentación de procesos archivísticos</w:t>
      </w:r>
    </w:p>
    <w:p w:rsidR="009D2994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384ADF" w:rsidRPr="00224B1D" w:rsidRDefault="00384ADF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Documentación de Servicios Sociales.</w:t>
      </w:r>
    </w:p>
    <w:p w:rsidR="009D2994" w:rsidRPr="00224B1D" w:rsidRDefault="009D2994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D25A60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FECHAS EXTREMAS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Default="00610C0A" w:rsidP="002662E8">
      <w:pPr>
        <w:pStyle w:val="Prrafodelista"/>
        <w:numPr>
          <w:ilvl w:val="0"/>
          <w:numId w:val="2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1994-2019</w:t>
      </w:r>
    </w:p>
    <w:p w:rsidR="003102DD" w:rsidRPr="00DE4D47" w:rsidRDefault="003102DD" w:rsidP="003102DD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384ADF" w:rsidRDefault="00D12598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DESCRIPCION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D25A60" w:rsidRDefault="00616F8A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25A60">
        <w:rPr>
          <w:rFonts w:ascii="Arial" w:hAnsi="Arial" w:cs="Arial"/>
          <w:sz w:val="24"/>
          <w:szCs w:val="24"/>
        </w:rPr>
        <w:t xml:space="preserve">Se resguarda toda la documentación emitida por las Diferentes Direcciones que conforman la Secretaría de </w:t>
      </w:r>
      <w:r w:rsidR="009B6E31" w:rsidRPr="00D25A60">
        <w:rPr>
          <w:rFonts w:ascii="Arial" w:hAnsi="Arial" w:cs="Arial"/>
          <w:sz w:val="24"/>
          <w:szCs w:val="24"/>
        </w:rPr>
        <w:t>Ecología</w:t>
      </w:r>
      <w:r w:rsidRPr="00D25A60">
        <w:rPr>
          <w:rFonts w:ascii="Arial" w:hAnsi="Arial" w:cs="Arial"/>
          <w:sz w:val="24"/>
          <w:szCs w:val="24"/>
        </w:rPr>
        <w:t xml:space="preserve"> y Gestión Ambiental, que auxilia en la comprobación de las funciones destinadas, y de los procedimientos para la generación de las Políticas Ambientales en el Estado de San Luis Potosí</w:t>
      </w:r>
    </w:p>
    <w:p w:rsidR="00384ADF" w:rsidRDefault="00384ADF" w:rsidP="00384ADF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84ADF" w:rsidRDefault="00384ADF" w:rsidP="00384ADF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384ADF" w:rsidRDefault="00D12598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ARCHIVO DE TRAMITE</w:t>
      </w:r>
    </w:p>
    <w:p w:rsidR="00D25A60" w:rsidRPr="00D25A60" w:rsidRDefault="00D25A60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16F8A" w:rsidRPr="00D25A60" w:rsidRDefault="00616F8A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25A60">
        <w:rPr>
          <w:rFonts w:ascii="Arial" w:hAnsi="Arial" w:cs="Arial"/>
          <w:sz w:val="24"/>
          <w:szCs w:val="24"/>
          <w:u w:val="single"/>
        </w:rPr>
        <w:t>Volumen</w:t>
      </w:r>
      <w:r w:rsidR="00E904CB">
        <w:rPr>
          <w:rFonts w:ascii="Arial" w:hAnsi="Arial" w:cs="Arial"/>
          <w:sz w:val="24"/>
          <w:szCs w:val="24"/>
        </w:rPr>
        <w:t>: En conti</w:t>
      </w:r>
      <w:r w:rsidR="00E904CB" w:rsidRPr="00D25A60">
        <w:rPr>
          <w:rFonts w:ascii="Arial" w:hAnsi="Arial" w:cs="Arial"/>
          <w:sz w:val="24"/>
          <w:szCs w:val="24"/>
        </w:rPr>
        <w:t>nuo</w:t>
      </w:r>
      <w:r w:rsidRPr="00D25A60">
        <w:rPr>
          <w:rFonts w:ascii="Arial" w:hAnsi="Arial" w:cs="Arial"/>
          <w:sz w:val="24"/>
          <w:szCs w:val="24"/>
        </w:rPr>
        <w:t xml:space="preserve"> movimiento, generación de documentación en las Direcciones.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16F8A" w:rsidRPr="00DE4D47" w:rsidRDefault="00B61671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 medidas del espacio para la Unidad de Archivo de Concentración es de 3.15 de ancho por 4.80 de </w:t>
      </w:r>
      <w:r w:rsidR="006D34E2">
        <w:rPr>
          <w:rFonts w:ascii="Arial" w:hAnsi="Arial" w:cs="Arial"/>
          <w:sz w:val="24"/>
          <w:szCs w:val="24"/>
        </w:rPr>
        <w:t>largo,</w:t>
      </w:r>
      <w:r>
        <w:rPr>
          <w:rFonts w:ascii="Arial" w:hAnsi="Arial" w:cs="Arial"/>
          <w:sz w:val="24"/>
          <w:szCs w:val="24"/>
        </w:rPr>
        <w:t xml:space="preserve"> en total = 15.12 </w:t>
      </w:r>
      <w:proofErr w:type="spellStart"/>
      <w:r>
        <w:rPr>
          <w:rFonts w:ascii="Arial" w:hAnsi="Arial" w:cs="Arial"/>
          <w:sz w:val="24"/>
          <w:szCs w:val="24"/>
        </w:rPr>
        <w:t>mts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E904CB" w:rsidRDefault="00E904CB" w:rsidP="00E904C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84ADF" w:rsidRDefault="00384ADF" w:rsidP="00215075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16F8A" w:rsidRPr="00E904CB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904CB">
        <w:rPr>
          <w:rFonts w:ascii="Arial" w:hAnsi="Arial" w:cs="Arial"/>
          <w:b/>
          <w:sz w:val="24"/>
          <w:szCs w:val="24"/>
          <w:u w:val="single"/>
        </w:rPr>
        <w:t>APERTURA DE EXPEDIENTES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384ADF" w:rsidRDefault="00565342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Soporte Papel y  electrónico</w:t>
      </w:r>
      <w:r w:rsidR="00FF70B4" w:rsidRPr="00DE4D47">
        <w:rPr>
          <w:rFonts w:ascii="Arial" w:hAnsi="Arial" w:cs="Arial"/>
          <w:sz w:val="24"/>
          <w:szCs w:val="24"/>
        </w:rPr>
        <w:t>.</w:t>
      </w:r>
      <w:r w:rsidR="0011618F">
        <w:rPr>
          <w:rFonts w:ascii="Arial" w:hAnsi="Arial" w:cs="Arial"/>
          <w:sz w:val="24"/>
          <w:szCs w:val="24"/>
        </w:rPr>
        <w:t xml:space="preserve"> Transferencias Primarias </w:t>
      </w:r>
      <w:r w:rsidR="00384ADF" w:rsidRPr="00384ADF">
        <w:rPr>
          <w:rFonts w:ascii="Arial" w:hAnsi="Arial" w:cs="Arial"/>
          <w:sz w:val="24"/>
          <w:szCs w:val="24"/>
        </w:rPr>
        <w:t>)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1700DF" w:rsidRPr="00DE4D47" w:rsidRDefault="001700DF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DE4D47">
        <w:rPr>
          <w:rFonts w:ascii="Arial" w:hAnsi="Arial" w:cs="Arial"/>
          <w:sz w:val="24"/>
          <w:szCs w:val="24"/>
          <w:u w:val="single"/>
        </w:rPr>
        <w:t>Volumen:</w:t>
      </w:r>
      <w:r w:rsidRPr="00DE4D47">
        <w:rPr>
          <w:rFonts w:ascii="Arial" w:hAnsi="Arial" w:cs="Arial"/>
          <w:sz w:val="24"/>
          <w:szCs w:val="24"/>
        </w:rPr>
        <w:t xml:space="preserve"> </w:t>
      </w:r>
      <w:r w:rsidR="0056212B" w:rsidRPr="00DE4D47">
        <w:rPr>
          <w:rFonts w:ascii="Arial" w:hAnsi="Arial" w:cs="Arial"/>
          <w:sz w:val="24"/>
          <w:szCs w:val="24"/>
        </w:rPr>
        <w:t xml:space="preserve"> </w:t>
      </w:r>
      <w:r w:rsidR="00FF70B4" w:rsidRPr="00DE4D47">
        <w:rPr>
          <w:rFonts w:ascii="Arial" w:hAnsi="Arial" w:cs="Arial"/>
          <w:sz w:val="24"/>
          <w:szCs w:val="24"/>
        </w:rPr>
        <w:t xml:space="preserve"> </w:t>
      </w:r>
      <w:r w:rsidR="0042789D">
        <w:rPr>
          <w:rFonts w:ascii="Arial" w:hAnsi="Arial" w:cs="Arial"/>
          <w:sz w:val="24"/>
          <w:szCs w:val="24"/>
        </w:rPr>
        <w:t>215</w:t>
      </w:r>
      <w:r w:rsidRPr="00DE4D47">
        <w:rPr>
          <w:rFonts w:ascii="Arial" w:hAnsi="Arial" w:cs="Arial"/>
          <w:sz w:val="24"/>
          <w:szCs w:val="24"/>
        </w:rPr>
        <w:t xml:space="preserve"> cajas</w:t>
      </w:r>
    </w:p>
    <w:p w:rsidR="001700DF" w:rsidRPr="00224B1D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D12598" w:rsidRPr="009B6E31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B6E31">
        <w:rPr>
          <w:rFonts w:ascii="Arial" w:hAnsi="Arial" w:cs="Arial"/>
          <w:b/>
          <w:sz w:val="24"/>
          <w:szCs w:val="24"/>
          <w:u w:val="single"/>
        </w:rPr>
        <w:t>SOPORTE</w:t>
      </w:r>
      <w:r w:rsidR="001700DF" w:rsidRPr="009B6E31">
        <w:rPr>
          <w:rFonts w:ascii="Arial" w:hAnsi="Arial" w:cs="Arial"/>
          <w:b/>
          <w:sz w:val="24"/>
          <w:szCs w:val="24"/>
          <w:u w:val="single"/>
        </w:rPr>
        <w:t>:</w:t>
      </w:r>
      <w:r w:rsidR="001700DF" w:rsidRPr="009B6E31">
        <w:rPr>
          <w:rFonts w:ascii="Arial" w:hAnsi="Arial" w:cs="Arial"/>
          <w:b/>
          <w:sz w:val="24"/>
          <w:szCs w:val="24"/>
        </w:rPr>
        <w:t xml:space="preserve"> </w:t>
      </w:r>
      <w:r w:rsidRPr="009B6E31">
        <w:rPr>
          <w:rFonts w:ascii="Arial" w:hAnsi="Arial" w:cs="Arial"/>
          <w:b/>
          <w:sz w:val="24"/>
          <w:szCs w:val="24"/>
        </w:rPr>
        <w:t xml:space="preserve"> </w:t>
      </w:r>
    </w:p>
    <w:p w:rsidR="00A42BD9" w:rsidRP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1700DF" w:rsidRPr="00E904CB" w:rsidRDefault="001700DF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proofErr w:type="gramStart"/>
      <w:r w:rsidRPr="00E904CB">
        <w:rPr>
          <w:rFonts w:ascii="Arial" w:hAnsi="Arial" w:cs="Arial"/>
          <w:sz w:val="24"/>
          <w:szCs w:val="24"/>
        </w:rPr>
        <w:t xml:space="preserve">Papel </w:t>
      </w:r>
      <w:r w:rsidR="00891161">
        <w:rPr>
          <w:rFonts w:ascii="Arial" w:hAnsi="Arial" w:cs="Arial"/>
          <w:sz w:val="24"/>
          <w:szCs w:val="24"/>
        </w:rPr>
        <w:t>,</w:t>
      </w:r>
      <w:proofErr w:type="gramEnd"/>
      <w:r w:rsidR="0089116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91161">
        <w:rPr>
          <w:rFonts w:ascii="Arial" w:hAnsi="Arial" w:cs="Arial"/>
          <w:sz w:val="24"/>
          <w:szCs w:val="24"/>
        </w:rPr>
        <w:t>Cd’s</w:t>
      </w:r>
      <w:proofErr w:type="spellEnd"/>
      <w:r w:rsidR="00891161">
        <w:rPr>
          <w:rFonts w:ascii="Arial" w:hAnsi="Arial" w:cs="Arial"/>
          <w:sz w:val="24"/>
          <w:szCs w:val="24"/>
        </w:rPr>
        <w:t>.</w:t>
      </w:r>
    </w:p>
    <w:p w:rsidR="001700DF" w:rsidRPr="00224B1D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DE4D47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TRANSFERENCIAS PRIMARIAS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DE4D47" w:rsidRDefault="004F685B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Cuatro Períodos al año;  ( Marzo, Junio, Septiembre y Noviembre )</w:t>
      </w:r>
    </w:p>
    <w:p w:rsidR="0056212B" w:rsidRPr="00224B1D" w:rsidRDefault="0056212B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6212B" w:rsidRPr="00DE4D47" w:rsidRDefault="00DE4D47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E4D47">
        <w:rPr>
          <w:rFonts w:ascii="Arial" w:hAnsi="Arial" w:cs="Arial"/>
          <w:b/>
          <w:sz w:val="24"/>
          <w:szCs w:val="24"/>
        </w:rPr>
        <w:t>TRANSFERENCIAS SECUNDARIAS</w:t>
      </w:r>
      <w:r w:rsidR="00891161">
        <w:rPr>
          <w:rFonts w:ascii="Arial" w:hAnsi="Arial" w:cs="Arial"/>
          <w:b/>
          <w:sz w:val="24"/>
          <w:szCs w:val="24"/>
        </w:rPr>
        <w:t xml:space="preserve"> A :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DE4D47" w:rsidRDefault="0056212B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E4D47">
        <w:rPr>
          <w:rFonts w:ascii="Arial" w:hAnsi="Arial" w:cs="Arial"/>
          <w:sz w:val="24"/>
          <w:szCs w:val="24"/>
        </w:rPr>
        <w:t>Coor</w:t>
      </w:r>
      <w:r w:rsidR="00565342">
        <w:rPr>
          <w:rFonts w:ascii="Arial" w:hAnsi="Arial" w:cs="Arial"/>
          <w:sz w:val="24"/>
          <w:szCs w:val="24"/>
        </w:rPr>
        <w:t>dinación de Archivos</w:t>
      </w:r>
      <w:r w:rsidR="00F6474E">
        <w:rPr>
          <w:rFonts w:ascii="Arial" w:hAnsi="Arial" w:cs="Arial"/>
          <w:sz w:val="24"/>
          <w:szCs w:val="24"/>
        </w:rPr>
        <w:t>;</w:t>
      </w:r>
      <w:r w:rsidR="00565342">
        <w:rPr>
          <w:rFonts w:ascii="Arial" w:hAnsi="Arial" w:cs="Arial"/>
          <w:sz w:val="24"/>
          <w:szCs w:val="24"/>
        </w:rPr>
        <w:t xml:space="preserve"> (Archivo de Concentración),</w:t>
      </w:r>
      <w:r w:rsidR="00891161">
        <w:rPr>
          <w:rFonts w:ascii="Arial" w:hAnsi="Arial" w:cs="Arial"/>
          <w:sz w:val="24"/>
          <w:szCs w:val="24"/>
        </w:rPr>
        <w:t xml:space="preserve"> dentro de</w:t>
      </w:r>
      <w:r w:rsidRPr="00DE4D47">
        <w:rPr>
          <w:rFonts w:ascii="Arial" w:hAnsi="Arial" w:cs="Arial"/>
          <w:sz w:val="24"/>
          <w:szCs w:val="24"/>
        </w:rPr>
        <w:t xml:space="preserve"> </w:t>
      </w:r>
      <w:r w:rsidR="00167BC8">
        <w:rPr>
          <w:rFonts w:ascii="Arial" w:hAnsi="Arial" w:cs="Arial"/>
          <w:sz w:val="24"/>
          <w:szCs w:val="24"/>
        </w:rPr>
        <w:t xml:space="preserve">La Dirección </w:t>
      </w:r>
      <w:r w:rsidR="00891161">
        <w:rPr>
          <w:rFonts w:ascii="Arial" w:hAnsi="Arial" w:cs="Arial"/>
          <w:sz w:val="24"/>
          <w:szCs w:val="24"/>
        </w:rPr>
        <w:t xml:space="preserve"> de Información y Documentación Ecológica.</w:t>
      </w:r>
    </w:p>
    <w:p w:rsidR="00FF70B4" w:rsidRPr="00224B1D" w:rsidRDefault="00FF70B4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260A60" w:rsidRPr="00260A60" w:rsidRDefault="00260A60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60A60">
        <w:rPr>
          <w:rFonts w:ascii="Arial" w:hAnsi="Arial" w:cs="Arial"/>
          <w:b/>
          <w:sz w:val="24"/>
          <w:szCs w:val="24"/>
        </w:rPr>
        <w:t>EN EL ARCHIVO</w:t>
      </w:r>
      <w:r w:rsidR="00FF70B4" w:rsidRPr="00260A60">
        <w:rPr>
          <w:rFonts w:ascii="Arial" w:hAnsi="Arial" w:cs="Arial"/>
          <w:b/>
          <w:sz w:val="24"/>
          <w:szCs w:val="24"/>
        </w:rPr>
        <w:t xml:space="preserve"> </w:t>
      </w:r>
      <w:r w:rsidRPr="00260A60">
        <w:rPr>
          <w:rFonts w:ascii="Arial" w:hAnsi="Arial" w:cs="Arial"/>
          <w:b/>
          <w:sz w:val="24"/>
          <w:szCs w:val="24"/>
        </w:rPr>
        <w:t>GENERAL DEL ESTADO</w:t>
      </w:r>
      <w:r w:rsidR="00FF70B4" w:rsidRPr="00260A6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SAN LUIS POTOSI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260A60" w:rsidRDefault="00260A60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Única</w:t>
      </w:r>
      <w:r w:rsidR="0056212B" w:rsidRPr="00260A60">
        <w:rPr>
          <w:rFonts w:ascii="Arial" w:hAnsi="Arial" w:cs="Arial"/>
          <w:sz w:val="24"/>
          <w:szCs w:val="24"/>
        </w:rPr>
        <w:t xml:space="preserve"> vez </w:t>
      </w:r>
      <w:r>
        <w:rPr>
          <w:rFonts w:ascii="Arial" w:hAnsi="Arial" w:cs="Arial"/>
          <w:sz w:val="24"/>
          <w:szCs w:val="24"/>
        </w:rPr>
        <w:t xml:space="preserve">( </w:t>
      </w:r>
      <w:r w:rsidR="0056212B" w:rsidRPr="00260A60">
        <w:rPr>
          <w:rFonts w:ascii="Arial" w:hAnsi="Arial" w:cs="Arial"/>
          <w:sz w:val="24"/>
          <w:szCs w:val="24"/>
        </w:rPr>
        <w:t>2009</w:t>
      </w:r>
      <w:r>
        <w:rPr>
          <w:rFonts w:ascii="Arial" w:hAnsi="Arial" w:cs="Arial"/>
          <w:sz w:val="24"/>
          <w:szCs w:val="24"/>
        </w:rPr>
        <w:t>)</w:t>
      </w:r>
    </w:p>
    <w:p w:rsidR="0056212B" w:rsidRPr="00224B1D" w:rsidRDefault="0056212B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260A60" w:rsidRDefault="00260A60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ARCHIVO HISTORICO</w:t>
      </w:r>
    </w:p>
    <w:p w:rsidR="003811E0" w:rsidRDefault="003811E0" w:rsidP="003811E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Default="004462D7" w:rsidP="002662E8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Inexistente </w:t>
      </w:r>
    </w:p>
    <w:p w:rsidR="00F6474E" w:rsidRDefault="00F6474E" w:rsidP="00F6474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FE2ED4" w:rsidRDefault="00B0542E" w:rsidP="00FE2ED4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="00FE2ED4">
        <w:rPr>
          <w:rFonts w:ascii="Arial" w:hAnsi="Arial" w:cs="Arial"/>
          <w:b/>
          <w:sz w:val="32"/>
          <w:szCs w:val="32"/>
        </w:rPr>
        <w:t xml:space="preserve">Nota: La presente Guía está en proceso de actualización en base al nuevo Reglamento Interno de la SEGAM, editado en el Periódico Oficial de S.L.P, el día 13 de febrero del 2018.  </w:t>
      </w:r>
    </w:p>
    <w:p w:rsidR="00B0542E" w:rsidRDefault="00B0542E" w:rsidP="00B0542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</w:t>
      </w:r>
      <w:r w:rsidR="00AF3373">
        <w:rPr>
          <w:rFonts w:ascii="Arial" w:hAnsi="Arial" w:cs="Arial"/>
          <w:sz w:val="24"/>
          <w:szCs w:val="24"/>
        </w:rPr>
        <w:t xml:space="preserve">               </w:t>
      </w:r>
    </w:p>
    <w:p w:rsidR="00FE2ED4" w:rsidRDefault="00FE2ED4" w:rsidP="00B0542E">
      <w:pPr>
        <w:spacing w:line="240" w:lineRule="auto"/>
        <w:rPr>
          <w:rFonts w:ascii="Arial" w:hAnsi="Arial" w:cs="Arial"/>
          <w:sz w:val="24"/>
          <w:szCs w:val="24"/>
        </w:rPr>
      </w:pPr>
    </w:p>
    <w:p w:rsidR="00FE2ED4" w:rsidRPr="00224B1D" w:rsidRDefault="00C3603A" w:rsidP="00B0542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AGOSTO </w:t>
      </w:r>
      <w:r w:rsidR="00176134">
        <w:rPr>
          <w:rFonts w:ascii="Arial" w:hAnsi="Arial" w:cs="Arial"/>
          <w:sz w:val="24"/>
          <w:szCs w:val="24"/>
        </w:rPr>
        <w:t xml:space="preserve"> </w:t>
      </w:r>
      <w:r w:rsidR="00284241">
        <w:rPr>
          <w:rFonts w:ascii="Arial" w:hAnsi="Arial" w:cs="Arial"/>
          <w:sz w:val="24"/>
          <w:szCs w:val="24"/>
        </w:rPr>
        <w:t xml:space="preserve"> -</w:t>
      </w:r>
      <w:r w:rsidR="00176134">
        <w:rPr>
          <w:rFonts w:ascii="Arial" w:hAnsi="Arial" w:cs="Arial"/>
          <w:sz w:val="24"/>
          <w:szCs w:val="24"/>
        </w:rPr>
        <w:t xml:space="preserve">  2019</w:t>
      </w:r>
      <w:r w:rsidR="00FE2ED4">
        <w:rPr>
          <w:rFonts w:ascii="Arial" w:hAnsi="Arial" w:cs="Arial"/>
          <w:sz w:val="24"/>
          <w:szCs w:val="24"/>
        </w:rPr>
        <w:t xml:space="preserve"> </w:t>
      </w:r>
    </w:p>
    <w:sectPr w:rsidR="00FE2ED4" w:rsidRPr="00224B1D" w:rsidSect="00A52010">
      <w:pgSz w:w="12240" w:h="15840" w:code="1"/>
      <w:pgMar w:top="1417" w:right="1701" w:bottom="1417" w:left="1701" w:header="708" w:footer="708" w:gutter="0"/>
      <w:pgBorders w:offsetFrom="page">
        <w:top w:val="double" w:sz="4" w:space="24" w:color="4F6228" w:themeColor="accent3" w:themeShade="80"/>
        <w:left w:val="double" w:sz="4" w:space="24" w:color="4F6228" w:themeColor="accent3" w:themeShade="80"/>
        <w:bottom w:val="double" w:sz="4" w:space="24" w:color="4F6228" w:themeColor="accent3" w:themeShade="80"/>
        <w:right w:val="double" w:sz="4" w:space="24" w:color="4F6228" w:themeColor="accent3" w:themeShade="8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D13A6"/>
    <w:multiLevelType w:val="hybridMultilevel"/>
    <w:tmpl w:val="E92AB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6660D6"/>
    <w:multiLevelType w:val="hybridMultilevel"/>
    <w:tmpl w:val="895E77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CE7968"/>
    <w:multiLevelType w:val="hybridMultilevel"/>
    <w:tmpl w:val="D0FE22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A0170"/>
    <w:multiLevelType w:val="hybridMultilevel"/>
    <w:tmpl w:val="8B9416C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087FF2"/>
    <w:multiLevelType w:val="hybridMultilevel"/>
    <w:tmpl w:val="56520A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9D093D"/>
    <w:multiLevelType w:val="hybridMultilevel"/>
    <w:tmpl w:val="435EC6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993897"/>
    <w:multiLevelType w:val="hybridMultilevel"/>
    <w:tmpl w:val="194CDBB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8B6846"/>
    <w:multiLevelType w:val="hybridMultilevel"/>
    <w:tmpl w:val="31BE92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C42792"/>
    <w:multiLevelType w:val="hybridMultilevel"/>
    <w:tmpl w:val="93F82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B13E7B"/>
    <w:multiLevelType w:val="hybridMultilevel"/>
    <w:tmpl w:val="4984D60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2F6C20"/>
    <w:multiLevelType w:val="hybridMultilevel"/>
    <w:tmpl w:val="B79090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44087B"/>
    <w:multiLevelType w:val="hybridMultilevel"/>
    <w:tmpl w:val="2F7884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715282"/>
    <w:multiLevelType w:val="hybridMultilevel"/>
    <w:tmpl w:val="0540AA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AE53FC"/>
    <w:multiLevelType w:val="hybridMultilevel"/>
    <w:tmpl w:val="A0E290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484D26"/>
    <w:multiLevelType w:val="hybridMultilevel"/>
    <w:tmpl w:val="01B4BF6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237589"/>
    <w:multiLevelType w:val="hybridMultilevel"/>
    <w:tmpl w:val="98AC6E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290FED"/>
    <w:multiLevelType w:val="hybridMultilevel"/>
    <w:tmpl w:val="7D26A6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870926"/>
    <w:multiLevelType w:val="hybridMultilevel"/>
    <w:tmpl w:val="4056B9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DE0B20"/>
    <w:multiLevelType w:val="hybridMultilevel"/>
    <w:tmpl w:val="E8908C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073467"/>
    <w:multiLevelType w:val="hybridMultilevel"/>
    <w:tmpl w:val="B45849F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B14032"/>
    <w:multiLevelType w:val="hybridMultilevel"/>
    <w:tmpl w:val="0150D2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637201"/>
    <w:multiLevelType w:val="hybridMultilevel"/>
    <w:tmpl w:val="A49EC4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3B270A"/>
    <w:multiLevelType w:val="hybridMultilevel"/>
    <w:tmpl w:val="B63478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891176"/>
    <w:multiLevelType w:val="hybridMultilevel"/>
    <w:tmpl w:val="BD9C98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AD39DB"/>
    <w:multiLevelType w:val="hybridMultilevel"/>
    <w:tmpl w:val="D416E4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124626"/>
    <w:multiLevelType w:val="hybridMultilevel"/>
    <w:tmpl w:val="CFA8FE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7D6170"/>
    <w:multiLevelType w:val="hybridMultilevel"/>
    <w:tmpl w:val="6BA27D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CD22B7"/>
    <w:multiLevelType w:val="hybridMultilevel"/>
    <w:tmpl w:val="9ABA408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2604B5"/>
    <w:multiLevelType w:val="hybridMultilevel"/>
    <w:tmpl w:val="E5A4776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BC5620"/>
    <w:multiLevelType w:val="hybridMultilevel"/>
    <w:tmpl w:val="8D1846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F2308F"/>
    <w:multiLevelType w:val="hybridMultilevel"/>
    <w:tmpl w:val="318C4E4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6C4CFD"/>
    <w:multiLevelType w:val="hybridMultilevel"/>
    <w:tmpl w:val="8480CC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38591C"/>
    <w:multiLevelType w:val="hybridMultilevel"/>
    <w:tmpl w:val="7D163C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D35917"/>
    <w:multiLevelType w:val="hybridMultilevel"/>
    <w:tmpl w:val="3FC60B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FC54B6"/>
    <w:multiLevelType w:val="hybridMultilevel"/>
    <w:tmpl w:val="18A6E9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502ADE"/>
    <w:multiLevelType w:val="hybridMultilevel"/>
    <w:tmpl w:val="8960C5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3F1C0A"/>
    <w:multiLevelType w:val="hybridMultilevel"/>
    <w:tmpl w:val="C838A4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BC3891"/>
    <w:multiLevelType w:val="hybridMultilevel"/>
    <w:tmpl w:val="4ED6E1F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21"/>
  </w:num>
  <w:num w:numId="5">
    <w:abstractNumId w:val="18"/>
  </w:num>
  <w:num w:numId="6">
    <w:abstractNumId w:val="4"/>
  </w:num>
  <w:num w:numId="7">
    <w:abstractNumId w:val="25"/>
  </w:num>
  <w:num w:numId="8">
    <w:abstractNumId w:val="12"/>
  </w:num>
  <w:num w:numId="9">
    <w:abstractNumId w:val="34"/>
  </w:num>
  <w:num w:numId="10">
    <w:abstractNumId w:val="20"/>
  </w:num>
  <w:num w:numId="11">
    <w:abstractNumId w:val="10"/>
  </w:num>
  <w:num w:numId="12">
    <w:abstractNumId w:val="17"/>
  </w:num>
  <w:num w:numId="13">
    <w:abstractNumId w:val="29"/>
  </w:num>
  <w:num w:numId="14">
    <w:abstractNumId w:val="36"/>
  </w:num>
  <w:num w:numId="15">
    <w:abstractNumId w:val="32"/>
  </w:num>
  <w:num w:numId="16">
    <w:abstractNumId w:val="31"/>
  </w:num>
  <w:num w:numId="17">
    <w:abstractNumId w:val="16"/>
  </w:num>
  <w:num w:numId="18">
    <w:abstractNumId w:val="27"/>
  </w:num>
  <w:num w:numId="19">
    <w:abstractNumId w:val="11"/>
  </w:num>
  <w:num w:numId="20">
    <w:abstractNumId w:val="23"/>
  </w:num>
  <w:num w:numId="21">
    <w:abstractNumId w:val="7"/>
  </w:num>
  <w:num w:numId="22">
    <w:abstractNumId w:val="13"/>
  </w:num>
  <w:num w:numId="23">
    <w:abstractNumId w:val="26"/>
  </w:num>
  <w:num w:numId="24">
    <w:abstractNumId w:val="15"/>
  </w:num>
  <w:num w:numId="25">
    <w:abstractNumId w:val="37"/>
  </w:num>
  <w:num w:numId="26">
    <w:abstractNumId w:val="35"/>
  </w:num>
  <w:num w:numId="27">
    <w:abstractNumId w:val="24"/>
  </w:num>
  <w:num w:numId="28">
    <w:abstractNumId w:val="33"/>
  </w:num>
  <w:num w:numId="29">
    <w:abstractNumId w:val="28"/>
  </w:num>
  <w:num w:numId="30">
    <w:abstractNumId w:val="9"/>
  </w:num>
  <w:num w:numId="31">
    <w:abstractNumId w:val="3"/>
  </w:num>
  <w:num w:numId="32">
    <w:abstractNumId w:val="6"/>
  </w:num>
  <w:num w:numId="33">
    <w:abstractNumId w:val="22"/>
  </w:num>
  <w:num w:numId="34">
    <w:abstractNumId w:val="5"/>
  </w:num>
  <w:num w:numId="35">
    <w:abstractNumId w:val="19"/>
  </w:num>
  <w:num w:numId="36">
    <w:abstractNumId w:val="14"/>
  </w:num>
  <w:num w:numId="37">
    <w:abstractNumId w:val="30"/>
  </w:num>
  <w:num w:numId="38">
    <w:abstractNumId w:val="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053D"/>
    <w:rsid w:val="0000442E"/>
    <w:rsid w:val="000258DF"/>
    <w:rsid w:val="00063EAE"/>
    <w:rsid w:val="00097A4E"/>
    <w:rsid w:val="00097EC1"/>
    <w:rsid w:val="000B324D"/>
    <w:rsid w:val="000B57B1"/>
    <w:rsid w:val="000C5995"/>
    <w:rsid w:val="000C6E1D"/>
    <w:rsid w:val="000D4509"/>
    <w:rsid w:val="000E7748"/>
    <w:rsid w:val="0011618F"/>
    <w:rsid w:val="00124D71"/>
    <w:rsid w:val="00146F82"/>
    <w:rsid w:val="0016742D"/>
    <w:rsid w:val="00167BC8"/>
    <w:rsid w:val="001700DF"/>
    <w:rsid w:val="00176134"/>
    <w:rsid w:val="00187F2F"/>
    <w:rsid w:val="001C1930"/>
    <w:rsid w:val="001D1ED1"/>
    <w:rsid w:val="001E705D"/>
    <w:rsid w:val="00210C06"/>
    <w:rsid w:val="002131AB"/>
    <w:rsid w:val="00215075"/>
    <w:rsid w:val="00224B1D"/>
    <w:rsid w:val="00253C2F"/>
    <w:rsid w:val="00260A60"/>
    <w:rsid w:val="002662E8"/>
    <w:rsid w:val="00267B8F"/>
    <w:rsid w:val="00284241"/>
    <w:rsid w:val="002A007D"/>
    <w:rsid w:val="00303E3F"/>
    <w:rsid w:val="003102DD"/>
    <w:rsid w:val="003143D9"/>
    <w:rsid w:val="003172A3"/>
    <w:rsid w:val="003433DC"/>
    <w:rsid w:val="003811E0"/>
    <w:rsid w:val="0038128E"/>
    <w:rsid w:val="0038414A"/>
    <w:rsid w:val="00384ADF"/>
    <w:rsid w:val="003A7CAB"/>
    <w:rsid w:val="003B1767"/>
    <w:rsid w:val="003B20CB"/>
    <w:rsid w:val="003D0F69"/>
    <w:rsid w:val="003D680F"/>
    <w:rsid w:val="0042789D"/>
    <w:rsid w:val="004462D7"/>
    <w:rsid w:val="004536CE"/>
    <w:rsid w:val="0045574A"/>
    <w:rsid w:val="004B1C11"/>
    <w:rsid w:val="004B3A04"/>
    <w:rsid w:val="004F685B"/>
    <w:rsid w:val="0056212B"/>
    <w:rsid w:val="00563B0B"/>
    <w:rsid w:val="00565342"/>
    <w:rsid w:val="00596EAB"/>
    <w:rsid w:val="005A65B0"/>
    <w:rsid w:val="005E6D05"/>
    <w:rsid w:val="005F4475"/>
    <w:rsid w:val="005F75D1"/>
    <w:rsid w:val="00610C0A"/>
    <w:rsid w:val="00616F8A"/>
    <w:rsid w:val="00625B5D"/>
    <w:rsid w:val="0063234A"/>
    <w:rsid w:val="0063731B"/>
    <w:rsid w:val="0065015C"/>
    <w:rsid w:val="0065109F"/>
    <w:rsid w:val="0067481F"/>
    <w:rsid w:val="006804B0"/>
    <w:rsid w:val="006A2259"/>
    <w:rsid w:val="006C762E"/>
    <w:rsid w:val="006D266B"/>
    <w:rsid w:val="006D34E2"/>
    <w:rsid w:val="006D4949"/>
    <w:rsid w:val="006E07D9"/>
    <w:rsid w:val="006E1508"/>
    <w:rsid w:val="007016E6"/>
    <w:rsid w:val="0070555E"/>
    <w:rsid w:val="00706BCF"/>
    <w:rsid w:val="007148C5"/>
    <w:rsid w:val="00725BB7"/>
    <w:rsid w:val="00783ECF"/>
    <w:rsid w:val="007F1818"/>
    <w:rsid w:val="008046D0"/>
    <w:rsid w:val="00806AD3"/>
    <w:rsid w:val="00827676"/>
    <w:rsid w:val="008355DF"/>
    <w:rsid w:val="00875669"/>
    <w:rsid w:val="00881EEB"/>
    <w:rsid w:val="00882503"/>
    <w:rsid w:val="00891161"/>
    <w:rsid w:val="008E0B7A"/>
    <w:rsid w:val="009333F3"/>
    <w:rsid w:val="00937546"/>
    <w:rsid w:val="00960AAC"/>
    <w:rsid w:val="009814AF"/>
    <w:rsid w:val="0099517A"/>
    <w:rsid w:val="009B21C2"/>
    <w:rsid w:val="009B6E31"/>
    <w:rsid w:val="009D2994"/>
    <w:rsid w:val="00A32519"/>
    <w:rsid w:val="00A3630C"/>
    <w:rsid w:val="00A42BD9"/>
    <w:rsid w:val="00A45327"/>
    <w:rsid w:val="00A52010"/>
    <w:rsid w:val="00A804D7"/>
    <w:rsid w:val="00A861A1"/>
    <w:rsid w:val="00AC0944"/>
    <w:rsid w:val="00AD159B"/>
    <w:rsid w:val="00AD4B82"/>
    <w:rsid w:val="00AD4F6B"/>
    <w:rsid w:val="00AE0BD6"/>
    <w:rsid w:val="00AF2C21"/>
    <w:rsid w:val="00AF3373"/>
    <w:rsid w:val="00AF3EE4"/>
    <w:rsid w:val="00B0542E"/>
    <w:rsid w:val="00B36896"/>
    <w:rsid w:val="00B44C9F"/>
    <w:rsid w:val="00B61671"/>
    <w:rsid w:val="00B936B7"/>
    <w:rsid w:val="00B9719A"/>
    <w:rsid w:val="00BA019E"/>
    <w:rsid w:val="00BC527A"/>
    <w:rsid w:val="00BC713B"/>
    <w:rsid w:val="00BD0410"/>
    <w:rsid w:val="00BF3538"/>
    <w:rsid w:val="00C10DE5"/>
    <w:rsid w:val="00C20DBC"/>
    <w:rsid w:val="00C3603A"/>
    <w:rsid w:val="00C4056D"/>
    <w:rsid w:val="00C50E71"/>
    <w:rsid w:val="00C66AA3"/>
    <w:rsid w:val="00D00429"/>
    <w:rsid w:val="00D02B77"/>
    <w:rsid w:val="00D12598"/>
    <w:rsid w:val="00D25801"/>
    <w:rsid w:val="00D25A60"/>
    <w:rsid w:val="00D52845"/>
    <w:rsid w:val="00D719FE"/>
    <w:rsid w:val="00D76E63"/>
    <w:rsid w:val="00D8053D"/>
    <w:rsid w:val="00D80EF6"/>
    <w:rsid w:val="00DC7C8B"/>
    <w:rsid w:val="00DE4D47"/>
    <w:rsid w:val="00DF35E5"/>
    <w:rsid w:val="00DF6FAB"/>
    <w:rsid w:val="00E3058A"/>
    <w:rsid w:val="00E333C7"/>
    <w:rsid w:val="00E601BC"/>
    <w:rsid w:val="00E81077"/>
    <w:rsid w:val="00E83376"/>
    <w:rsid w:val="00E904CB"/>
    <w:rsid w:val="00E9245B"/>
    <w:rsid w:val="00E936A2"/>
    <w:rsid w:val="00EC1904"/>
    <w:rsid w:val="00EC25E9"/>
    <w:rsid w:val="00EC3D67"/>
    <w:rsid w:val="00ED1AAF"/>
    <w:rsid w:val="00EE52C5"/>
    <w:rsid w:val="00F03709"/>
    <w:rsid w:val="00F6474E"/>
    <w:rsid w:val="00FA748D"/>
    <w:rsid w:val="00FB27E5"/>
    <w:rsid w:val="00FE2ED4"/>
    <w:rsid w:val="00FE61D1"/>
    <w:rsid w:val="00FF7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B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0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0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053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C19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2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678166-5FEB-4FED-B6C6-6D3BB8747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8</Pages>
  <Words>1180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SEGAM</Company>
  <LinksUpToDate>false</LinksUpToDate>
  <CharactersWithSpaces>7661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Admin</cp:lastModifiedBy>
  <cp:revision>93</cp:revision>
  <dcterms:created xsi:type="dcterms:W3CDTF">2013-07-24T17:21:00Z</dcterms:created>
  <dcterms:modified xsi:type="dcterms:W3CDTF">2019-09-03T16:53:00Z</dcterms:modified>
</cp:coreProperties>
</file>