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667276</wp:posOffset>
                </wp:positionH>
                <wp:positionV relativeFrom="paragraph">
                  <wp:posOffset>163326</wp:posOffset>
                </wp:positionV>
                <wp:extent cx="5192110" cy="3920359"/>
                <wp:effectExtent l="0" t="0" r="8890" b="444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39203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3E74" w:rsidRDefault="00253E7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Con fundamento en el Capítulo II, Artículo 9 del Decreto de Creación del Instituto de Capacitación para el Trabajo, </w:t>
                            </w:r>
                            <w:r w:rsidR="009E534D">
                              <w:rPr>
                                <w:sz w:val="32"/>
                              </w:rPr>
                              <w:t>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:rsidR="00253E74" w:rsidRDefault="00253E7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:rsidR="00827B64" w:rsidRPr="00827B64" w:rsidRDefault="009E534D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Se informa que d</w:t>
                            </w:r>
                            <w:r w:rsidR="00827B64">
                              <w:rPr>
                                <w:sz w:val="32"/>
                              </w:rPr>
                              <w:t xml:space="preserve">urante </w:t>
                            </w:r>
                            <w:r w:rsidR="00B77818">
                              <w:rPr>
                                <w:sz w:val="32"/>
                              </w:rPr>
                              <w:t>este mes</w:t>
                            </w:r>
                            <w:r w:rsidR="00827B64">
                              <w:rPr>
                                <w:sz w:val="32"/>
                              </w:rPr>
                              <w:t>, n</w:t>
                            </w:r>
                            <w:r w:rsidR="00827B64" w:rsidRPr="00827B64">
                              <w:rPr>
                                <w:sz w:val="32"/>
                              </w:rPr>
                              <w:t xml:space="preserve">o se generó información en virtud de </w:t>
                            </w:r>
                            <w:r>
                              <w:rPr>
                                <w:sz w:val="32"/>
                              </w:rPr>
                              <w:t xml:space="preserve">no </w:t>
                            </w:r>
                            <w:r w:rsidR="00EA30F4">
                              <w:rPr>
                                <w:sz w:val="32"/>
                              </w:rPr>
                              <w:t>r</w:t>
                            </w:r>
                            <w:r>
                              <w:rPr>
                                <w:sz w:val="32"/>
                              </w:rPr>
                              <w:t>ealiz</w:t>
                            </w:r>
                            <w:r w:rsidR="00EA30F4">
                              <w:rPr>
                                <w:sz w:val="32"/>
                              </w:rPr>
                              <w:t>arse</w:t>
                            </w:r>
                            <w:r>
                              <w:rPr>
                                <w:sz w:val="32"/>
                              </w:rPr>
                              <w:t xml:space="preserve"> Sesión Ordinaria o </w:t>
                            </w:r>
                            <w:r w:rsidR="00827B64" w:rsidRPr="00827B64">
                              <w:rPr>
                                <w:sz w:val="32"/>
                              </w:rPr>
                              <w:t>Extraordinaria</w:t>
                            </w:r>
                            <w:r w:rsidR="00B77818">
                              <w:rPr>
                                <w:sz w:val="32"/>
                              </w:rPr>
                              <w:t xml:space="preserve"> alguna</w:t>
                            </w:r>
                            <w:r w:rsidR="00827B64" w:rsidRPr="00827B64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5pt;margin-top:12.85pt;width:408.85pt;height:308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" fillcolor="white [3201]" stroked="f" strokeweight=".5pt">
                <v:textbox>
                  <w:txbxContent>
                    <w:p w:rsidR="00253E74" w:rsidRDefault="00253E7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Con fundamento en el Capítulo II, Artículo 9 del Decreto de Creación del Instituto de Capacitación para el Trabajo, </w:t>
                      </w:r>
                      <w:r w:rsidR="009E534D">
                        <w:rPr>
                          <w:sz w:val="32"/>
                        </w:rPr>
                        <w:t>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:rsidR="00253E74" w:rsidRDefault="00253E7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:rsidR="00827B64" w:rsidRPr="00827B64" w:rsidRDefault="009E534D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Se informa que d</w:t>
                      </w:r>
                      <w:r w:rsidR="00827B64">
                        <w:rPr>
                          <w:sz w:val="32"/>
                        </w:rPr>
                        <w:t xml:space="preserve">urante </w:t>
                      </w:r>
                      <w:r w:rsidR="00B77818">
                        <w:rPr>
                          <w:sz w:val="32"/>
                        </w:rPr>
                        <w:t>este mes</w:t>
                      </w:r>
                      <w:r w:rsidR="00827B64">
                        <w:rPr>
                          <w:sz w:val="32"/>
                        </w:rPr>
                        <w:t>, n</w:t>
                      </w:r>
                      <w:r w:rsidR="00827B64" w:rsidRPr="00827B64">
                        <w:rPr>
                          <w:sz w:val="32"/>
                        </w:rPr>
                        <w:t xml:space="preserve">o se generó información en virtud de </w:t>
                      </w:r>
                      <w:r>
                        <w:rPr>
                          <w:sz w:val="32"/>
                        </w:rPr>
                        <w:t xml:space="preserve">no </w:t>
                      </w:r>
                      <w:r w:rsidR="00EA30F4">
                        <w:rPr>
                          <w:sz w:val="32"/>
                        </w:rPr>
                        <w:t>r</w:t>
                      </w:r>
                      <w:r>
                        <w:rPr>
                          <w:sz w:val="32"/>
                        </w:rPr>
                        <w:t>ealiz</w:t>
                      </w:r>
                      <w:r w:rsidR="00EA30F4">
                        <w:rPr>
                          <w:sz w:val="32"/>
                        </w:rPr>
                        <w:t>arse</w:t>
                      </w:r>
                      <w:r>
                        <w:rPr>
                          <w:sz w:val="32"/>
                        </w:rPr>
                        <w:t xml:space="preserve"> Sesión Ordinaria o </w:t>
                      </w:r>
                      <w:r w:rsidR="00827B64" w:rsidRPr="00827B64">
                        <w:rPr>
                          <w:sz w:val="32"/>
                        </w:rPr>
                        <w:t>Extraordinaria</w:t>
                      </w:r>
                      <w:r w:rsidR="00B77818">
                        <w:rPr>
                          <w:sz w:val="32"/>
                        </w:rPr>
                        <w:t xml:space="preserve"> alguna</w:t>
                      </w:r>
                      <w:r w:rsidR="00827B64" w:rsidRPr="00827B64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bookmarkStart w:id="0" w:name="_GoBack"/>
      <w:bookmarkEnd w:id="0"/>
    </w:p>
    <w:sectPr w:rsidR="00827B64" w:rsidSect="006118C6">
      <w:headerReference w:type="default" r:id="rId8"/>
      <w:pgSz w:w="12240" w:h="15840" w:code="1"/>
      <w:pgMar w:top="4820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5D0" w:rsidRDefault="008565D0" w:rsidP="00825905">
      <w:pPr>
        <w:spacing w:after="0" w:line="240" w:lineRule="auto"/>
      </w:pPr>
      <w:r>
        <w:separator/>
      </w:r>
    </w:p>
  </w:endnote>
  <w:endnote w:type="continuationSeparator" w:id="0">
    <w:p w:rsidR="008565D0" w:rsidRDefault="008565D0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5D0" w:rsidRDefault="008565D0" w:rsidP="00825905">
      <w:pPr>
        <w:spacing w:after="0" w:line="240" w:lineRule="auto"/>
      </w:pPr>
      <w:r>
        <w:separator/>
      </w:r>
    </w:p>
  </w:footnote>
  <w:footnote w:type="continuationSeparator" w:id="0">
    <w:p w:rsidR="008565D0" w:rsidRDefault="008565D0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905" w:rsidRDefault="006118C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21675E3" wp14:editId="52B54861">
          <wp:simplePos x="0" y="0"/>
          <wp:positionH relativeFrom="column">
            <wp:posOffset>5080</wp:posOffset>
          </wp:positionH>
          <wp:positionV relativeFrom="paragraph">
            <wp:posOffset>1270</wp:posOffset>
          </wp:positionV>
          <wp:extent cx="6530340" cy="2837180"/>
          <wp:effectExtent l="0" t="0" r="3810" b="1270"/>
          <wp:wrapThrough wrapText="bothSides">
            <wp:wrapPolygon edited="0">
              <wp:start x="0" y="0"/>
              <wp:lineTo x="0" y="21465"/>
              <wp:lineTo x="21550" y="21465"/>
              <wp:lineTo x="21550" y="0"/>
              <wp:lineTo x="0" y="0"/>
            </wp:wrapPolygon>
          </wp:wrapThrough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CABEZADO asuntos tratad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0340" cy="2837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31</cp:revision>
  <cp:lastPrinted>2019-03-11T14:55:00Z</cp:lastPrinted>
  <dcterms:created xsi:type="dcterms:W3CDTF">2018-08-14T20:00:00Z</dcterms:created>
  <dcterms:modified xsi:type="dcterms:W3CDTF">2020-03-12T19:08:00Z</dcterms:modified>
</cp:coreProperties>
</file>