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Pr="00D32386" w:rsidRDefault="009727BB" w:rsidP="00D32386">
      <w:pPr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:rsidR="00DF1BA5" w:rsidRPr="00D32386" w:rsidRDefault="00DF1BA5" w:rsidP="00D32386">
      <w:pPr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:rsidR="00DF1BA5" w:rsidRPr="00D32386" w:rsidRDefault="00DF1BA5" w:rsidP="00D32386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DF1BA5" w:rsidRPr="00D32386" w:rsidRDefault="00DF1BA5" w:rsidP="00D32386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DF1BA5" w:rsidRPr="00D32386" w:rsidRDefault="00BA0664" w:rsidP="00D32386">
      <w:pPr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 conformidad con</w:t>
      </w:r>
      <w:r w:rsidR="00683A05">
        <w:rPr>
          <w:color w:val="000000"/>
          <w:sz w:val="24"/>
          <w:szCs w:val="24"/>
        </w:rPr>
        <w:t xml:space="preserve"> lo dispuesto en</w:t>
      </w:r>
      <w:r>
        <w:rPr>
          <w:color w:val="000000"/>
          <w:sz w:val="24"/>
          <w:szCs w:val="24"/>
        </w:rPr>
        <w:t xml:space="preserve"> </w:t>
      </w:r>
      <w:r w:rsidRPr="00257262">
        <w:rPr>
          <w:color w:val="000000"/>
          <w:sz w:val="24"/>
          <w:szCs w:val="24"/>
        </w:rPr>
        <w:t>los artículos 18 de la Constitución Política del Estado de San Luis Potosí,  1°, 19, 22, 25, 28, de la Ley de l</w:t>
      </w:r>
      <w:r>
        <w:rPr>
          <w:color w:val="000000"/>
          <w:sz w:val="24"/>
          <w:szCs w:val="24"/>
        </w:rPr>
        <w:t>a Defensoría Pública del Estado, l</w:t>
      </w:r>
      <w:r w:rsidR="00D32386" w:rsidRPr="00D32386">
        <w:rPr>
          <w:rFonts w:cs="Calibri"/>
          <w:color w:val="000000"/>
          <w:sz w:val="24"/>
          <w:szCs w:val="24"/>
        </w:rPr>
        <w:t xml:space="preserve">as asesorías, gestiones y representaciones que los defensores de la dependencia efectúan para atender un caso son completamente gratuitas, por ello no se tienen ingresos. </w:t>
      </w:r>
      <w:r w:rsidR="00DF1BA5" w:rsidRPr="00D32386">
        <w:rPr>
          <w:rFonts w:cs="Calibri"/>
          <w:color w:val="000000"/>
          <w:sz w:val="24"/>
          <w:szCs w:val="24"/>
        </w:rPr>
        <w:t xml:space="preserve">La </w:t>
      </w:r>
      <w:r w:rsidR="00D32386">
        <w:rPr>
          <w:rFonts w:cs="Calibri"/>
          <w:color w:val="000000"/>
          <w:sz w:val="24"/>
          <w:szCs w:val="24"/>
        </w:rPr>
        <w:t>dependencia</w:t>
      </w:r>
      <w:r w:rsidR="00DF1BA5" w:rsidRPr="00D32386">
        <w:rPr>
          <w:rFonts w:cs="Calibri"/>
          <w:color w:val="000000"/>
          <w:sz w:val="24"/>
          <w:szCs w:val="24"/>
        </w:rPr>
        <w:t xml:space="preserve"> no ha recibido donaciones de personas físicas o morales e instituciones públicas, sean estos en efectivo, depósitos financieros, en </w:t>
      </w:r>
      <w:bookmarkStart w:id="0" w:name="_GoBack"/>
      <w:bookmarkEnd w:id="0"/>
      <w:r w:rsidR="00DF1BA5" w:rsidRPr="00D32386">
        <w:rPr>
          <w:rFonts w:cs="Calibri"/>
          <w:color w:val="000000"/>
          <w:sz w:val="24"/>
          <w:szCs w:val="24"/>
        </w:rPr>
        <w:t>especie, servicios, o de cualquier otra naturaleza.</w:t>
      </w:r>
    </w:p>
    <w:p w:rsidR="00DF1BA5" w:rsidRPr="00D32386" w:rsidRDefault="00DF1BA5" w:rsidP="00D32386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DF1BA5" w:rsidRPr="00D32386" w:rsidRDefault="00DF1BA5" w:rsidP="00D32386">
      <w:pPr>
        <w:spacing w:line="360" w:lineRule="auto"/>
        <w:rPr>
          <w:sz w:val="24"/>
          <w:szCs w:val="24"/>
        </w:rPr>
      </w:pPr>
    </w:p>
    <w:sectPr w:rsidR="00DF1BA5" w:rsidRPr="00D32386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6A5" w:rsidRDefault="000716A5">
      <w:pPr>
        <w:spacing w:after="0" w:line="240" w:lineRule="auto"/>
      </w:pPr>
      <w:r>
        <w:separator/>
      </w:r>
    </w:p>
  </w:endnote>
  <w:endnote w:type="continuationSeparator" w:id="0">
    <w:p w:rsidR="000716A5" w:rsidRDefault="00071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0D133CBD-F93D-46E0-8B67-5B5B05722F8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8C29689A-DFD3-4AA7-AE07-ABF6896EB61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6A5" w:rsidRDefault="000716A5">
      <w:pPr>
        <w:spacing w:after="0" w:line="240" w:lineRule="auto"/>
      </w:pPr>
      <w:r>
        <w:separator/>
      </w:r>
    </w:p>
  </w:footnote>
  <w:footnote w:type="continuationSeparator" w:id="0">
    <w:p w:rsidR="000716A5" w:rsidRDefault="00071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716A5"/>
    <w:rsid w:val="000819F9"/>
    <w:rsid w:val="000B0A18"/>
    <w:rsid w:val="000B60BA"/>
    <w:rsid w:val="001041E5"/>
    <w:rsid w:val="001353E0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308A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B4853"/>
    <w:rsid w:val="004E32B0"/>
    <w:rsid w:val="004F1DEC"/>
    <w:rsid w:val="004F258E"/>
    <w:rsid w:val="004F4F9A"/>
    <w:rsid w:val="004F5FA1"/>
    <w:rsid w:val="00517018"/>
    <w:rsid w:val="005371C7"/>
    <w:rsid w:val="00540020"/>
    <w:rsid w:val="005459B3"/>
    <w:rsid w:val="00590018"/>
    <w:rsid w:val="005A2162"/>
    <w:rsid w:val="005C4F7A"/>
    <w:rsid w:val="005D7D68"/>
    <w:rsid w:val="00604DC3"/>
    <w:rsid w:val="00650F3F"/>
    <w:rsid w:val="00683A05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E6DD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A0664"/>
    <w:rsid w:val="00BB039B"/>
    <w:rsid w:val="00BC030C"/>
    <w:rsid w:val="00BF44D6"/>
    <w:rsid w:val="00C21B2B"/>
    <w:rsid w:val="00C37E81"/>
    <w:rsid w:val="00C4615A"/>
    <w:rsid w:val="00C55AFA"/>
    <w:rsid w:val="00C56987"/>
    <w:rsid w:val="00C6748B"/>
    <w:rsid w:val="00C873E1"/>
    <w:rsid w:val="00C949B9"/>
    <w:rsid w:val="00CC07FE"/>
    <w:rsid w:val="00CD3E9E"/>
    <w:rsid w:val="00CE10AD"/>
    <w:rsid w:val="00D1340A"/>
    <w:rsid w:val="00D17B10"/>
    <w:rsid w:val="00D23A7C"/>
    <w:rsid w:val="00D32386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DF1BA5"/>
    <w:rsid w:val="00E50C03"/>
    <w:rsid w:val="00E56766"/>
    <w:rsid w:val="00E750F8"/>
    <w:rsid w:val="00EA098E"/>
    <w:rsid w:val="00EC3C57"/>
    <w:rsid w:val="00ED3807"/>
    <w:rsid w:val="00EE5F5E"/>
    <w:rsid w:val="00EF6503"/>
    <w:rsid w:val="00F02E78"/>
    <w:rsid w:val="00F1717C"/>
    <w:rsid w:val="00F21CE6"/>
    <w:rsid w:val="00F24AC9"/>
    <w:rsid w:val="00F30188"/>
    <w:rsid w:val="00F4136C"/>
    <w:rsid w:val="00F53E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5:docId w15:val="{A8E6F7D3-9ED3-472C-9733-66069A5F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E6D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77A8C-D146-4B4C-A4C1-080ABFD23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DEFENSORIAP</cp:lastModifiedBy>
  <cp:revision>23</cp:revision>
  <cp:lastPrinted>2019-02-14T17:42:00Z</cp:lastPrinted>
  <dcterms:created xsi:type="dcterms:W3CDTF">2019-02-26T20:45:00Z</dcterms:created>
  <dcterms:modified xsi:type="dcterms:W3CDTF">2019-03-27T21:22:00Z</dcterms:modified>
</cp:coreProperties>
</file>