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69B" w:rsidRDefault="001C7ECC"/>
    <w:p w:rsidR="00E85C04" w:rsidRDefault="00E85C04"/>
    <w:p w:rsidR="00E85C04" w:rsidRDefault="00E85C04"/>
    <w:p w:rsidR="00E85C04" w:rsidRDefault="00E85C04" w:rsidP="00E85C04"/>
    <w:p w:rsidR="00E85C04" w:rsidRDefault="00E85C04" w:rsidP="00E85C04">
      <w:r>
        <w:t>TEMA: Unidad de Transparencia (UT)</w:t>
      </w:r>
    </w:p>
    <w:p w:rsidR="00E85C04" w:rsidRDefault="00E85C04" w:rsidP="00E85C04"/>
    <w:p w:rsidR="00E85C04" w:rsidRDefault="00E85C04" w:rsidP="00E85C04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>FORMATO: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LTAIPSLP84XVIII</w:t>
      </w:r>
    </w:p>
    <w:p w:rsidR="00E85C04" w:rsidRDefault="001C7ECC">
      <w:r>
        <w:t xml:space="preserve"> </w:t>
      </w:r>
    </w:p>
    <w:p w:rsidR="001C7ECC" w:rsidRDefault="001C7ECC">
      <w:r w:rsidRPr="001C7ECC">
        <w:t>Se informa que en el periodo correspondiente no se han recibido solicitudes de información alguna, por tanto no se genera lista de las mismas ni de respuestas otorgadas.</w:t>
      </w:r>
      <w:bookmarkStart w:id="0" w:name="_GoBack"/>
      <w:bookmarkEnd w:id="0"/>
    </w:p>
    <w:sectPr w:rsidR="001C7E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C04"/>
    <w:rsid w:val="000349DA"/>
    <w:rsid w:val="001C7ECC"/>
    <w:rsid w:val="00E735A2"/>
    <w:rsid w:val="00E8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C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C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2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Invitado</cp:lastModifiedBy>
  <cp:revision>3</cp:revision>
  <dcterms:created xsi:type="dcterms:W3CDTF">2020-02-12T19:31:00Z</dcterms:created>
  <dcterms:modified xsi:type="dcterms:W3CDTF">2020-02-12T19:36:00Z</dcterms:modified>
</cp:coreProperties>
</file>