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408E0" w:rsidRPr="00166C7E" w:rsidRDefault="001D19F9" w:rsidP="001D19F9">
      <w:pPr>
        <w:jc w:val="both"/>
        <w:rPr>
          <w:rFonts w:ascii="Gulim" w:eastAsia="Gulim" w:hAnsi="Gulim"/>
          <w:sz w:val="40"/>
        </w:rPr>
      </w:pPr>
      <w:bookmarkStart w:id="0" w:name="_GoBack"/>
      <w:r w:rsidRPr="00166C7E">
        <w:rPr>
          <w:rFonts w:ascii="Gulim" w:eastAsia="Gulim" w:hAnsi="Gulim"/>
          <w:noProof/>
          <w:color w:val="000000" w:themeColor="text1"/>
          <w:sz w:val="40"/>
        </w:rPr>
        <w:drawing>
          <wp:anchor distT="0" distB="0" distL="114300" distR="114300" simplePos="0" relativeHeight="251659264" behindDoc="1" locked="0" layoutInCell="1" allowOverlap="1" wp14:anchorId="5605E2EC" wp14:editId="3ADF492F">
            <wp:simplePos x="0" y="0"/>
            <wp:positionH relativeFrom="column">
              <wp:posOffset>-3811</wp:posOffset>
            </wp:positionH>
            <wp:positionV relativeFrom="margin">
              <wp:posOffset>-223521</wp:posOffset>
            </wp:positionV>
            <wp:extent cx="5803471" cy="5953125"/>
            <wp:effectExtent l="0" t="0" r="6985" b="28575"/>
            <wp:wrapNone/>
            <wp:docPr id="63" name="Imagen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ASAR.png"/>
                    <pic:cNvPicPr/>
                  </pic:nvPicPr>
                  <pic:blipFill>
                    <a:blip r:embed="rId4" cstate="print">
                      <a:lum bright="70000" contrast="-70000"/>
                      <a:extLst>
                        <a:ext uri="{BEBA8EAE-BF5A-486C-A8C5-ECC9F3942E4B}">
                          <a14:imgProps xmlns:a14="http://schemas.microsoft.com/office/drawing/2010/main">
                            <a14:imgLayer r:embed="rId5">
                              <a14:imgEffect>
                                <a14:colorTemperature colorTemp="8773"/>
                              </a14:imgEffect>
                              <a14:imgEffect>
                                <a14:saturation sat="400000"/>
                              </a14:imgEffect>
                            </a14:imgLayer>
                          </a14:imgProps>
                        </a:ext>
                        <a:ext uri="{28A0092B-C50C-407E-A947-70E740481C1C}">
                          <a14:useLocalDpi xmlns:a14="http://schemas.microsoft.com/office/drawing/2010/main" val="0"/>
                        </a:ext>
                      </a:extLst>
                    </a:blip>
                    <a:stretch>
                      <a:fillRect/>
                    </a:stretch>
                  </pic:blipFill>
                  <pic:spPr>
                    <a:xfrm>
                      <a:off x="0" y="0"/>
                      <a:ext cx="5823768" cy="5973945"/>
                    </a:xfrm>
                    <a:prstGeom prst="rect">
                      <a:avLst/>
                    </a:prstGeom>
                    <a:effectLst>
                      <a:glow>
                        <a:schemeClr val="accent1">
                          <a:alpha val="40000"/>
                        </a:schemeClr>
                      </a:glow>
                      <a:outerShdw dist="50800" dir="5400000" algn="ctr" rotWithShape="0">
                        <a:schemeClr val="bg2">
                          <a:lumMod val="75000"/>
                          <a:alpha val="0"/>
                        </a:schemeClr>
                      </a:outerShdw>
                      <a:softEdge rad="0"/>
                    </a:effectLst>
                  </pic:spPr>
                </pic:pic>
              </a:graphicData>
            </a:graphic>
            <wp14:sizeRelH relativeFrom="page">
              <wp14:pctWidth>0</wp14:pctWidth>
            </wp14:sizeRelH>
            <wp14:sizeRelV relativeFrom="page">
              <wp14:pctHeight>0</wp14:pctHeight>
            </wp14:sizeRelV>
          </wp:anchor>
        </w:drawing>
      </w:r>
      <w:bookmarkEnd w:id="0"/>
      <w:r w:rsidR="004F27EA" w:rsidRPr="004F27EA">
        <w:rPr>
          <w:rFonts w:ascii="Gulim" w:eastAsia="Gulim" w:hAnsi="Gulim"/>
          <w:noProof/>
          <w:color w:val="000000" w:themeColor="text1"/>
          <w:sz w:val="40"/>
        </w:rPr>
        <w:t xml:space="preserve">EN EL ORGANISMO OPERADOR DE AGUA POTABLE, ALCANTARILLADO Y SANEAMIENTO DESCENTRALZADO DE LAS AUTORIDADES DEL AYUNTAMIENTO DE RIOVERDE, S.L.P., EN TÉRMINO DEL ARTÍCULO 84 FRACCIÓN XXIX INCISO A, NO SE GENERA PROGRAMA ANUAL DE COMUNICACIÓN SOCIAL, EN TÉRMINOS DE LAS DISPOSICIONES APLICABLES EN EL MES DE </w:t>
      </w:r>
      <w:r w:rsidR="002B2C02">
        <w:rPr>
          <w:rFonts w:ascii="Gulim" w:eastAsia="Gulim" w:hAnsi="Gulim"/>
          <w:noProof/>
          <w:color w:val="000000" w:themeColor="text1"/>
          <w:sz w:val="40"/>
        </w:rPr>
        <w:t>MARZO</w:t>
      </w:r>
      <w:r w:rsidR="00E9118D">
        <w:rPr>
          <w:rFonts w:ascii="Gulim" w:eastAsia="Gulim" w:hAnsi="Gulim"/>
          <w:noProof/>
          <w:color w:val="000000" w:themeColor="text1"/>
          <w:sz w:val="40"/>
        </w:rPr>
        <w:t xml:space="preserve"> DE </w:t>
      </w:r>
      <w:r w:rsidR="004F27EA" w:rsidRPr="004F27EA">
        <w:rPr>
          <w:rFonts w:ascii="Gulim" w:eastAsia="Gulim" w:hAnsi="Gulim"/>
          <w:noProof/>
          <w:color w:val="000000" w:themeColor="text1"/>
          <w:sz w:val="40"/>
        </w:rPr>
        <w:t xml:space="preserve"> 20</w:t>
      </w:r>
      <w:r w:rsidR="00E9118D">
        <w:rPr>
          <w:rFonts w:ascii="Gulim" w:eastAsia="Gulim" w:hAnsi="Gulim"/>
          <w:noProof/>
          <w:color w:val="000000" w:themeColor="text1"/>
          <w:sz w:val="40"/>
        </w:rPr>
        <w:t>20.</w:t>
      </w:r>
    </w:p>
    <w:p w:rsidR="00166C7E" w:rsidRPr="00166C7E" w:rsidRDefault="00166C7E" w:rsidP="001D19F9">
      <w:pPr>
        <w:jc w:val="both"/>
        <w:rPr>
          <w:rFonts w:ascii="Gulim" w:eastAsia="Gulim" w:hAnsi="Gulim"/>
          <w:sz w:val="40"/>
        </w:rPr>
      </w:pPr>
    </w:p>
    <w:sectPr w:rsidR="00166C7E" w:rsidRPr="00166C7E">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ulim">
    <w:altName w:val="Gulim"/>
    <w:panose1 w:val="020B0600000101010101"/>
    <w:charset w:val="81"/>
    <w:family w:val="swiss"/>
    <w:pitch w:val="variable"/>
    <w:sig w:usb0="B00002AF" w:usb1="69D77CFB" w:usb2="00000030" w:usb3="00000000" w:csb0="0008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9F9"/>
    <w:rsid w:val="001408E0"/>
    <w:rsid w:val="00166C7E"/>
    <w:rsid w:val="001D19F9"/>
    <w:rsid w:val="002B2C02"/>
    <w:rsid w:val="004F27EA"/>
    <w:rsid w:val="00CE0F1F"/>
    <w:rsid w:val="00E911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8B01C1"/>
  <w15:chartTrackingRefBased/>
  <w15:docId w15:val="{15305CC4-8775-499A-98AF-16728A110A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49</Words>
  <Characters>272</Characters>
  <Application>Microsoft Office Word</Application>
  <DocSecurity>4</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cp:revision>
  <dcterms:created xsi:type="dcterms:W3CDTF">2020-04-02T17:39:00Z</dcterms:created>
  <dcterms:modified xsi:type="dcterms:W3CDTF">2020-04-02T17:39:00Z</dcterms:modified>
</cp:coreProperties>
</file>