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68CE" w:rsidRDefault="002568CE" w:rsidP="002568CE">
      <w:r>
        <w:t xml:space="preserve">TEMA: </w:t>
      </w:r>
      <w:r w:rsidRPr="00DA65E6">
        <w:t>Gastos de publicidad oficial Programa Anual de Comunicación Social o equivalente</w:t>
      </w:r>
    </w:p>
    <w:p w:rsidR="002568CE" w:rsidRDefault="002568CE" w:rsidP="002568CE">
      <w:r>
        <w:t>FORMATO</w:t>
      </w:r>
      <w:bookmarkStart w:id="0" w:name="_GoBack"/>
      <w:r>
        <w:t xml:space="preserve">: </w:t>
      </w:r>
      <w:r w:rsidRPr="00DA65E6">
        <w:t>LTAIPSLP84XXIXA</w:t>
      </w:r>
      <w:bookmarkEnd w:id="0"/>
    </w:p>
    <w:p w:rsidR="002568CE" w:rsidRDefault="002568CE" w:rsidP="002568CE"/>
    <w:p w:rsidR="002568CE" w:rsidRDefault="002568CE" w:rsidP="002568CE">
      <w:r>
        <w:t>EN EL MES DE FEBRERO</w:t>
      </w:r>
      <w:r>
        <w:t xml:space="preserve"> NO SE REALIZO NINGUN GASTO DE PUBLICIDAD. ESTE DOCUMENTO SE CREA PARA CUMPLIR CON LA COMISION DE TRASPARENCIA</w:t>
      </w:r>
    </w:p>
    <w:p w:rsidR="008A2788" w:rsidRDefault="008A2788"/>
    <w:sectPr w:rsidR="008A278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68CE"/>
    <w:rsid w:val="002568CE"/>
    <w:rsid w:val="008A2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549C71D-EFB7-4E76-A6EA-F0178009D6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568CE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208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company</Company>
  <LinksUpToDate>false</LinksUpToDate>
  <CharactersWithSpaces>244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Full name</dc:creator>
  <cp:keywords/>
  <dc:description/>
  <cp:lastModifiedBy>Full name</cp:lastModifiedBy>
  <cp:revision>1</cp:revision>
  <dcterms:created xsi:type="dcterms:W3CDTF">2020-03-11T02:49:00Z</dcterms:created>
  <dcterms:modified xsi:type="dcterms:W3CDTF">2020-03-11T02:49:00Z</dcterms:modified>
</cp:coreProperties>
</file>