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0BE8" w:rsidRDefault="006E3E9F" w:rsidP="006E3E9F">
      <w:pPr>
        <w:rPr>
          <w:b/>
        </w:rPr>
      </w:pPr>
      <w:r w:rsidRPr="006E3E9F">
        <w:rPr>
          <w:b/>
        </w:rPr>
        <w:t xml:space="preserve">INFORMACIÓN NO GENERADA </w:t>
      </w:r>
    </w:p>
    <w:p w:rsidR="006E3E9F" w:rsidRPr="006E3E9F" w:rsidRDefault="006E3E9F" w:rsidP="006E3E9F">
      <w:r>
        <w:t xml:space="preserve">FUNDAMENTO Y MOTIVACION: </w:t>
      </w:r>
      <w:r>
        <w:br/>
      </w:r>
      <w:r w:rsidRPr="006E3E9F">
        <w:t>No se generó información en este periodo ya que no existe informe a esta fecha sujeto de obligatoriedad en la Dirección de Construcción y Conservación de esta Junta Estatal de Caminos de San Luis Potosí</w:t>
      </w:r>
      <w:r w:rsidR="00900E68">
        <w:t xml:space="preserve"> de rendir ante</w:t>
      </w:r>
      <w:r w:rsidR="0027243B">
        <w:t xml:space="preserve"> cualquier otro sujeto obligado con fundamento a las facultades y/o atribuciones otorgadas a la Junta Estatal de Caminos de San Luis Potosí por medio de su decreto de creación publicado en el Diario Oficial del Estado el </w:t>
      </w:r>
      <w:proofErr w:type="spellStart"/>
      <w:r w:rsidR="0027243B">
        <w:t>dia</w:t>
      </w:r>
      <w:proofErr w:type="spellEnd"/>
      <w:r w:rsidR="0027243B">
        <w:t xml:space="preserve"> 05 de Abril de 1991 y su modificación de </w:t>
      </w:r>
      <w:proofErr w:type="spellStart"/>
      <w:r w:rsidR="0027243B">
        <w:t>fehca</w:t>
      </w:r>
      <w:proofErr w:type="spellEnd"/>
      <w:r w:rsidR="0027243B">
        <w:t xml:space="preserve"> 30 de Abril de 2019, así como en las otorgadas en el Reglamento Interior de este Organismo </w:t>
      </w:r>
      <w:proofErr w:type="spellStart"/>
      <w:r w:rsidR="0027243B">
        <w:t>Decentralizado</w:t>
      </w:r>
      <w:proofErr w:type="spellEnd"/>
      <w:r w:rsidR="0027243B">
        <w:t xml:space="preserve"> publicado en el Periódico Oficial del Estado el día 07 de Noviembre de 2002.</w:t>
      </w:r>
    </w:p>
    <w:p w:rsidR="006E3E9F" w:rsidRPr="006E3E9F" w:rsidRDefault="006E3E9F" w:rsidP="006E3E9F">
      <w:pPr>
        <w:rPr>
          <w:b/>
        </w:rPr>
      </w:pPr>
    </w:p>
    <w:sectPr w:rsidR="006E3E9F" w:rsidRPr="006E3E9F" w:rsidSect="001A0BE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compat/>
  <w:rsids>
    <w:rsidRoot w:val="00C40C55"/>
    <w:rsid w:val="001A0BE8"/>
    <w:rsid w:val="0027243B"/>
    <w:rsid w:val="00305E72"/>
    <w:rsid w:val="006E3E9F"/>
    <w:rsid w:val="007B4BCA"/>
    <w:rsid w:val="00900E68"/>
    <w:rsid w:val="00C40C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0BE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111</Words>
  <Characters>613</Characters>
  <Application>Microsoft Office Word</Application>
  <DocSecurity>0</DocSecurity>
  <Lines>5</Lines>
  <Paragraphs>1</Paragraphs>
  <ScaleCrop>false</ScaleCrop>
  <Company/>
  <LinksUpToDate>false</LinksUpToDate>
  <CharactersWithSpaces>723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VENEGAS</dc:creator>
  <cp:lastModifiedBy>Arnulfo</cp:lastModifiedBy>
  <cp:revision>4</cp:revision>
  <dcterms:created xsi:type="dcterms:W3CDTF">2020-02-11T16:11:00Z</dcterms:created>
  <dcterms:modified xsi:type="dcterms:W3CDTF">2020-02-13T20:40:00Z</dcterms:modified>
</cp:coreProperties>
</file>