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2175" w:rsidRPr="00AF2175" w:rsidRDefault="00AF2175" w:rsidP="00AF2175">
      <w:pPr>
        <w:jc w:val="both"/>
        <w:rPr>
          <w:rFonts w:ascii="Arial" w:hAnsi="Arial" w:cs="Arial"/>
          <w:b/>
          <w:sz w:val="28"/>
          <w:szCs w:val="28"/>
        </w:rPr>
      </w:pPr>
      <w:r w:rsidRPr="00AF2175">
        <w:rPr>
          <w:rFonts w:ascii="Arial" w:hAnsi="Arial" w:cs="Arial"/>
          <w:b/>
          <w:sz w:val="28"/>
          <w:szCs w:val="28"/>
        </w:rPr>
        <w:t xml:space="preserve">PARTIDO DE LA REVOLUCION DEMOCRATICA </w:t>
      </w:r>
    </w:p>
    <w:p w:rsidR="00AF2175" w:rsidRPr="00AF2175" w:rsidRDefault="00AF2175" w:rsidP="00AF2175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</w:pPr>
      <w:r w:rsidRPr="00AF2175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LTAIPSLP90FXXI</w:t>
      </w:r>
    </w:p>
    <w:p w:rsidR="00AF2175" w:rsidRPr="00AF2175" w:rsidRDefault="00AF2175" w:rsidP="00AF2175">
      <w:pPr>
        <w:jc w:val="both"/>
        <w:rPr>
          <w:rFonts w:ascii="Arial" w:hAnsi="Arial" w:cs="Arial"/>
          <w:sz w:val="28"/>
          <w:szCs w:val="28"/>
        </w:rPr>
      </w:pPr>
    </w:p>
    <w:p w:rsidR="00EB672D" w:rsidRDefault="00AF2175" w:rsidP="00AF2175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No se genera la info</w:t>
      </w:r>
      <w:r w:rsidRPr="00AF2175">
        <w:rPr>
          <w:rFonts w:ascii="Arial" w:hAnsi="Arial" w:cs="Arial"/>
          <w:sz w:val="28"/>
          <w:szCs w:val="28"/>
        </w:rPr>
        <w:t xml:space="preserve">rmación correspondiente a las convocatorias que </w:t>
      </w:r>
      <w:r w:rsidR="00EF7C09">
        <w:rPr>
          <w:rFonts w:ascii="Arial" w:hAnsi="Arial" w:cs="Arial"/>
          <w:sz w:val="28"/>
          <w:szCs w:val="28"/>
        </w:rPr>
        <w:t>se emitan para la elección de</w:t>
      </w:r>
      <w:r w:rsidRPr="00AF2175">
        <w:rPr>
          <w:rFonts w:ascii="Arial" w:hAnsi="Arial" w:cs="Arial"/>
          <w:sz w:val="28"/>
          <w:szCs w:val="28"/>
        </w:rPr>
        <w:t xml:space="preserve"> dirigentes o la postulación de candidatos a cargos de elección popular </w:t>
      </w:r>
      <w:r>
        <w:rPr>
          <w:rFonts w:ascii="Arial" w:hAnsi="Arial" w:cs="Arial"/>
          <w:sz w:val="28"/>
          <w:szCs w:val="28"/>
        </w:rPr>
        <w:t xml:space="preserve">porque no se emitió convocatoria para elección de dirigente </w:t>
      </w:r>
      <w:r w:rsidR="00FA4C40">
        <w:rPr>
          <w:rFonts w:ascii="Arial" w:hAnsi="Arial" w:cs="Arial"/>
          <w:sz w:val="28"/>
          <w:szCs w:val="28"/>
        </w:rPr>
        <w:t>por parte de la dirección nacional extraordinaria del PRD.</w:t>
      </w:r>
      <w:bookmarkStart w:id="0" w:name="_GoBack"/>
      <w:bookmarkEnd w:id="0"/>
    </w:p>
    <w:p w:rsidR="00EB672D" w:rsidRPr="00AF2175" w:rsidRDefault="00EB672D" w:rsidP="00EB672D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 </w:t>
      </w:r>
    </w:p>
    <w:sectPr w:rsidR="00EB672D" w:rsidRPr="00AF217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2175"/>
    <w:rsid w:val="007B264F"/>
    <w:rsid w:val="00AF2175"/>
    <w:rsid w:val="00B73EC4"/>
    <w:rsid w:val="00EB672D"/>
    <w:rsid w:val="00EF7C09"/>
    <w:rsid w:val="00FA4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615EC4"/>
  <w15:chartTrackingRefBased/>
  <w15:docId w15:val="{CAE64017-19A2-4E66-BA21-E441FF465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8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0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4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21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6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92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0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8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0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89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30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93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58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90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13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1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1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52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GALILEA COVARRUBIAS MARTINEZ</cp:lastModifiedBy>
  <cp:revision>4</cp:revision>
  <dcterms:created xsi:type="dcterms:W3CDTF">2020-02-18T07:11:00Z</dcterms:created>
  <dcterms:modified xsi:type="dcterms:W3CDTF">2020-05-20T01:39:00Z</dcterms:modified>
</cp:coreProperties>
</file>