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65" w:rsidRPr="00E703B1" w:rsidRDefault="004C2D79" w:rsidP="00E703B1">
      <w:pPr>
        <w:spacing w:after="0" w:line="240" w:lineRule="auto"/>
        <w:jc w:val="center"/>
        <w:rPr>
          <w:sz w:val="140"/>
          <w:szCs w:val="140"/>
        </w:rPr>
      </w:pP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Durante el mes de </w:t>
      </w:r>
      <w:r w:rsidR="008A69AF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MARZO</w:t>
      </w:r>
      <w:bookmarkStart w:id="0" w:name="_GoBack"/>
      <w:bookmarkEnd w:id="0"/>
      <w:r w:rsidR="00097DF7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2020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. </w:t>
      </w:r>
      <w:r w:rsidR="00E703B1"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No se llevaron a cabo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resoluciones del comité de transparencia</w:t>
      </w:r>
      <w:r w:rsid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.</w:t>
      </w:r>
    </w:p>
    <w:sectPr w:rsidR="00531D65" w:rsidRPr="00E70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79"/>
    <w:rsid w:val="0002581A"/>
    <w:rsid w:val="00097DF7"/>
    <w:rsid w:val="0033307C"/>
    <w:rsid w:val="003601E9"/>
    <w:rsid w:val="004C2D79"/>
    <w:rsid w:val="00531D65"/>
    <w:rsid w:val="008A69AF"/>
    <w:rsid w:val="00915F7A"/>
    <w:rsid w:val="00B07AF8"/>
    <w:rsid w:val="00BD224E"/>
    <w:rsid w:val="00E7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12</cp:revision>
  <dcterms:created xsi:type="dcterms:W3CDTF">2019-02-01T18:39:00Z</dcterms:created>
  <dcterms:modified xsi:type="dcterms:W3CDTF">2020-04-02T17:20:00Z</dcterms:modified>
</cp:coreProperties>
</file>