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Default="008F6B5E"/>
    <w:p w:rsidR="008F6B5E" w:rsidRDefault="008F6B5E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:rsidR="008F6B5E" w:rsidRPr="009E0D1A" w:rsidRDefault="008F6B5E">
      <w:pPr>
        <w:rPr>
          <w:b/>
          <w:sz w:val="32"/>
          <w:u w:val="single"/>
        </w:rPr>
      </w:pPr>
      <w:bookmarkStart w:id="0" w:name="_GoBack"/>
    </w:p>
    <w:p w:rsidR="008F6B5E" w:rsidRPr="009E0D1A" w:rsidRDefault="00AF04B8" w:rsidP="00AF04B8">
      <w:pPr>
        <w:spacing w:after="0" w:line="240" w:lineRule="auto"/>
        <w:jc w:val="center"/>
        <w:rPr>
          <w:rFonts w:eastAsia="Times New Roman" w:cstheme="minorHAnsi"/>
          <w:sz w:val="32"/>
          <w:szCs w:val="20"/>
          <w:lang w:eastAsia="es-MX"/>
        </w:rPr>
      </w:pPr>
      <w:r w:rsidRPr="009E0D1A">
        <w:rPr>
          <w:rFonts w:eastAsia="Times New Roman" w:cstheme="minorHAnsi"/>
          <w:sz w:val="32"/>
          <w:szCs w:val="20"/>
          <w:lang w:eastAsia="es-MX"/>
        </w:rPr>
        <w:t>Durante este mes la Secretaría Particular no recibió donaciones de bienes inmuebles.</w:t>
      </w:r>
    </w:p>
    <w:bookmarkEnd w:id="0"/>
    <w:p w:rsidR="008F6B5E" w:rsidRDefault="008F6B5E"/>
    <w:p w:rsidR="008F6B5E" w:rsidRDefault="008F6B5E"/>
    <w:p w:rsidR="008F6B5E" w:rsidRDefault="008F6B5E"/>
    <w:p w:rsidR="004B6EF6" w:rsidRDefault="00271609"/>
    <w:sectPr w:rsidR="004B6EF6" w:rsidSect="008F6B5E">
      <w:headerReference w:type="default" r:id="rId7"/>
      <w:pgSz w:w="11907" w:h="8391" w:orient="landscape" w:code="11"/>
      <w:pgMar w:top="567" w:right="1418" w:bottom="1701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1609" w:rsidRDefault="00271609" w:rsidP="008F6B5E">
      <w:pPr>
        <w:spacing w:after="0" w:line="240" w:lineRule="auto"/>
      </w:pPr>
      <w:r>
        <w:separator/>
      </w:r>
    </w:p>
  </w:endnote>
  <w:endnote w:type="continuationSeparator" w:id="0">
    <w:p w:rsidR="00271609" w:rsidRDefault="00271609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1609" w:rsidRDefault="00271609" w:rsidP="008F6B5E">
      <w:pPr>
        <w:spacing w:after="0" w:line="240" w:lineRule="auto"/>
      </w:pPr>
      <w:r>
        <w:separator/>
      </w:r>
    </w:p>
  </w:footnote>
  <w:footnote w:type="continuationSeparator" w:id="0">
    <w:p w:rsidR="00271609" w:rsidRDefault="00271609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142ACF"/>
    <w:rsid w:val="002179F0"/>
    <w:rsid w:val="00271609"/>
    <w:rsid w:val="0029732B"/>
    <w:rsid w:val="00353914"/>
    <w:rsid w:val="0036046F"/>
    <w:rsid w:val="003963B2"/>
    <w:rsid w:val="003D05B1"/>
    <w:rsid w:val="00486077"/>
    <w:rsid w:val="00693C92"/>
    <w:rsid w:val="006E1B46"/>
    <w:rsid w:val="007E6A77"/>
    <w:rsid w:val="0083107B"/>
    <w:rsid w:val="0085517C"/>
    <w:rsid w:val="008B6E10"/>
    <w:rsid w:val="008F6B5E"/>
    <w:rsid w:val="00925904"/>
    <w:rsid w:val="009E0D1A"/>
    <w:rsid w:val="00A951A5"/>
    <w:rsid w:val="00A95C02"/>
    <w:rsid w:val="00A97A3A"/>
    <w:rsid w:val="00AF04B8"/>
    <w:rsid w:val="00B47B04"/>
    <w:rsid w:val="00B62851"/>
    <w:rsid w:val="00BD54BB"/>
    <w:rsid w:val="00CA472B"/>
    <w:rsid w:val="00E0489A"/>
    <w:rsid w:val="00F3477B"/>
    <w:rsid w:val="00F41F50"/>
    <w:rsid w:val="00F435C6"/>
    <w:rsid w:val="00F90E45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BAEB1C-2EA3-43D5-9ABE-A2EA7DB0F1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Avila Acosta</cp:lastModifiedBy>
  <cp:revision>4</cp:revision>
  <dcterms:created xsi:type="dcterms:W3CDTF">2020-02-10T17:28:00Z</dcterms:created>
  <dcterms:modified xsi:type="dcterms:W3CDTF">2020-02-10T17:28:00Z</dcterms:modified>
</cp:coreProperties>
</file>