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0C0326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3662680</wp:posOffset>
            </wp:positionH>
            <wp:positionV relativeFrom="margin">
              <wp:posOffset>276225</wp:posOffset>
            </wp:positionV>
            <wp:extent cx="2859405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760E60" w:rsidRPr="00613E29" w:rsidRDefault="00762632" w:rsidP="00613E29">
      <w:pPr>
        <w:spacing w:after="0"/>
        <w:rPr>
          <w:rFonts w:asciiTheme="minorHAnsi" w:hAnsiTheme="minorHAnsi" w:cstheme="minorHAnsi"/>
          <w:b/>
          <w:color w:val="auto"/>
          <w:sz w:val="28"/>
          <w:szCs w:val="28"/>
        </w:rPr>
      </w:pPr>
      <w:r>
        <w:rPr>
          <w:rFonts w:asciiTheme="minorHAnsi" w:hAnsiTheme="minorHAnsi" w:cstheme="minorHAnsi"/>
          <w:b/>
          <w:color w:val="auto"/>
          <w:sz w:val="28"/>
          <w:szCs w:val="28"/>
        </w:rPr>
        <w:t>MARIA DEL CARMEN REYNA MORENO</w:t>
      </w:r>
    </w:p>
    <w:p w:rsidR="00C4754E" w:rsidRPr="00877A3F" w:rsidRDefault="00762632" w:rsidP="00762632">
      <w:pPr>
        <w:shd w:val="clear" w:color="auto" w:fill="000000"/>
        <w:tabs>
          <w:tab w:val="center" w:pos="5234"/>
        </w:tabs>
        <w:spacing w:after="58" w:line="259" w:lineRule="auto"/>
        <w:ind w:left="0" w:firstLine="0"/>
        <w:rPr>
          <w:rFonts w:asciiTheme="minorHAnsi" w:hAnsiTheme="minorHAnsi" w:cstheme="minorHAnsi"/>
          <w:color w:val="auto"/>
          <w:sz w:val="28"/>
          <w:szCs w:val="28"/>
        </w:rPr>
      </w:pPr>
      <w:r>
        <w:rPr>
          <w:rFonts w:asciiTheme="minorHAnsi" w:hAnsiTheme="minorHAnsi" w:cstheme="minorHAnsi"/>
          <w:color w:val="auto"/>
          <w:sz w:val="28"/>
          <w:szCs w:val="28"/>
        </w:rPr>
        <w:t>JEFA DE DEPARTAMENTO</w:t>
      </w:r>
    </w:p>
    <w:p w:rsidR="00A723C6" w:rsidRDefault="00762632" w:rsidP="000C0326">
      <w:pPr>
        <w:spacing w:after="0" w:line="259" w:lineRule="auto"/>
        <w:jc w:val="both"/>
        <w:rPr>
          <w:color w:val="auto"/>
          <w:sz w:val="22"/>
        </w:rPr>
      </w:pPr>
      <w:r>
        <w:rPr>
          <w:color w:val="auto"/>
          <w:sz w:val="22"/>
        </w:rPr>
        <w:t>Licenciada en Derecho, Agosto 2003</w:t>
      </w:r>
    </w:p>
    <w:p w:rsidR="00762632" w:rsidRDefault="00762632" w:rsidP="000C0326">
      <w:pPr>
        <w:spacing w:after="0" w:line="259" w:lineRule="auto"/>
        <w:jc w:val="both"/>
        <w:rPr>
          <w:color w:val="auto"/>
          <w:sz w:val="22"/>
        </w:rPr>
      </w:pPr>
      <w:r>
        <w:rPr>
          <w:color w:val="auto"/>
          <w:sz w:val="22"/>
        </w:rPr>
        <w:t xml:space="preserve">Universidad Tangamanga </w:t>
      </w:r>
    </w:p>
    <w:p w:rsidR="00762632" w:rsidRPr="00613E29" w:rsidRDefault="00762632" w:rsidP="000C0326">
      <w:pPr>
        <w:spacing w:after="0" w:line="259" w:lineRule="auto"/>
        <w:jc w:val="both"/>
        <w:rPr>
          <w:color w:val="auto"/>
          <w:sz w:val="22"/>
        </w:rPr>
      </w:pPr>
      <w:r>
        <w:rPr>
          <w:color w:val="auto"/>
          <w:sz w:val="22"/>
        </w:rPr>
        <w:t>San Luis Potosí, S.L.P.</w:t>
      </w:r>
    </w:p>
    <w:p w:rsidR="00C4754E" w:rsidRPr="00613E29" w:rsidRDefault="005E024D" w:rsidP="000C0326">
      <w:pPr>
        <w:spacing w:after="0" w:line="259" w:lineRule="auto"/>
        <w:ind w:left="0" w:firstLine="0"/>
        <w:rPr>
          <w:color w:val="auto"/>
          <w:sz w:val="22"/>
        </w:rPr>
      </w:pP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                                                                </w:t>
      </w:r>
      <w:r w:rsidRPr="00613E29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086"/>
      </w:tblGrid>
      <w:tr w:rsidR="00674BEB" w:rsidRPr="00941745" w:rsidTr="00613E29">
        <w:trPr>
          <w:trHeight w:val="1469"/>
        </w:trPr>
        <w:tc>
          <w:tcPr>
            <w:tcW w:w="5240" w:type="dxa"/>
          </w:tcPr>
          <w:p w:rsidR="006B4CDC" w:rsidRPr="00941745" w:rsidRDefault="00613E29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</w:p>
          <w:p w:rsidR="00C4754E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6B4CDC" w:rsidRPr="00941745">
              <w:rPr>
                <w:b/>
                <w:color w:val="auto"/>
                <w:sz w:val="22"/>
              </w:rPr>
              <w:t>Experiencia l</w:t>
            </w:r>
            <w:r w:rsidR="005E024D" w:rsidRPr="00941745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086" w:type="dxa"/>
          </w:tcPr>
          <w:p w:rsidR="00762632" w:rsidRDefault="00762632" w:rsidP="00762632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Febrero de</w:t>
            </w:r>
            <w:r w:rsidR="004E6490">
              <w:rPr>
                <w:color w:val="auto"/>
                <w:sz w:val="22"/>
              </w:rPr>
              <w:t xml:space="preserve"> </w:t>
            </w:r>
            <w:bookmarkStart w:id="0" w:name="_GoBack"/>
            <w:bookmarkEnd w:id="0"/>
            <w:r>
              <w:rPr>
                <w:color w:val="auto"/>
                <w:sz w:val="22"/>
              </w:rPr>
              <w:t>1988 a Octubre 1992</w:t>
            </w:r>
            <w:r w:rsidR="00B932AC">
              <w:rPr>
                <w:color w:val="auto"/>
                <w:sz w:val="22"/>
              </w:rPr>
              <w:t>,</w:t>
            </w:r>
            <w:r>
              <w:rPr>
                <w:color w:val="auto"/>
                <w:sz w:val="22"/>
              </w:rPr>
              <w:t xml:space="preserve"> asistente Social de Desarrollo Comunitario en DIF Estatal</w:t>
            </w:r>
            <w:r w:rsidR="00B932AC">
              <w:rPr>
                <w:color w:val="auto"/>
                <w:sz w:val="22"/>
              </w:rPr>
              <w:t>.</w:t>
            </w:r>
          </w:p>
          <w:p w:rsidR="00B932AC" w:rsidRPr="00941745" w:rsidRDefault="00B932AC" w:rsidP="00762632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DE4872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Octubre 1992 a Enero 1996, Departamento de Asistencia Alimentaria DIF Estatal.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Febrero 1996 a Junio 2005, Coordinación General de Regiones DIF Estatal.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Julio 2005 a Septiembre 2009, Secretaria General del SADTGE.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Septiembre 2009 a Enero 2012, Audiencia Pública en Coordinación de la Defensoría Social.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Febrero 2012 a Agosto 2017, asesor Jurídico en Consejo de Asesores del SADTGE.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Pr="00941745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Agosto 2017 a Febrero 2020, Presidenta del Consejo de Asesores del SADTGE.</w:t>
            </w:r>
          </w:p>
          <w:p w:rsidR="00613E29" w:rsidRPr="00941745" w:rsidRDefault="00613E29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  <w:tr w:rsidR="00674BEB" w:rsidRPr="00941745" w:rsidTr="00613E29">
        <w:trPr>
          <w:trHeight w:val="3424"/>
        </w:trPr>
        <w:tc>
          <w:tcPr>
            <w:tcW w:w="5240" w:type="dxa"/>
          </w:tcPr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254BC1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5E024D" w:rsidRPr="00941745">
              <w:rPr>
                <w:b/>
                <w:color w:val="auto"/>
                <w:sz w:val="22"/>
              </w:rPr>
              <w:t xml:space="preserve">Cursos recibidos: </w:t>
            </w: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rPr>
                <w:color w:val="auto"/>
                <w:sz w:val="22"/>
              </w:rPr>
            </w:pPr>
          </w:p>
        </w:tc>
        <w:tc>
          <w:tcPr>
            <w:tcW w:w="5086" w:type="dxa"/>
          </w:tcPr>
          <w:p w:rsidR="00462144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Mediación como una Alternativa de Solución de Conflictos, Dirección General de Desarrollo Social, Mayo del año 2011.</w:t>
            </w:r>
          </w:p>
          <w:p w:rsidR="00B932AC" w:rsidRDefault="00B932A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B932AC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Diplomado de Calidad de los Procesos de Administración y Procuración de Justicia Acento en Juicios Orales, Universidad Tangamanga, de Septiembre 2011 a Agosto 2012.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Taller de Calidad en el Servicio, Oficialía Mayor de Gobierno del Estado de San Luis Potosí. Noviembre 2013.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Taller Trabajo en equipo, Oficialía Mayor de Gobierno del Estado de San Luis Potosí. Noviembre 2013.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Taller Ortografía y Redacción, Oficialía Mayor de Gobierno del Estado de San Luis Potosí. Noviembre 2013.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Curso Nuevo Juicio de Amparo, ICAJUR. Marzo 2017.</w:t>
            </w:r>
          </w:p>
          <w:p w:rsidR="004F3980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F3980" w:rsidRPr="00941745" w:rsidRDefault="004F3980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Acceso a la Justicia y Derechos Humanos, ICAJUR e Instituto Interamericano de Derechos Humanos. Marzo 2017.</w:t>
            </w:r>
          </w:p>
          <w:p w:rsidR="00462144" w:rsidRDefault="00462144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  <w:p w:rsidR="00A435E9" w:rsidRPr="00941745" w:rsidRDefault="00A435E9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5D6660" w:rsidTr="000C0326">
        <w:trPr>
          <w:trHeight w:val="1490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5D6660" w:rsidRDefault="00C23DC5" w:rsidP="00674BEB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</w:pP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lastRenderedPageBreak/>
              <w:t xml:space="preserve">Ley de Transparencia y Acceso a la Información Pública del Estado de San Luis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Potosí, aprobada el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Última reforma p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ublicada en el</w:t>
            </w:r>
            <w:r w:rsidR="003607BA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Periódico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Oficial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el 05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julio</w:t>
            </w:r>
            <w:r w:rsidR="0057475C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2018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(…) 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</w:t>
            </w:r>
            <w:r w:rsidRPr="005D6660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  <w:proofErr w:type="gramEnd"/>
          </w:p>
        </w:tc>
      </w:tr>
    </w:tbl>
    <w:p w:rsidR="00C4754E" w:rsidRPr="00254BC1" w:rsidRDefault="00C4754E" w:rsidP="00254BC1">
      <w:pPr>
        <w:spacing w:after="0" w:line="259" w:lineRule="auto"/>
        <w:ind w:left="0" w:firstLine="0"/>
      </w:pPr>
    </w:p>
    <w:sectPr w:rsidR="00C4754E" w:rsidRPr="00254BC1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C0326"/>
    <w:rsid w:val="00254BC1"/>
    <w:rsid w:val="002C7F01"/>
    <w:rsid w:val="003607BA"/>
    <w:rsid w:val="00390BE5"/>
    <w:rsid w:val="00462144"/>
    <w:rsid w:val="004D2565"/>
    <w:rsid w:val="004E6490"/>
    <w:rsid w:val="004F3980"/>
    <w:rsid w:val="00514B22"/>
    <w:rsid w:val="0057475C"/>
    <w:rsid w:val="005E024D"/>
    <w:rsid w:val="00613E29"/>
    <w:rsid w:val="006435AE"/>
    <w:rsid w:val="00674BEB"/>
    <w:rsid w:val="006B4CDC"/>
    <w:rsid w:val="00760E60"/>
    <w:rsid w:val="00761F0A"/>
    <w:rsid w:val="00762632"/>
    <w:rsid w:val="00877A3F"/>
    <w:rsid w:val="00941745"/>
    <w:rsid w:val="00A435E9"/>
    <w:rsid w:val="00A723C6"/>
    <w:rsid w:val="00B932AC"/>
    <w:rsid w:val="00C23DC5"/>
    <w:rsid w:val="00C4754E"/>
    <w:rsid w:val="00CA5E0B"/>
    <w:rsid w:val="00CC2319"/>
    <w:rsid w:val="00D16B13"/>
    <w:rsid w:val="00DE4872"/>
    <w:rsid w:val="00DE6918"/>
    <w:rsid w:val="00F8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BE7D54-59EC-4302-926B-F7EB29451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1957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3</cp:revision>
  <dcterms:created xsi:type="dcterms:W3CDTF">2020-02-11T23:10:00Z</dcterms:created>
  <dcterms:modified xsi:type="dcterms:W3CDTF">2020-02-11T23:10:00Z</dcterms:modified>
</cp:coreProperties>
</file>