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AF7" w:rsidRPr="00301A63" w:rsidRDefault="00977AF7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977AF7" w:rsidRPr="00301A63" w:rsidRDefault="00977AF7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Requisitos para ser directora o director de la defensoría pública penal. </w:t>
      </w:r>
    </w:p>
    <w:p w:rsidR="00977AF7" w:rsidRPr="00301A63" w:rsidRDefault="00977AF7" w:rsidP="0018710E">
      <w:pPr>
        <w:pStyle w:val="Default"/>
        <w:jc w:val="both"/>
        <w:rPr>
          <w:rFonts w:asciiTheme="minorHAnsi" w:hAnsiTheme="minorHAnsi" w:cstheme="minorHAnsi"/>
          <w:bCs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24</w:t>
      </w:r>
      <w:r w:rsidR="00977AF7" w:rsidRPr="00301A63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ara ser titular de la Dirección de Defensoría Pública Penal se deberán reunir los siguientes requisitos: </w:t>
      </w:r>
    </w:p>
    <w:p w:rsidR="00977AF7" w:rsidRPr="00301A63" w:rsidRDefault="00977AF7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veinticinco años de edad a la fecha de su designación;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>Ser abogada o abogado titulado</w:t>
      </w:r>
      <w:bookmarkStart w:id="0" w:name="_GoBack"/>
      <w:bookmarkEnd w:id="0"/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, o licenciado en derecho, con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>título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expedida por autoridad competente, así como acreditar una experiencia mínima de cinco años de experiencia en el ejercicio profesional;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condenada o condenado con sentencia definitiva que imponga pena privativa de libertad por delito doloso, y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D81DBA" w:rsidRPr="00301A63" w:rsidRDefault="00D81DBA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D81DBA" w:rsidRPr="00301A63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2DB" w:rsidRDefault="002462DB">
      <w:pPr>
        <w:spacing w:after="0" w:line="240" w:lineRule="auto"/>
      </w:pPr>
      <w:r>
        <w:separator/>
      </w:r>
    </w:p>
  </w:endnote>
  <w:endnote w:type="continuationSeparator" w:id="0">
    <w:p w:rsidR="002462DB" w:rsidRDefault="00246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C94225A-8336-4BD4-9F88-FEF7040BC3A3}"/>
    <w:embedBold r:id="rId2" w:fontKey="{7D81E57A-8E1F-4E61-8FB7-1D284B01BDE2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09615EBB-9D32-4770-8DA9-2EDB23AA83DB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2DB" w:rsidRDefault="002462DB">
      <w:pPr>
        <w:spacing w:after="0" w:line="240" w:lineRule="auto"/>
      </w:pPr>
      <w:r>
        <w:separator/>
      </w:r>
    </w:p>
  </w:footnote>
  <w:footnote w:type="continuationSeparator" w:id="0">
    <w:p w:rsidR="002462DB" w:rsidRDefault="00246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10E"/>
    <w:rsid w:val="0018776A"/>
    <w:rsid w:val="001A6839"/>
    <w:rsid w:val="001C734A"/>
    <w:rsid w:val="00225961"/>
    <w:rsid w:val="002462DB"/>
    <w:rsid w:val="002613AA"/>
    <w:rsid w:val="00265F21"/>
    <w:rsid w:val="002844F1"/>
    <w:rsid w:val="00291740"/>
    <w:rsid w:val="002B60AB"/>
    <w:rsid w:val="00301A6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77AF7"/>
    <w:rsid w:val="009D6251"/>
    <w:rsid w:val="009D7A30"/>
    <w:rsid w:val="009E30ED"/>
    <w:rsid w:val="009F0FC4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094212B-DC79-46FE-A509-EB56E8FDD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977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FD581-D4D5-4901-B875-B93A54C5D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148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2020-02-05T23:50:00Z</dcterms:modified>
</cp:coreProperties>
</file>