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0DD0" w:rsidRDefault="00610DD0" w:rsidP="00610DD0">
      <w:pPr>
        <w:pStyle w:val="Sinespaciado"/>
        <w:jc w:val="right"/>
        <w:rPr>
          <w:rFonts w:ascii="Arial" w:hAnsi="Arial" w:cs="Arial"/>
          <w:b/>
          <w:sz w:val="18"/>
          <w:szCs w:val="18"/>
          <w:lang w:val="es-MX"/>
        </w:rPr>
      </w:pPr>
      <w:bookmarkStart w:id="0" w:name="_GoBack"/>
    </w:p>
    <w:p w:rsidR="00610DD0" w:rsidRDefault="00610DD0" w:rsidP="00610DD0">
      <w:pPr>
        <w:jc w:val="left"/>
      </w:pPr>
    </w:p>
    <w:p w:rsidR="00610DD0" w:rsidRDefault="00610DD0" w:rsidP="00610DD0">
      <w:pPr>
        <w:jc w:val="left"/>
      </w:pPr>
    </w:p>
    <w:p w:rsidR="00610DD0" w:rsidRDefault="00610DD0" w:rsidP="00610DD0">
      <w:pPr>
        <w:jc w:val="left"/>
      </w:pPr>
    </w:p>
    <w:p w:rsidR="00610DD0" w:rsidRDefault="00610DD0" w:rsidP="00610DD0">
      <w:pPr>
        <w:spacing w:after="240" w:line="240" w:lineRule="auto"/>
        <w:jc w:val="both"/>
        <w:rPr>
          <w:rFonts w:eastAsia="Times New Roman" w:cs="Calibri"/>
          <w:color w:val="000000"/>
          <w:lang w:eastAsia="es-MX"/>
        </w:rPr>
      </w:pPr>
      <w:r>
        <w:rPr>
          <w:rFonts w:ascii="Arial" w:hAnsi="Arial" w:cs="Arial"/>
          <w:bCs/>
        </w:rPr>
        <w:t xml:space="preserve">Por medio del presente le doy a </w:t>
      </w:r>
      <w:r w:rsidRPr="00BA7CC8">
        <w:rPr>
          <w:rFonts w:eastAsia="Times New Roman" w:cs="Calibri"/>
          <w:color w:val="000000"/>
          <w:lang w:eastAsia="es-MX"/>
        </w:rPr>
        <w:t>INFORMACIÓN CORRESPONDIENTE AL  AYUNTAMIENTO DEL MUNICIPIO DE MATLAPA, S.L.P.</w:t>
      </w:r>
    </w:p>
    <w:p w:rsidR="00610DD0" w:rsidRDefault="00610DD0" w:rsidP="00610DD0">
      <w:pPr>
        <w:spacing w:after="240" w:line="240" w:lineRule="auto"/>
        <w:jc w:val="both"/>
        <w:rPr>
          <w:rFonts w:eastAsia="Times New Roman" w:cs="Calibri"/>
          <w:color w:val="000000"/>
          <w:lang w:eastAsia="es-MX"/>
        </w:rPr>
      </w:pPr>
      <w:r w:rsidRPr="00BA7CC8">
        <w:rPr>
          <w:rFonts w:eastAsia="Times New Roman" w:cs="Calibri"/>
          <w:color w:val="000000"/>
          <w:lang w:eastAsia="es-MX"/>
        </w:rPr>
        <w:t xml:space="preserve">FUNDAMENTACIÓN Y MOTIVACIÓN: </w:t>
      </w:r>
    </w:p>
    <w:p w:rsidR="00610DD0" w:rsidRDefault="00610DD0" w:rsidP="00610DD0">
      <w:pPr>
        <w:spacing w:after="240" w:line="240" w:lineRule="auto"/>
        <w:jc w:val="both"/>
        <w:rPr>
          <w:rFonts w:eastAsia="Times New Roman" w:cs="Calibri"/>
          <w:color w:val="000000"/>
          <w:lang w:eastAsia="es-MX"/>
        </w:rPr>
      </w:pPr>
      <w:r w:rsidRPr="00BA7CC8">
        <w:rPr>
          <w:rFonts w:eastAsia="Times New Roman" w:cs="Calibri"/>
          <w:color w:val="000000"/>
          <w:lang w:eastAsia="es-MX"/>
        </w:rPr>
        <w:t>LEY DE AGUAS NACIONALES</w:t>
      </w:r>
    </w:p>
    <w:p w:rsidR="00610DD0" w:rsidRPr="00BA7CC8" w:rsidRDefault="00610DD0" w:rsidP="00610DD0">
      <w:pPr>
        <w:spacing w:after="240" w:line="240" w:lineRule="auto"/>
        <w:jc w:val="both"/>
        <w:rPr>
          <w:rFonts w:eastAsia="Times New Roman" w:cs="Calibri"/>
          <w:color w:val="000000"/>
          <w:lang w:eastAsia="es-MX"/>
        </w:rPr>
      </w:pPr>
      <w:r w:rsidRPr="00BA7CC8">
        <w:rPr>
          <w:rFonts w:eastAsia="Times New Roman" w:cs="Calibri"/>
          <w:color w:val="000000"/>
          <w:lang w:eastAsia="es-MX"/>
        </w:rPr>
        <w:t>Artículo 22. FRACCIÓN II último párrafo.- Para efectos de lo dispuesto en el presente Artículo, "la Comisión" publicará dentro de los primeros tres meses de cada tres años, en los términos de las disposiciones reglamentarias de esta Ley, la disponibilidad de aguas nacionales por cuenca hidrológica, región hidrológica o localidad, que podrá ser consultada en las oficinas del Registro Público de Derechos de Agua y a través del Sistema Nacional de Información sobre cantidad,</w:t>
      </w:r>
      <w:r>
        <w:rPr>
          <w:rFonts w:eastAsia="Times New Roman" w:cs="Calibri"/>
          <w:color w:val="000000"/>
          <w:lang w:eastAsia="es-MX"/>
        </w:rPr>
        <w:t xml:space="preserve"> calidad usos y conservación del agua.</w:t>
      </w:r>
      <w:r w:rsidRPr="00BA7CC8">
        <w:rPr>
          <w:rFonts w:eastAsia="Times New Roman" w:cs="Calibri"/>
          <w:color w:val="000000"/>
          <w:lang w:eastAsia="es-MX"/>
        </w:rPr>
        <w:br/>
      </w:r>
    </w:p>
    <w:p w:rsidR="00610DD0" w:rsidRDefault="00610DD0" w:rsidP="00610DD0">
      <w:pPr>
        <w:pStyle w:val="NormalWeb"/>
        <w:spacing w:before="0" w:beforeAutospacing="0" w:after="0" w:afterAutospacing="0"/>
        <w:jc w:val="both"/>
        <w:rPr>
          <w:rFonts w:ascii="Arial" w:hAnsi="Arial" w:cs="Arial"/>
          <w:bCs/>
        </w:rPr>
      </w:pPr>
    </w:p>
    <w:p w:rsidR="00610DD0" w:rsidRPr="00BA7CC8" w:rsidRDefault="00610DD0" w:rsidP="00610DD0">
      <w:pPr>
        <w:spacing w:after="0" w:line="240" w:lineRule="auto"/>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Fracción:</w:t>
      </w:r>
      <w:r w:rsidRPr="00BA7CC8">
        <w:rPr>
          <w:rFonts w:ascii="Arial" w:eastAsia="Times New Roman" w:hAnsi="Arial" w:cs="Arial"/>
          <w:color w:val="000000"/>
          <w:sz w:val="20"/>
          <w:szCs w:val="20"/>
          <w:lang w:eastAsia="es-MX"/>
        </w:rPr>
        <w:t>LTAIPSLP85IM5</w:t>
      </w:r>
    </w:p>
    <w:p w:rsidR="00610DD0" w:rsidRPr="00EF39E7" w:rsidRDefault="00610DD0" w:rsidP="00610DD0">
      <w:pPr>
        <w:spacing w:after="0" w:line="240" w:lineRule="auto"/>
        <w:jc w:val="both"/>
        <w:rPr>
          <w:rFonts w:ascii="Arial" w:eastAsia="Times New Roman" w:hAnsi="Arial" w:cs="Arial"/>
          <w:color w:val="000000"/>
          <w:sz w:val="20"/>
          <w:szCs w:val="20"/>
          <w:lang w:eastAsia="es-MX"/>
        </w:rPr>
      </w:pPr>
    </w:p>
    <w:p w:rsidR="00610DD0" w:rsidRPr="004B5F7F" w:rsidRDefault="00610DD0" w:rsidP="00610DD0">
      <w:pPr>
        <w:spacing w:after="0" w:line="240" w:lineRule="auto"/>
        <w:jc w:val="both"/>
        <w:rPr>
          <w:rFonts w:ascii="Arial" w:eastAsia="Times New Roman" w:hAnsi="Arial" w:cs="Arial"/>
          <w:color w:val="000000"/>
          <w:sz w:val="20"/>
          <w:szCs w:val="20"/>
          <w:lang w:eastAsia="es-MX"/>
        </w:rPr>
      </w:pPr>
    </w:p>
    <w:p w:rsidR="00610DD0" w:rsidRPr="00002B93" w:rsidRDefault="00610DD0" w:rsidP="00610DD0">
      <w:pPr>
        <w:spacing w:after="0" w:line="240" w:lineRule="auto"/>
        <w:jc w:val="both"/>
        <w:rPr>
          <w:rFonts w:ascii="Arial" w:eastAsia="Times New Roman" w:hAnsi="Arial" w:cs="Arial"/>
          <w:color w:val="000000"/>
          <w:sz w:val="20"/>
          <w:szCs w:val="20"/>
          <w:lang w:eastAsia="es-MX"/>
        </w:rPr>
      </w:pPr>
    </w:p>
    <w:p w:rsidR="00610DD0" w:rsidRPr="00177929" w:rsidRDefault="00610DD0" w:rsidP="00610DD0">
      <w:pPr>
        <w:spacing w:after="0" w:line="240" w:lineRule="auto"/>
        <w:jc w:val="both"/>
        <w:rPr>
          <w:rFonts w:ascii="Arial" w:eastAsia="Times New Roman" w:hAnsi="Arial" w:cs="Arial"/>
          <w:color w:val="000000"/>
          <w:sz w:val="20"/>
          <w:szCs w:val="20"/>
          <w:lang w:eastAsia="es-MX"/>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spacing w:line="360" w:lineRule="auto"/>
        <w:jc w:val="both"/>
        <w:rPr>
          <w:rFonts w:ascii="Arial" w:hAnsi="Arial" w:cs="Arial"/>
          <w:bCs/>
          <w:sz w:val="20"/>
          <w:szCs w:val="20"/>
        </w:rPr>
      </w:pPr>
      <w:r>
        <w:rPr>
          <w:rFonts w:ascii="Arial" w:hAnsi="Arial" w:cs="Arial"/>
          <w:bCs/>
          <w:sz w:val="24"/>
          <w:szCs w:val="24"/>
        </w:rPr>
        <w:t>Sin otro particular me permito enviarle un afectuoso saludo, quedo de usted.</w:t>
      </w:r>
    </w:p>
    <w:p w:rsidR="00610DD0" w:rsidRDefault="00610DD0" w:rsidP="00610DD0">
      <w:pPr>
        <w:spacing w:line="360" w:lineRule="auto"/>
        <w:rPr>
          <w:rFonts w:ascii="Arial" w:hAnsi="Arial" w:cs="Arial"/>
          <w:bCs/>
          <w:sz w:val="20"/>
          <w:szCs w:val="20"/>
        </w:rPr>
      </w:pPr>
    </w:p>
    <w:p w:rsidR="0031322C" w:rsidRDefault="0031322C" w:rsidP="00610DD0">
      <w:pPr>
        <w:spacing w:line="360" w:lineRule="auto"/>
        <w:rPr>
          <w:rFonts w:ascii="Arial" w:hAnsi="Arial" w:cs="Arial"/>
          <w:bCs/>
          <w:sz w:val="20"/>
          <w:szCs w:val="20"/>
        </w:rPr>
      </w:pPr>
    </w:p>
    <w:p w:rsidR="00610DD0" w:rsidRDefault="00610DD0" w:rsidP="00610DD0">
      <w:pPr>
        <w:spacing w:line="360" w:lineRule="auto"/>
        <w:rPr>
          <w:rFonts w:ascii="Arial" w:hAnsi="Arial" w:cs="Arial"/>
          <w:bCs/>
          <w:sz w:val="20"/>
          <w:szCs w:val="20"/>
        </w:rPr>
      </w:pPr>
      <w:r>
        <w:rPr>
          <w:rFonts w:ascii="Arial" w:hAnsi="Arial" w:cs="Arial"/>
          <w:bCs/>
          <w:sz w:val="20"/>
          <w:szCs w:val="20"/>
        </w:rPr>
        <w:t>ATENTAMENTE</w:t>
      </w:r>
    </w:p>
    <w:p w:rsidR="0031322C" w:rsidRDefault="0031322C" w:rsidP="0031322C">
      <w:pPr>
        <w:spacing w:after="0" w:line="360" w:lineRule="auto"/>
        <w:rPr>
          <w:rFonts w:ascii="Arial" w:hAnsi="Arial" w:cs="Arial"/>
          <w:bCs/>
          <w:sz w:val="20"/>
          <w:szCs w:val="20"/>
        </w:rPr>
      </w:pPr>
    </w:p>
    <w:p w:rsidR="0031322C" w:rsidRDefault="0031322C" w:rsidP="0031322C">
      <w:pPr>
        <w:spacing w:after="0" w:line="360" w:lineRule="auto"/>
        <w:rPr>
          <w:rFonts w:ascii="Arial" w:hAnsi="Arial" w:cs="Arial"/>
          <w:bCs/>
          <w:sz w:val="20"/>
          <w:szCs w:val="20"/>
        </w:rPr>
      </w:pPr>
      <w:r>
        <w:rPr>
          <w:rFonts w:ascii="Arial" w:hAnsi="Arial" w:cs="Arial"/>
          <w:bCs/>
          <w:sz w:val="20"/>
          <w:szCs w:val="20"/>
        </w:rPr>
        <w:t>___________________________</w:t>
      </w:r>
    </w:p>
    <w:p w:rsidR="00610DD0" w:rsidRDefault="00066084" w:rsidP="000D7C33">
      <w:pPr>
        <w:spacing w:after="0" w:line="360" w:lineRule="auto"/>
        <w:rPr>
          <w:rFonts w:ascii="Arial" w:hAnsi="Arial" w:cs="Arial"/>
          <w:bCs/>
          <w:sz w:val="20"/>
          <w:szCs w:val="20"/>
        </w:rPr>
      </w:pPr>
      <w:r>
        <w:rPr>
          <w:rFonts w:ascii="Arial" w:hAnsi="Arial" w:cs="Arial"/>
          <w:bCs/>
          <w:sz w:val="20"/>
          <w:szCs w:val="20"/>
        </w:rPr>
        <w:t xml:space="preserve">Lic. Carlos Acosta Escudero </w:t>
      </w:r>
    </w:p>
    <w:p w:rsidR="000D7C33" w:rsidRPr="009A7BD6" w:rsidRDefault="000D7C33" w:rsidP="0031322C">
      <w:pPr>
        <w:spacing w:line="360" w:lineRule="auto"/>
        <w:rPr>
          <w:rFonts w:ascii="Arial" w:hAnsi="Arial" w:cs="Arial"/>
          <w:bCs/>
          <w:sz w:val="20"/>
          <w:szCs w:val="20"/>
        </w:rPr>
      </w:pPr>
      <w:r>
        <w:rPr>
          <w:rFonts w:ascii="Arial" w:hAnsi="Arial" w:cs="Arial"/>
          <w:bCs/>
          <w:sz w:val="20"/>
          <w:szCs w:val="20"/>
        </w:rPr>
        <w:t>DIRECTOR DE ECOLOGIA Y MEDIO AMBIENTE</w:t>
      </w:r>
    </w:p>
    <w:bookmarkEnd w:id="0"/>
    <w:p w:rsidR="00610DD0" w:rsidRPr="00054B05" w:rsidRDefault="00610DD0" w:rsidP="00610DD0">
      <w:pPr>
        <w:jc w:val="left"/>
      </w:pPr>
    </w:p>
    <w:p w:rsidR="00A11ADD" w:rsidRDefault="00A11ADD"/>
    <w:sectPr w:rsidR="00A11ADD" w:rsidSect="002A0EA9">
      <w:pgSz w:w="12242" w:h="18144"/>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0DD0" w:rsidRDefault="00610DD0" w:rsidP="00610DD0">
      <w:pPr>
        <w:spacing w:after="0" w:line="240" w:lineRule="auto"/>
      </w:pPr>
      <w:r>
        <w:separator/>
      </w:r>
    </w:p>
  </w:endnote>
  <w:endnote w:type="continuationSeparator" w:id="0">
    <w:p w:rsidR="00610DD0" w:rsidRDefault="00610DD0" w:rsidP="00610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0DD0" w:rsidRDefault="00610DD0" w:rsidP="00610DD0">
      <w:pPr>
        <w:spacing w:after="0" w:line="240" w:lineRule="auto"/>
      </w:pPr>
      <w:r>
        <w:separator/>
      </w:r>
    </w:p>
  </w:footnote>
  <w:footnote w:type="continuationSeparator" w:id="0">
    <w:p w:rsidR="00610DD0" w:rsidRDefault="00610DD0" w:rsidP="00610DD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DD0"/>
    <w:rsid w:val="00066084"/>
    <w:rsid w:val="000D7C33"/>
    <w:rsid w:val="001B2A0C"/>
    <w:rsid w:val="001B6504"/>
    <w:rsid w:val="001D4D50"/>
    <w:rsid w:val="002B68D1"/>
    <w:rsid w:val="0031322C"/>
    <w:rsid w:val="00610DD0"/>
    <w:rsid w:val="00641C00"/>
    <w:rsid w:val="00A11ADD"/>
    <w:rsid w:val="00B30935"/>
    <w:rsid w:val="00BA74C8"/>
    <w:rsid w:val="00BD47C4"/>
    <w:rsid w:val="00EC2BFC"/>
    <w:rsid w:val="00F450DA"/>
    <w:rsid w:val="00F54B21"/>
    <w:rsid w:val="00FB522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7ED300-EF61-46A7-8C32-BE7429E98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0DD0"/>
    <w:pPr>
      <w:spacing w:after="200" w:line="120" w:lineRule="auto"/>
      <w:jc w:val="center"/>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10DD0"/>
    <w:pPr>
      <w:tabs>
        <w:tab w:val="center" w:pos="4419"/>
        <w:tab w:val="right" w:pos="8838"/>
      </w:tabs>
      <w:spacing w:after="0" w:line="240" w:lineRule="auto"/>
      <w:jc w:val="left"/>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610DD0"/>
  </w:style>
  <w:style w:type="paragraph" w:styleId="Piedepgina">
    <w:name w:val="footer"/>
    <w:basedOn w:val="Normal"/>
    <w:link w:val="PiedepginaCar"/>
    <w:uiPriority w:val="99"/>
    <w:unhideWhenUsed/>
    <w:rsid w:val="00610DD0"/>
    <w:pPr>
      <w:tabs>
        <w:tab w:val="center" w:pos="4419"/>
        <w:tab w:val="right" w:pos="8838"/>
      </w:tabs>
      <w:spacing w:after="0" w:line="240" w:lineRule="auto"/>
      <w:jc w:val="left"/>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610DD0"/>
  </w:style>
  <w:style w:type="paragraph" w:styleId="Sinespaciado">
    <w:name w:val="No Spacing"/>
    <w:uiPriority w:val="1"/>
    <w:qFormat/>
    <w:rsid w:val="00610DD0"/>
    <w:pPr>
      <w:spacing w:after="0" w:line="240" w:lineRule="auto"/>
    </w:pPr>
    <w:rPr>
      <w:rFonts w:ascii="Calibri" w:eastAsia="Calibri" w:hAnsi="Calibri" w:cs="Times New Roman"/>
      <w:lang w:val="en-US"/>
    </w:rPr>
  </w:style>
  <w:style w:type="paragraph" w:styleId="NormalWeb">
    <w:name w:val="Normal (Web)"/>
    <w:basedOn w:val="Normal"/>
    <w:uiPriority w:val="99"/>
    <w:unhideWhenUsed/>
    <w:rsid w:val="00610DD0"/>
    <w:pPr>
      <w:spacing w:before="100" w:beforeAutospacing="1" w:after="100" w:afterAutospacing="1" w:line="240" w:lineRule="auto"/>
      <w:jc w:val="left"/>
    </w:pPr>
    <w:rPr>
      <w:rFonts w:ascii="Times New Roman" w:eastAsia="Times New Roman" w:hAnsi="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139</Words>
  <Characters>766</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isaac gabino</dc:creator>
  <cp:keywords/>
  <dc:description/>
  <cp:lastModifiedBy>Rosa Isela Gonzalez Felix</cp:lastModifiedBy>
  <cp:revision>2</cp:revision>
  <cp:lastPrinted>2019-03-01T17:40:00Z</cp:lastPrinted>
  <dcterms:created xsi:type="dcterms:W3CDTF">2020-01-06T19:01:00Z</dcterms:created>
  <dcterms:modified xsi:type="dcterms:W3CDTF">2020-01-06T19:01:00Z</dcterms:modified>
</cp:coreProperties>
</file>