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right" w:tblpY="504"/>
        <w:tblW w:w="36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5"/>
        <w:gridCol w:w="2029"/>
      </w:tblGrid>
      <w:tr w:rsidR="00AE5AFB" w:rsidRPr="00AE5AFB" w:rsidTr="007E33EF">
        <w:trPr>
          <w:trHeight w:val="198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bookmarkStart w:id="0" w:name="_GoBack"/>
            <w:bookmarkEnd w:id="0"/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Municipio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0D551F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Tamuín</w:t>
            </w:r>
            <w:r w:rsidR="00AE5AFB"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, S.L.P.</w:t>
            </w:r>
          </w:p>
        </w:tc>
      </w:tr>
      <w:tr w:rsidR="00AE5AFB" w:rsidRPr="00AE5AFB" w:rsidTr="007E33EF">
        <w:trPr>
          <w:trHeight w:val="198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Dependencia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0D551F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Tesorería</w:t>
            </w:r>
            <w:r w:rsidR="00AE5AFB"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Municipal</w:t>
            </w:r>
          </w:p>
        </w:tc>
      </w:tr>
      <w:tr w:rsidR="00AE5AFB" w:rsidRPr="00AE5AFB" w:rsidTr="00CD49F4">
        <w:trPr>
          <w:trHeight w:val="198"/>
        </w:trPr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E5AFB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AE5AFB" w:rsidRPr="00AE5AFB" w:rsidTr="005608A0">
        <w:trPr>
          <w:trHeight w:val="60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AFB" w:rsidRPr="00AE5AFB" w:rsidRDefault="00AE5AFB" w:rsidP="00AE5A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AE5AFB" w:rsidRDefault="00AE5AFB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  <w:r>
        <w:rPr>
          <w:noProof/>
          <w:lang w:eastAsia="es-MX"/>
        </w:rPr>
        <w:drawing>
          <wp:inline distT="0" distB="0" distL="0" distR="0" wp14:anchorId="544B644A" wp14:editId="6B53519B">
            <wp:extent cx="1174115" cy="964931"/>
            <wp:effectExtent l="0" t="0" r="6985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6" t="12250" r="11070" b="13339"/>
                    <a:stretch/>
                  </pic:blipFill>
                  <pic:spPr bwMode="auto">
                    <a:xfrm>
                      <a:off x="0" y="0"/>
                      <a:ext cx="1226599" cy="1008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  <w:lang w:val="es-ES_tradnl"/>
        </w:rPr>
        <w:t xml:space="preserve">                     </w:t>
      </w:r>
    </w:p>
    <w:p w:rsidR="0011411E" w:rsidRDefault="00AE5AFB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           </w:t>
      </w:r>
    </w:p>
    <w:p w:rsidR="00974763" w:rsidRDefault="00974763" w:rsidP="0011411E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974763" w:rsidRDefault="00974763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CD49F4" w:rsidRDefault="00CD49F4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CD49F4" w:rsidRDefault="00CD49F4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CD49F4" w:rsidRDefault="00CD49F4" w:rsidP="00CD49F4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NO SE GENERA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DEPENDENCIA RESPONSABLE: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TESORERIA MUNICIPAL.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L.C.P. ELIZABETH ALMAZAN EDMISTON</w:t>
      </w:r>
    </w:p>
    <w:p w:rsid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</w:p>
    <w:p w:rsidR="00CD49F4" w:rsidRPr="00CD49F4" w:rsidRDefault="00CD49F4" w:rsidP="00CD49F4">
      <w:pPr>
        <w:pStyle w:val="Sinespaciado"/>
        <w:jc w:val="center"/>
        <w:rPr>
          <w:rFonts w:ascii="Arial" w:hAnsi="Arial" w:cs="Arial"/>
          <w:sz w:val="28"/>
          <w:szCs w:val="28"/>
          <w:lang w:val="es-ES_tradnl"/>
        </w:rPr>
      </w:pPr>
      <w:r>
        <w:rPr>
          <w:rFonts w:ascii="Arial" w:hAnsi="Arial" w:cs="Arial"/>
          <w:sz w:val="28"/>
          <w:szCs w:val="28"/>
          <w:lang w:val="es-ES_tradnl"/>
        </w:rPr>
        <w:t>TESORERA MUNICIPAL.</w:t>
      </w:r>
    </w:p>
    <w:sectPr w:rsidR="00CD49F4" w:rsidRPr="00CD49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1E"/>
    <w:rsid w:val="00006E70"/>
    <w:rsid w:val="000160F1"/>
    <w:rsid w:val="000D551F"/>
    <w:rsid w:val="0011411E"/>
    <w:rsid w:val="001A358B"/>
    <w:rsid w:val="005608A0"/>
    <w:rsid w:val="00614280"/>
    <w:rsid w:val="00642230"/>
    <w:rsid w:val="007E33EF"/>
    <w:rsid w:val="00974763"/>
    <w:rsid w:val="00AB3F4D"/>
    <w:rsid w:val="00AE5AFB"/>
    <w:rsid w:val="00CD49F4"/>
    <w:rsid w:val="00DF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1411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F14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14D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1411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F14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14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5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189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COBRO1</cp:lastModifiedBy>
  <cp:revision>2</cp:revision>
  <cp:lastPrinted>2019-04-13T18:49:00Z</cp:lastPrinted>
  <dcterms:created xsi:type="dcterms:W3CDTF">2020-06-01T17:05:00Z</dcterms:created>
  <dcterms:modified xsi:type="dcterms:W3CDTF">2020-06-01T17:05:00Z</dcterms:modified>
</cp:coreProperties>
</file>