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9B3" w:rsidRDefault="009339B3" w:rsidP="009339B3">
      <w:pPr>
        <w:jc w:val="center"/>
        <w:rPr>
          <w:rFonts w:ascii="Arial" w:hAnsi="Arial" w:cs="Arial"/>
          <w:b/>
        </w:rPr>
      </w:pPr>
    </w:p>
    <w:p w:rsidR="002E1308" w:rsidRDefault="002E1308" w:rsidP="009339B3">
      <w:pPr>
        <w:jc w:val="center"/>
        <w:rPr>
          <w:rFonts w:ascii="Arial" w:hAnsi="Arial" w:cs="Arial"/>
          <w:b/>
        </w:rPr>
      </w:pPr>
    </w:p>
    <w:p w:rsidR="00792AEB" w:rsidRDefault="00792AEB" w:rsidP="00497F28">
      <w:pPr>
        <w:jc w:val="center"/>
        <w:rPr>
          <w:rFonts w:ascii="Arial" w:hAnsi="Arial" w:cs="Arial"/>
          <w:b/>
          <w:sz w:val="44"/>
        </w:rPr>
      </w:pPr>
      <w:r>
        <w:rPr>
          <w:rFonts w:ascii="Arial" w:hAnsi="Arial" w:cs="Arial"/>
          <w:b/>
          <w:sz w:val="44"/>
        </w:rPr>
        <w:t xml:space="preserve">Reglamento de Becas </w:t>
      </w:r>
    </w:p>
    <w:p w:rsidR="00497F28" w:rsidRDefault="00792AEB" w:rsidP="00497F28">
      <w:pPr>
        <w:jc w:val="center"/>
        <w:rPr>
          <w:rFonts w:ascii="Arial" w:hAnsi="Arial" w:cs="Arial"/>
          <w:b/>
          <w:sz w:val="44"/>
        </w:rPr>
      </w:pPr>
      <w:r>
        <w:rPr>
          <w:rFonts w:ascii="Arial" w:hAnsi="Arial" w:cs="Arial"/>
          <w:b/>
          <w:sz w:val="44"/>
        </w:rPr>
        <w:t>D</w:t>
      </w:r>
      <w:r w:rsidRPr="00792AEB">
        <w:rPr>
          <w:rFonts w:ascii="Arial" w:hAnsi="Arial" w:cs="Arial"/>
          <w:b/>
          <w:sz w:val="44"/>
        </w:rPr>
        <w:t>ocumento de modificaciones a los alcances</w:t>
      </w:r>
    </w:p>
    <w:p w:rsidR="00792AEB" w:rsidRDefault="00792AEB" w:rsidP="00792AEB">
      <w:pPr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 xml:space="preserve">La última modificación realiza al Reglamento de Becas de la Universidad Tecnológica de San Luis Potosí, fue realizado en Marzo del 2018 ningún otro cambia, se anexa </w:t>
      </w:r>
      <w:r w:rsidR="00AC2F12">
        <w:rPr>
          <w:rFonts w:ascii="Arial" w:hAnsi="Arial" w:cs="Arial"/>
          <w:b/>
          <w:sz w:val="36"/>
        </w:rPr>
        <w:t>liga del reglamento</w:t>
      </w:r>
    </w:p>
    <w:p w:rsidR="00AC2F12" w:rsidRDefault="00D0089D" w:rsidP="00792AEB">
      <w:pPr>
        <w:jc w:val="center"/>
        <w:rPr>
          <w:rFonts w:asciiTheme="majorHAnsi" w:hAnsiTheme="majorHAnsi"/>
        </w:rPr>
      </w:pPr>
      <w:hyperlink r:id="rId8" w:history="1">
        <w:r w:rsidR="00AC2F12" w:rsidRPr="00F943FC">
          <w:rPr>
            <w:rStyle w:val="Hipervnculo"/>
            <w:rFonts w:asciiTheme="majorHAnsi" w:hAnsiTheme="majorHAnsi"/>
          </w:rPr>
          <w:t>http://www.cegaipslp.org.mx/HV2019.nsf/nombre_de_la_vista/F8055990EE90BDBA862583D100744F8B/$File/REGLAMENTO+DE+BECAS+2018.pdf</w:t>
        </w:r>
      </w:hyperlink>
    </w:p>
    <w:p w:rsidR="00AC2F12" w:rsidRDefault="00AC2F12" w:rsidP="00792AEB">
      <w:pPr>
        <w:jc w:val="center"/>
        <w:rPr>
          <w:rFonts w:asciiTheme="majorHAnsi" w:hAnsiTheme="majorHAnsi"/>
        </w:rPr>
      </w:pPr>
    </w:p>
    <w:p w:rsidR="001B396B" w:rsidRDefault="00792AEB" w:rsidP="001B396B">
      <w:pPr>
        <w:jc w:val="both"/>
        <w:rPr>
          <w:rFonts w:ascii="Arial" w:hAnsi="Arial" w:cs="Arial"/>
          <w:b/>
          <w:sz w:val="36"/>
        </w:rPr>
      </w:pPr>
      <w:r>
        <w:rPr>
          <w:noProof/>
        </w:rPr>
        <w:drawing>
          <wp:inline distT="0" distB="0" distL="0" distR="0" wp14:anchorId="53A60418" wp14:editId="46FF71D1">
            <wp:extent cx="4735917" cy="2876550"/>
            <wp:effectExtent l="190500" t="190500" r="198120" b="19050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744402" cy="288170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396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89D" w:rsidRDefault="00D0089D" w:rsidP="003A742D">
      <w:pPr>
        <w:spacing w:after="0" w:line="240" w:lineRule="auto"/>
      </w:pPr>
      <w:r>
        <w:separator/>
      </w:r>
    </w:p>
  </w:endnote>
  <w:endnote w:type="continuationSeparator" w:id="0">
    <w:p w:rsidR="00D0089D" w:rsidRDefault="00D0089D" w:rsidP="003A74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96B" w:rsidRDefault="001B396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96B" w:rsidRDefault="001B396B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96B" w:rsidRDefault="001B396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89D" w:rsidRDefault="00D0089D" w:rsidP="003A742D">
      <w:pPr>
        <w:spacing w:after="0" w:line="240" w:lineRule="auto"/>
      </w:pPr>
      <w:r>
        <w:separator/>
      </w:r>
    </w:p>
  </w:footnote>
  <w:footnote w:type="continuationSeparator" w:id="0">
    <w:p w:rsidR="00D0089D" w:rsidRDefault="00D0089D" w:rsidP="003A74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96B" w:rsidRDefault="00D0089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410907" o:spid="_x0000_s2059" type="#_x0000_t75" style="position:absolute;margin-left:0;margin-top:0;width:601.4pt;height:776.4pt;z-index:-251657216;mso-position-horizontal:center;mso-position-horizontal-relative:margin;mso-position-vertical:center;mso-position-vertical-relative:margin" o:allowincell="f">
          <v:imagedata r:id="rId1" o:title="hoja membretada 2019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96B" w:rsidRDefault="00D0089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410908" o:spid="_x0000_s2060" type="#_x0000_t75" style="position:absolute;margin-left:0;margin-top:0;width:601.4pt;height:776.4pt;z-index:-251656192;mso-position-horizontal:center;mso-position-horizontal-relative:margin;mso-position-vertical:center;mso-position-vertical-relative:margin" o:allowincell="f">
          <v:imagedata r:id="rId1" o:title="hoja membretada 2019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96B" w:rsidRDefault="00D0089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410906" o:spid="_x0000_s2058" type="#_x0000_t75" style="position:absolute;margin-left:0;margin-top:0;width:601.4pt;height:776.4pt;z-index:-251658240;mso-position-horizontal:center;mso-position-horizontal-relative:margin;mso-position-vertical:center;mso-position-vertical-relative:margin" o:allowincell="f">
          <v:imagedata r:id="rId1" o:title="hoja membretada 2019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C4F47"/>
    <w:multiLevelType w:val="hybridMultilevel"/>
    <w:tmpl w:val="A444673E"/>
    <w:lvl w:ilvl="0" w:tplc="68B20C28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42D"/>
    <w:rsid w:val="00085CD4"/>
    <w:rsid w:val="00103B41"/>
    <w:rsid w:val="00180EF0"/>
    <w:rsid w:val="001B396B"/>
    <w:rsid w:val="001D6E37"/>
    <w:rsid w:val="00293E87"/>
    <w:rsid w:val="0029592B"/>
    <w:rsid w:val="002E1308"/>
    <w:rsid w:val="003A742D"/>
    <w:rsid w:val="00497F28"/>
    <w:rsid w:val="005B45FB"/>
    <w:rsid w:val="00645D53"/>
    <w:rsid w:val="006616DE"/>
    <w:rsid w:val="007259F6"/>
    <w:rsid w:val="007468E5"/>
    <w:rsid w:val="007648A1"/>
    <w:rsid w:val="00792AEB"/>
    <w:rsid w:val="007E51FD"/>
    <w:rsid w:val="008024C0"/>
    <w:rsid w:val="00805ED0"/>
    <w:rsid w:val="008666EE"/>
    <w:rsid w:val="009339B3"/>
    <w:rsid w:val="009703A8"/>
    <w:rsid w:val="00984857"/>
    <w:rsid w:val="00A770D7"/>
    <w:rsid w:val="00AA201A"/>
    <w:rsid w:val="00AC2F12"/>
    <w:rsid w:val="00B03766"/>
    <w:rsid w:val="00B81BA6"/>
    <w:rsid w:val="00B87C37"/>
    <w:rsid w:val="00C02441"/>
    <w:rsid w:val="00C0466B"/>
    <w:rsid w:val="00D0089D"/>
    <w:rsid w:val="00DD1ED7"/>
    <w:rsid w:val="00E43EC7"/>
    <w:rsid w:val="00EB687F"/>
    <w:rsid w:val="00EB6CA5"/>
    <w:rsid w:val="00F450DB"/>
    <w:rsid w:val="00F7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9B3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A742D"/>
  </w:style>
  <w:style w:type="paragraph" w:styleId="Piedepgina">
    <w:name w:val="footer"/>
    <w:basedOn w:val="Normal"/>
    <w:link w:val="Piedepgina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A742D"/>
  </w:style>
  <w:style w:type="paragraph" w:customStyle="1" w:styleId="Default">
    <w:name w:val="Default"/>
    <w:rsid w:val="00497F2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1B396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046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466B"/>
    <w:rPr>
      <w:rFonts w:ascii="Tahoma" w:eastAsiaTheme="minorEastAsia" w:hAnsi="Tahoma" w:cs="Tahoma"/>
      <w:sz w:val="16"/>
      <w:szCs w:val="16"/>
      <w:lang w:eastAsia="es-MX"/>
    </w:rPr>
  </w:style>
  <w:style w:type="character" w:styleId="Hipervnculo">
    <w:name w:val="Hyperlink"/>
    <w:basedOn w:val="Fuentedeprrafopredeter"/>
    <w:uiPriority w:val="99"/>
    <w:unhideWhenUsed/>
    <w:rsid w:val="00AC2F1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9B3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A742D"/>
  </w:style>
  <w:style w:type="paragraph" w:styleId="Piedepgina">
    <w:name w:val="footer"/>
    <w:basedOn w:val="Normal"/>
    <w:link w:val="Piedepgina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A742D"/>
  </w:style>
  <w:style w:type="paragraph" w:customStyle="1" w:styleId="Default">
    <w:name w:val="Default"/>
    <w:rsid w:val="00497F2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1B396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046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466B"/>
    <w:rPr>
      <w:rFonts w:ascii="Tahoma" w:eastAsiaTheme="minorEastAsia" w:hAnsi="Tahoma" w:cs="Tahoma"/>
      <w:sz w:val="16"/>
      <w:szCs w:val="16"/>
      <w:lang w:eastAsia="es-MX"/>
    </w:rPr>
  </w:style>
  <w:style w:type="character" w:styleId="Hipervnculo">
    <w:name w:val="Hyperlink"/>
    <w:basedOn w:val="Fuentedeprrafopredeter"/>
    <w:uiPriority w:val="99"/>
    <w:unhideWhenUsed/>
    <w:rsid w:val="00AC2F1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22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HV2019.nsf/nombre_de_la_vista/F8055990EE90BDBA862583D100744F8B/$File/REGLAMENTO+DE+BECAS+2018.pdf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Ingrid Montes Vega</dc:creator>
  <cp:lastModifiedBy>Gloria Velázquez Téllez</cp:lastModifiedBy>
  <cp:revision>3</cp:revision>
  <cp:lastPrinted>2019-02-06T15:15:00Z</cp:lastPrinted>
  <dcterms:created xsi:type="dcterms:W3CDTF">2020-02-10T18:51:00Z</dcterms:created>
  <dcterms:modified xsi:type="dcterms:W3CDTF">2020-02-10T18:51:00Z</dcterms:modified>
</cp:coreProperties>
</file>