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BE0" w:rsidRDefault="003A4BE0" w:rsidP="003A4BE0"/>
    <w:p w:rsidR="003A4BE0" w:rsidRDefault="003A4BE0" w:rsidP="003A4BE0"/>
    <w:p w:rsidR="003A4BE0" w:rsidRDefault="003A4BE0" w:rsidP="003A4BE0"/>
    <w:p w:rsidR="003A4BE0" w:rsidRDefault="003A4BE0" w:rsidP="003A4BE0">
      <w:pPr>
        <w:jc w:val="right"/>
      </w:pPr>
      <w:r>
        <w:t>PERIODO C</w:t>
      </w:r>
      <w:r w:rsidR="00AC5ED8">
        <w:t>OMPRENDIDO</w:t>
      </w:r>
      <w:r w:rsidR="005B73C7">
        <w:t xml:space="preserve"> PARA EL MES DE FEBRERO</w:t>
      </w:r>
      <w:r w:rsidR="00B952C0">
        <w:t xml:space="preserve"> </w:t>
      </w:r>
      <w:r w:rsidR="005B73C7">
        <w:t xml:space="preserve"> DEL 2020</w:t>
      </w:r>
      <w:r>
        <w:t>.</w:t>
      </w:r>
    </w:p>
    <w:p w:rsidR="003A4BE0" w:rsidRDefault="003A4BE0" w:rsidP="003A4BE0"/>
    <w:p w:rsidR="003A4BE0" w:rsidRPr="001D335B" w:rsidRDefault="003A4BE0" w:rsidP="003A4BE0">
      <w:pPr>
        <w:jc w:val="center"/>
        <w:rPr>
          <w:b/>
          <w:sz w:val="52"/>
        </w:rPr>
      </w:pPr>
    </w:p>
    <w:p w:rsidR="003A4BE0" w:rsidRDefault="003A4BE0" w:rsidP="003A4BE0">
      <w:pPr>
        <w:jc w:val="center"/>
        <w:rPr>
          <w:b/>
          <w:sz w:val="52"/>
        </w:rPr>
      </w:pPr>
      <w:r w:rsidRPr="00C1427A">
        <w:rPr>
          <w:b/>
          <w:sz w:val="56"/>
        </w:rPr>
        <w:t>ESTA INFORMACIÓN NO SE GENERA.</w:t>
      </w:r>
      <w:bookmarkStart w:id="0" w:name="_GoBack"/>
      <w:bookmarkEnd w:id="0"/>
    </w:p>
    <w:p w:rsidR="003A4BE0" w:rsidRDefault="003A4BE0" w:rsidP="003A4BE0">
      <w:pPr>
        <w:jc w:val="center"/>
        <w:rPr>
          <w:b/>
          <w:sz w:val="52"/>
        </w:rPr>
      </w:pPr>
    </w:p>
    <w:p w:rsidR="003A4BE0" w:rsidRDefault="003A4BE0" w:rsidP="003A4BE0">
      <w:pPr>
        <w:rPr>
          <w:b/>
          <w:sz w:val="36"/>
        </w:rPr>
      </w:pPr>
    </w:p>
    <w:p w:rsidR="003A4BE0" w:rsidRPr="001D335B" w:rsidRDefault="000A2777" w:rsidP="003A4BE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 </w:t>
      </w:r>
      <w:r w:rsidR="003A4BE0" w:rsidRPr="00C800BC">
        <w:rPr>
          <w:rFonts w:ascii="Arial" w:hAnsi="Arial" w:cs="Arial"/>
          <w:sz w:val="28"/>
          <w:szCs w:val="28"/>
        </w:rPr>
        <w:t>SE GENERA LA INFORMACIÓN</w:t>
      </w:r>
      <w:r w:rsidR="003A4BE0">
        <w:rPr>
          <w:rFonts w:ascii="Arial" w:hAnsi="Arial" w:cs="Arial"/>
          <w:sz w:val="28"/>
          <w:szCs w:val="28"/>
        </w:rPr>
        <w:t>,</w:t>
      </w:r>
      <w:r w:rsidR="003A4BE0" w:rsidRPr="00C800BC">
        <w:rPr>
          <w:rFonts w:ascii="Arial" w:hAnsi="Arial" w:cs="Arial"/>
          <w:sz w:val="28"/>
          <w:szCs w:val="28"/>
        </w:rPr>
        <w:t xml:space="preserve"> </w:t>
      </w:r>
      <w:r w:rsidR="003A4BE0">
        <w:rPr>
          <w:rFonts w:ascii="Arial" w:hAnsi="Arial" w:cs="Arial"/>
          <w:sz w:val="28"/>
          <w:szCs w:val="28"/>
        </w:rPr>
        <w:t xml:space="preserve">POR SER UNA DEPENDENCIA EJECUTORA DE OBRA PÚBLICA </w:t>
      </w:r>
      <w:r w:rsidR="003A4BE0" w:rsidRPr="00C800BC">
        <w:rPr>
          <w:rFonts w:ascii="Arial" w:hAnsi="Arial" w:cs="Arial"/>
          <w:sz w:val="28"/>
          <w:szCs w:val="28"/>
        </w:rPr>
        <w:t xml:space="preserve">NO </w:t>
      </w:r>
      <w:r w:rsidR="003A4BE0">
        <w:rPr>
          <w:rFonts w:ascii="Arial" w:hAnsi="Arial" w:cs="Arial"/>
          <w:sz w:val="28"/>
          <w:szCs w:val="28"/>
        </w:rPr>
        <w:t xml:space="preserve">PRESTA NINGUN </w:t>
      </w:r>
      <w:r>
        <w:rPr>
          <w:rFonts w:ascii="Arial" w:hAnsi="Arial" w:cs="Arial"/>
          <w:sz w:val="28"/>
          <w:szCs w:val="28"/>
        </w:rPr>
        <w:t>TRAMITE Y/O SERVICIO A LA CIUDADANIA.</w:t>
      </w:r>
    </w:p>
    <w:p w:rsidR="004A2BA0" w:rsidRDefault="004A2BA0"/>
    <w:sectPr w:rsidR="004A2BA0" w:rsidSect="001D335B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E80" w:rsidRDefault="004A1E80">
      <w:pPr>
        <w:spacing w:after="0" w:line="240" w:lineRule="auto"/>
      </w:pPr>
      <w:r>
        <w:separator/>
      </w:r>
    </w:p>
  </w:endnote>
  <w:endnote w:type="continuationSeparator" w:id="0">
    <w:p w:rsidR="002C1E80" w:rsidRDefault="004A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E80" w:rsidRDefault="004A1E80">
      <w:pPr>
        <w:spacing w:after="0" w:line="240" w:lineRule="auto"/>
      </w:pPr>
      <w:r>
        <w:separator/>
      </w:r>
    </w:p>
  </w:footnote>
  <w:footnote w:type="continuationSeparator" w:id="0">
    <w:p w:rsidR="002C1E80" w:rsidRDefault="004A1E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35B" w:rsidRDefault="003A4BE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4289A951" wp14:editId="36315946">
          <wp:simplePos x="0" y="0"/>
          <wp:positionH relativeFrom="margin">
            <wp:align>left</wp:align>
          </wp:positionH>
          <wp:positionV relativeFrom="paragraph">
            <wp:posOffset>169545</wp:posOffset>
          </wp:positionV>
          <wp:extent cx="4197985" cy="1028700"/>
          <wp:effectExtent l="0" t="0" r="0" b="0"/>
          <wp:wrapSquare wrapText="bothSides"/>
          <wp:docPr id="1" name="0 Imagen" descr="SecretariÌa de Desarrollo Urbano, Vivienda y Obras PuÌblica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Ìa de Desarrollo Urbano, Vivienda y Obras PuÌblicas-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197985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BE0"/>
    <w:rsid w:val="00043439"/>
    <w:rsid w:val="000A2777"/>
    <w:rsid w:val="002C1E80"/>
    <w:rsid w:val="003A4BE0"/>
    <w:rsid w:val="004A1E80"/>
    <w:rsid w:val="004A2BA0"/>
    <w:rsid w:val="005B73C7"/>
    <w:rsid w:val="007E24A4"/>
    <w:rsid w:val="00AC5ED8"/>
    <w:rsid w:val="00B9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BE0"/>
    <w:pPr>
      <w:spacing w:after="160" w:line="259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4B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4BE0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BE0"/>
    <w:pPr>
      <w:spacing w:after="160" w:line="259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4B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4BE0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control</cp:lastModifiedBy>
  <cp:revision>7</cp:revision>
  <cp:lastPrinted>2020-03-11T14:38:00Z</cp:lastPrinted>
  <dcterms:created xsi:type="dcterms:W3CDTF">2018-11-14T16:04:00Z</dcterms:created>
  <dcterms:modified xsi:type="dcterms:W3CDTF">2020-03-11T16:04:00Z</dcterms:modified>
</cp:coreProperties>
</file>