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A1D21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38808586" wp14:editId="358F43A4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066C3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B715C7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6F5BC0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C3ABD7E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84750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88A306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86F0B32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70D771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2A9DDBA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501A2DE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7A0E6CD9" w14:textId="77777777" w:rsidR="00B05C7F" w:rsidRDefault="00B05C7F" w:rsidP="00B05C7F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</w:p>
    <w:p w14:paraId="2AD1CD6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1F4018E4" w14:textId="444083D5" w:rsidR="003C55ED" w:rsidRDefault="004B2572" w:rsidP="00B05C7F">
      <w:pPr>
        <w:jc w:val="both"/>
        <w:rPr>
          <w:rFonts w:ascii="Calibri" w:eastAsia="Times New Roman" w:hAnsi="Calibri" w:cs="Times New Roman"/>
          <w:color w:val="000000"/>
          <w:sz w:val="32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</w:t>
      </w:r>
      <w:r w:rsidR="003C55ED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XLVI</w:t>
      </w:r>
      <w:r w:rsidR="00182ECF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A</w:t>
      </w:r>
    </w:p>
    <w:p w14:paraId="3396BA94" w14:textId="24FDCEFD" w:rsidR="003C55ED" w:rsidRDefault="003C55ED" w:rsidP="0016496C">
      <w:pPr>
        <w:jc w:val="both"/>
        <w:rPr>
          <w:sz w:val="32"/>
        </w:rPr>
      </w:pPr>
    </w:p>
    <w:p w14:paraId="66EC4DF3" w14:textId="6F19DD5A" w:rsidR="00182ECF" w:rsidRPr="0016496C" w:rsidRDefault="000E4FE5" w:rsidP="0016496C">
      <w:pPr>
        <w:jc w:val="both"/>
        <w:rPr>
          <w:sz w:val="32"/>
        </w:rPr>
      </w:pP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CONFORME AL ARTICULO 15, 16, 17  Y 144  DE LA LEY ESTATAL DE TRANSPARENCIA Y ACCESO A LA INFORMACION PUBLICA  INFORMAMOS QUE SE GENER</w:t>
      </w:r>
      <w:r w:rsidR="00F82EF4">
        <w:rPr>
          <w:rFonts w:ascii="Calibri" w:hAnsi="Calibri" w:cs="Calibri"/>
          <w:color w:val="000000"/>
          <w:sz w:val="32"/>
          <w:szCs w:val="32"/>
          <w:lang w:val="es-MX"/>
        </w:rPr>
        <w:t xml:space="preserve">O  UNA </w:t>
      </w:r>
      <w:r w:rsidRPr="000E4FE5">
        <w:rPr>
          <w:rFonts w:ascii="Calibri" w:hAnsi="Calibri" w:cs="Calibri"/>
          <w:color w:val="000000"/>
          <w:sz w:val="32"/>
          <w:szCs w:val="32"/>
          <w:lang w:val="es-MX"/>
        </w:rPr>
        <w:t>SOLICITUD DE INFORMACION ESTE MES, YA QUE SEGUN EL  ARTICULO 8 DE LA CONSTITUCION POLITICA DE LOS ESTADOS UNIDOS MEXICANOS LOS FUNCIONARIOS Y EMPLEADOS PUBLICOS RESPETARAN EL DERECHO  DE PETICION, SIEMPRE QUE ESTA SE FORMULE POR ESCRITO  DE MANERA PACIFICA Y RESPETUOSA, A PESAR DE ESTO EN "FECHA DE LA RESOLUCION" "SENTIDO DE LA RESOLUCION " Y  "VOTACION" SE SELECCIONA  EL MAS APROXIMADO Y SE  DA LA FECHA DEL ULTIMO DIA DEL MES POR ASI REQUERIRLO EL FORMATO</w:t>
      </w:r>
      <w:r>
        <w:rPr>
          <w:rFonts w:ascii="Calibri" w:hAnsi="Calibri" w:cs="Calibri"/>
          <w:color w:val="000000"/>
          <w:lang w:val="es-MX"/>
        </w:rPr>
        <w:t>.</w:t>
      </w:r>
      <w:bookmarkStart w:id="0" w:name="_GoBack"/>
      <w:bookmarkEnd w:id="0"/>
    </w:p>
    <w:sectPr w:rsidR="00182ECF" w:rsidRPr="001649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0E4FE5"/>
    <w:rsid w:val="0016496C"/>
    <w:rsid w:val="00182ECF"/>
    <w:rsid w:val="003C55ED"/>
    <w:rsid w:val="00442C27"/>
    <w:rsid w:val="004B2572"/>
    <w:rsid w:val="006C2FF7"/>
    <w:rsid w:val="009B63AC"/>
    <w:rsid w:val="00B05C7F"/>
    <w:rsid w:val="00BC75C8"/>
    <w:rsid w:val="00F8210B"/>
    <w:rsid w:val="00F82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E5D49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</Words>
  <Characters>555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21</cp:revision>
  <dcterms:created xsi:type="dcterms:W3CDTF">2018-08-06T18:06:00Z</dcterms:created>
  <dcterms:modified xsi:type="dcterms:W3CDTF">2020-03-02T20:09:00Z</dcterms:modified>
</cp:coreProperties>
</file>