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5941" w:rsidRPr="00D55941" w:rsidRDefault="00700086" w:rsidP="00927486">
      <w:pPr>
        <w:jc w:val="center"/>
        <w:rPr>
          <w:rFonts w:ascii="Arial" w:hAnsi="Arial" w:cs="Arial"/>
          <w:b/>
          <w:sz w:val="28"/>
          <w:szCs w:val="24"/>
        </w:rPr>
      </w:pPr>
      <w:r>
        <w:rPr>
          <w:rFonts w:ascii="Arial" w:hAnsi="Arial" w:cs="Arial"/>
          <w:b/>
          <w:sz w:val="28"/>
          <w:szCs w:val="24"/>
        </w:rPr>
        <w:t>ACTA N0. 54</w:t>
      </w:r>
    </w:p>
    <w:p w:rsidR="000C0A76" w:rsidRDefault="00D55941" w:rsidP="000C0A76">
      <w:pPr>
        <w:tabs>
          <w:tab w:val="center" w:pos="4420"/>
        </w:tabs>
        <w:spacing w:after="0" w:line="360" w:lineRule="auto"/>
        <w:jc w:val="center"/>
        <w:rPr>
          <w:rFonts w:ascii="Arial" w:hAnsi="Arial" w:cs="Arial"/>
          <w:b/>
          <w:sz w:val="24"/>
        </w:rPr>
      </w:pPr>
      <w:r w:rsidRPr="006C1FC9">
        <w:rPr>
          <w:rFonts w:ascii="Arial" w:hAnsi="Arial" w:cs="Arial"/>
          <w:b/>
          <w:sz w:val="24"/>
        </w:rPr>
        <w:t>ORDEN DEL DÍA:</w:t>
      </w:r>
    </w:p>
    <w:p w:rsidR="003F59DC" w:rsidRPr="006C1FC9" w:rsidRDefault="003F59DC" w:rsidP="000C0A76">
      <w:pPr>
        <w:tabs>
          <w:tab w:val="center" w:pos="4420"/>
        </w:tabs>
        <w:spacing w:after="0" w:line="360" w:lineRule="auto"/>
        <w:jc w:val="center"/>
        <w:rPr>
          <w:rFonts w:ascii="Arial" w:hAnsi="Arial" w:cs="Arial"/>
          <w:b/>
          <w:sz w:val="24"/>
        </w:rPr>
      </w:pPr>
    </w:p>
    <w:p w:rsidR="00D55941" w:rsidRPr="00971837" w:rsidRDefault="00576785" w:rsidP="002A3853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 w:rsidRPr="00971837">
        <w:rPr>
          <w:rFonts w:ascii="Arial" w:hAnsi="Arial" w:cs="Arial"/>
          <w:sz w:val="24"/>
        </w:rPr>
        <w:t>PASE DE LISTA Y VERIFICACIÓN DEL QUÓRUM LEGAL.</w:t>
      </w:r>
    </w:p>
    <w:p w:rsidR="00D55941" w:rsidRPr="00971837" w:rsidRDefault="00576785" w:rsidP="002A3853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 w:rsidRPr="00971837">
        <w:rPr>
          <w:rFonts w:ascii="Arial" w:hAnsi="Arial" w:cs="Arial"/>
          <w:sz w:val="24"/>
        </w:rPr>
        <w:t>INSTALACIÓN LEGAL DE LA SESIÓN.</w:t>
      </w:r>
      <w:bookmarkStart w:id="0" w:name="_GoBack"/>
      <w:bookmarkEnd w:id="0"/>
    </w:p>
    <w:p w:rsidR="00D41663" w:rsidRDefault="00576785" w:rsidP="00700086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LECTURA DEL ACTA ANTERIOR NO. 53</w:t>
      </w:r>
    </w:p>
    <w:p w:rsidR="00700086" w:rsidRDefault="00576785" w:rsidP="00700086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APROBACION DE LA CUENTA PUBLICA NOVIEMBRE 2019, ASI COMO SUS AMPLIACIONES Y REDUCCIONES AL PRESUPUESTO DE INGRESOS Y EGRESOS, EXPUESTA POR EL L.C.P. RUBEN AGUILAR ESPINOSA. </w:t>
      </w:r>
    </w:p>
    <w:p w:rsidR="00700086" w:rsidRDefault="00576785" w:rsidP="00700086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APROBACION DEL PROYECTO DE PRESUPUESTO DE EGRESOS CON PBR PARA EL EJERCICIO FISCAL 2020, EXPUESTA POR L.C.P. RUBEN AGUILAR ESPINOSA.</w:t>
      </w:r>
    </w:p>
    <w:p w:rsidR="00700086" w:rsidRDefault="00576785" w:rsidP="00700086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APROBACION DEL PROYECTO TABULADOR DE REMUNERACIONES PARA EL EJERCICIO FISCAL 2020, EXPUESTO POR EL MTRO. ALEJANDRO LOPEZ PEREZ. </w:t>
      </w:r>
    </w:p>
    <w:p w:rsidR="00620ACB" w:rsidRDefault="00576785" w:rsidP="00700086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APROBACION DE AGUINALDO PARA LOS TRABAJADORES DEL HONORABLE AYUNTAMIENTO Y DIETAS EXTRAORDINARIAS PARA CABILDO, EXPUESTA POR L.C.P. RUBEN AGUILAR ESPINOSA.</w:t>
      </w:r>
    </w:p>
    <w:p w:rsidR="00620ACB" w:rsidRDefault="00576785" w:rsidP="00700086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APROBACION DE CONTRATO DE ARRENDAMIENTO DE LA ANTENA TELCEL, DONDE CADA AÑO SE REALIZA EL COBRO DE LA ACTUALIZACION DEL (INCP) DEL EJERCICIO 2018-2021, EXPUESTA POR EL L.C.P. RUBEN AGUILAR ESPINOSA.</w:t>
      </w:r>
    </w:p>
    <w:p w:rsidR="00620ACB" w:rsidRDefault="00576785" w:rsidP="00700086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APROBACION DE LA POSADA NAVIDEÑA Y REGALOS DE LOS EMPLEADOS DEL AYUNTAMIENTO. </w:t>
      </w:r>
    </w:p>
    <w:p w:rsidR="00620ACB" w:rsidRDefault="00576785" w:rsidP="00700086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APROBACION DE ARREGLOS NAVIDEÑOS DE CABECERA MUNICIPAL.</w:t>
      </w:r>
    </w:p>
    <w:p w:rsidR="00620ACB" w:rsidRDefault="00576785" w:rsidP="00700086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APROBACION DE EVENTOS NAVIDEÑOS DE CABECERA MUNICIPAL Y DELEGACION DE AHUACATLAN.</w:t>
      </w:r>
    </w:p>
    <w:p w:rsidR="00620ACB" w:rsidRDefault="00576785" w:rsidP="00700086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APROBACION DEL EVENTO CULTURAL DEL 20 DE DICIEMBRE.</w:t>
      </w:r>
    </w:p>
    <w:p w:rsidR="00620ACB" w:rsidRDefault="00576785" w:rsidP="00700086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APROBACION DE ENVOLTORIOS PARA ESCUELAS Y COMUNIDADES DE XILITLA.</w:t>
      </w:r>
    </w:p>
    <w:p w:rsidR="00620ACB" w:rsidRDefault="00576785" w:rsidP="00700086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lastRenderedPageBreak/>
        <w:t>ASUNTOS GENERALES: SE DA CUENTA 92/2007M-4 PROMOVIDO POR REYNA GONZALEZ RESENDIZ Y OTROS VS EL H. AYUNTAMIENTO, EXPUESTO POR EL LIC. MIGUEL NAGIB RUBIO OJEDA, SINDICO MUNICIPAL CONSTITUCIONAL.</w:t>
      </w:r>
    </w:p>
    <w:p w:rsidR="00576785" w:rsidRPr="00576785" w:rsidRDefault="00576785" w:rsidP="00576785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CLAUSURA DE LA SESION.</w:t>
      </w:r>
    </w:p>
    <w:sectPr w:rsidR="00576785" w:rsidRPr="0057678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4E86A33"/>
    <w:multiLevelType w:val="hybridMultilevel"/>
    <w:tmpl w:val="04E4FE6C"/>
    <w:lvl w:ilvl="0" w:tplc="290ABA1C">
      <w:start w:val="1"/>
      <w:numFmt w:val="upperRoman"/>
      <w:lvlText w:val="%1."/>
      <w:lvlJc w:val="center"/>
      <w:pPr>
        <w:tabs>
          <w:tab w:val="num" w:pos="720"/>
        </w:tabs>
        <w:ind w:left="1134" w:hanging="594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7E431DFC"/>
    <w:multiLevelType w:val="hybridMultilevel"/>
    <w:tmpl w:val="3DF2F1C4"/>
    <w:lvl w:ilvl="0" w:tplc="8146CD2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150C"/>
    <w:rsid w:val="00004D2F"/>
    <w:rsid w:val="00034814"/>
    <w:rsid w:val="000B1502"/>
    <w:rsid w:val="000C0A76"/>
    <w:rsid w:val="000E6415"/>
    <w:rsid w:val="000F5290"/>
    <w:rsid w:val="00120753"/>
    <w:rsid w:val="00276575"/>
    <w:rsid w:val="00284079"/>
    <w:rsid w:val="002A18F3"/>
    <w:rsid w:val="002A3853"/>
    <w:rsid w:val="002A3C2F"/>
    <w:rsid w:val="002D7211"/>
    <w:rsid w:val="002E3B2F"/>
    <w:rsid w:val="003103B4"/>
    <w:rsid w:val="0032410F"/>
    <w:rsid w:val="003355FF"/>
    <w:rsid w:val="003F59DC"/>
    <w:rsid w:val="00452579"/>
    <w:rsid w:val="004845D6"/>
    <w:rsid w:val="004F3DD0"/>
    <w:rsid w:val="00557714"/>
    <w:rsid w:val="00572DD4"/>
    <w:rsid w:val="00576785"/>
    <w:rsid w:val="005831D9"/>
    <w:rsid w:val="005E7627"/>
    <w:rsid w:val="00620ACB"/>
    <w:rsid w:val="0063653B"/>
    <w:rsid w:val="00660A33"/>
    <w:rsid w:val="006768D2"/>
    <w:rsid w:val="00677D31"/>
    <w:rsid w:val="006C1FC9"/>
    <w:rsid w:val="00700086"/>
    <w:rsid w:val="007D29D1"/>
    <w:rsid w:val="00825F95"/>
    <w:rsid w:val="008E7340"/>
    <w:rsid w:val="009151D6"/>
    <w:rsid w:val="00927486"/>
    <w:rsid w:val="00971837"/>
    <w:rsid w:val="009F150C"/>
    <w:rsid w:val="00A07B5E"/>
    <w:rsid w:val="00AB140C"/>
    <w:rsid w:val="00AC0778"/>
    <w:rsid w:val="00BC6795"/>
    <w:rsid w:val="00CA5FB4"/>
    <w:rsid w:val="00D409E8"/>
    <w:rsid w:val="00D41663"/>
    <w:rsid w:val="00D55941"/>
    <w:rsid w:val="00E35D3D"/>
    <w:rsid w:val="00E44C96"/>
    <w:rsid w:val="00E92B3E"/>
    <w:rsid w:val="00EA61FE"/>
    <w:rsid w:val="00F815AC"/>
    <w:rsid w:val="00FD6C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9A7BA4A-A771-4647-BB59-1FB7715470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F150C"/>
    <w:rPr>
      <w:lang w:val="es-419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F15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199</TotalTime>
  <Pages>2</Pages>
  <Words>228</Words>
  <Characters>1254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1071</dc:creator>
  <cp:keywords/>
  <dc:description/>
  <cp:lastModifiedBy>SECRETARIA GENERAL</cp:lastModifiedBy>
  <cp:revision>175</cp:revision>
  <dcterms:created xsi:type="dcterms:W3CDTF">2018-12-06T17:11:00Z</dcterms:created>
  <dcterms:modified xsi:type="dcterms:W3CDTF">2020-01-10T20:37:00Z</dcterms:modified>
</cp:coreProperties>
</file>