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2224" w:rsidRDefault="00671DE7" w:rsidP="001E2224">
      <w:r w:rsidRPr="00671DE7">
        <w:rPr>
          <w:b/>
          <w:bCs/>
        </w:rPr>
        <w:t>T</w:t>
      </w:r>
      <w:r>
        <w:rPr>
          <w:b/>
          <w:bCs/>
        </w:rPr>
        <w:t>í</w:t>
      </w:r>
      <w:r w:rsidRPr="00671DE7">
        <w:rPr>
          <w:b/>
          <w:bCs/>
        </w:rPr>
        <w:t>tulo</w:t>
      </w:r>
      <w:r>
        <w:t>:</w:t>
      </w:r>
      <w:r w:rsidR="001E2224" w:rsidRPr="001E2224">
        <w:t xml:space="preserve"> </w:t>
      </w:r>
      <w:r w:rsidR="001E2224" w:rsidRPr="001E2224">
        <w:t>Contratos y convenios entre sindicatos y autoridades</w:t>
      </w:r>
      <w:r w:rsidR="001E2224">
        <w:t>.</w:t>
      </w:r>
    </w:p>
    <w:p w:rsidR="00671DE7" w:rsidRDefault="00671DE7" w:rsidP="00671DE7"/>
    <w:p w:rsidR="00671DE7" w:rsidRDefault="00671DE7" w:rsidP="00671DE7">
      <w:r w:rsidRPr="00671DE7">
        <w:rPr>
          <w:b/>
          <w:bCs/>
        </w:rPr>
        <w:t>Formato</w:t>
      </w:r>
      <w:r>
        <w:t xml:space="preserve">: </w:t>
      </w:r>
      <w:r w:rsidR="001E2224" w:rsidRPr="001E2224">
        <w:t>LTAIPSLP93I</w:t>
      </w:r>
    </w:p>
    <w:p w:rsidR="00671DE7" w:rsidRDefault="00671DE7"/>
    <w:p w:rsidR="00671DE7" w:rsidRDefault="00671DE7">
      <w:r w:rsidRPr="00671DE7">
        <w:rPr>
          <w:b/>
          <w:bCs/>
        </w:rPr>
        <w:t>NOTA</w:t>
      </w:r>
      <w:r>
        <w:t>:</w:t>
      </w:r>
    </w:p>
    <w:p w:rsidR="00671DE7" w:rsidRDefault="001E2224">
      <w:r>
        <w:t>No se generaron convenios ni firmas de contratos con autoridades en el mes de noviembre.</w:t>
      </w:r>
      <w:bookmarkStart w:id="0" w:name="_GoBack"/>
      <w:bookmarkEnd w:id="0"/>
    </w:p>
    <w:sectPr w:rsidR="00671DE7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DE7"/>
    <w:rsid w:val="00113E35"/>
    <w:rsid w:val="001E2224"/>
    <w:rsid w:val="00671DE7"/>
    <w:rsid w:val="00AB5D5A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0234B5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Sanchez Nancy Garcia</cp:lastModifiedBy>
  <cp:revision>2</cp:revision>
  <dcterms:created xsi:type="dcterms:W3CDTF">2020-01-28T17:20:00Z</dcterms:created>
  <dcterms:modified xsi:type="dcterms:W3CDTF">2020-01-28T17:20:00Z</dcterms:modified>
</cp:coreProperties>
</file>