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05D6" w:rsidRPr="00BE5EEC" w:rsidRDefault="008605D6" w:rsidP="008605D6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</w:p>
    <w:p w:rsidR="00BE5EEC" w:rsidRPr="00BE5EEC" w:rsidRDefault="00BE5EEC" w:rsidP="00BE5EEC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szCs w:val="72"/>
          <w:lang w:eastAsia="es-MX"/>
        </w:rPr>
      </w:pPr>
      <w:r w:rsidRPr="00BE5EE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En el Municipio de </w:t>
      </w:r>
      <w:proofErr w:type="spellStart"/>
      <w:r w:rsidRPr="00BE5EE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proofErr w:type="spellEnd"/>
      <w:r w:rsidRPr="00BE5EE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S.L.P., no se llevaron a cabo exención o condonación de créditos fiscales. MOTIVO POR EL CUAL NO SE GENERA </w:t>
      </w:r>
      <w:bookmarkStart w:id="0" w:name="_GoBack"/>
      <w:bookmarkEnd w:id="0"/>
      <w:r w:rsidRPr="00BE5EEC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ESTA INFORMACION </w:t>
      </w:r>
    </w:p>
    <w:p w:rsidR="008605D6" w:rsidRPr="00BE5EEC" w:rsidRDefault="008605D6">
      <w:pPr>
        <w:jc w:val="center"/>
        <w:rPr>
          <w:sz w:val="72"/>
          <w:szCs w:val="72"/>
        </w:rPr>
      </w:pPr>
    </w:p>
    <w:sectPr w:rsidR="008605D6" w:rsidRPr="00BE5E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05D6"/>
    <w:rsid w:val="00205E88"/>
    <w:rsid w:val="002A17B8"/>
    <w:rsid w:val="008605D6"/>
    <w:rsid w:val="00A91E1A"/>
    <w:rsid w:val="00AE5A21"/>
    <w:rsid w:val="00BE5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7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17B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4169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</Words>
  <Characters>140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5</cp:revision>
  <dcterms:created xsi:type="dcterms:W3CDTF">2019-02-01T20:03:00Z</dcterms:created>
  <dcterms:modified xsi:type="dcterms:W3CDTF">2020-02-05T22:16:00Z</dcterms:modified>
</cp:coreProperties>
</file>